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A58E1" w14:textId="77777777" w:rsidR="00D225C7" w:rsidRPr="00EF342A" w:rsidRDefault="00D225C7" w:rsidP="00D225C7">
      <w:pPr>
        <w:pStyle w:val="Subttulo"/>
        <w:pBdr>
          <w:top w:val="none" w:sz="0" w:space="0" w:color="auto"/>
          <w:left w:val="none" w:sz="0" w:space="0" w:color="auto"/>
          <w:bottom w:val="none" w:sz="0" w:space="0" w:color="auto"/>
          <w:right w:val="none" w:sz="0" w:space="0" w:color="auto"/>
        </w:pBdr>
        <w:rPr>
          <w:rFonts w:ascii="Arial" w:hAnsi="Arial" w:cs="Arial"/>
          <w:sz w:val="20"/>
          <w:szCs w:val="20"/>
          <w:u w:val="none"/>
        </w:rPr>
      </w:pPr>
      <w:r w:rsidRPr="00EF342A">
        <w:rPr>
          <w:rFonts w:ascii="Arial" w:hAnsi="Arial" w:cs="Arial"/>
          <w:sz w:val="20"/>
          <w:szCs w:val="20"/>
          <w:u w:val="none"/>
        </w:rPr>
        <w:t>MUNICÍPIO DE TIMBÓ - CENTRAL DE LICITAÇÕES</w:t>
      </w:r>
    </w:p>
    <w:p w14:paraId="59A06E3A" w14:textId="77777777" w:rsidR="00D225C7" w:rsidRPr="00EF342A" w:rsidRDefault="00D225C7" w:rsidP="00D225C7">
      <w:pPr>
        <w:pStyle w:val="Ttulo1"/>
        <w:jc w:val="center"/>
        <w:rPr>
          <w:rFonts w:ascii="Arial" w:hAnsi="Arial" w:cs="Arial"/>
          <w:sz w:val="20"/>
          <w:szCs w:val="20"/>
        </w:rPr>
      </w:pPr>
      <w:r w:rsidRPr="00EF342A">
        <w:rPr>
          <w:rFonts w:ascii="Arial" w:hAnsi="Arial" w:cs="Arial"/>
          <w:sz w:val="20"/>
          <w:szCs w:val="20"/>
        </w:rPr>
        <w:t xml:space="preserve">PREGÃO PRESENCIAL </w:t>
      </w:r>
      <w:r>
        <w:rPr>
          <w:rFonts w:ascii="Arial" w:hAnsi="Arial" w:cs="Arial"/>
          <w:sz w:val="20"/>
          <w:szCs w:val="20"/>
        </w:rPr>
        <w:t xml:space="preserve">SRP </w:t>
      </w:r>
      <w:r w:rsidRPr="00EF342A">
        <w:rPr>
          <w:rFonts w:ascii="Arial" w:hAnsi="Arial" w:cs="Arial"/>
          <w:sz w:val="20"/>
          <w:szCs w:val="20"/>
        </w:rPr>
        <w:t>N.º 04/2020 PMT</w:t>
      </w:r>
    </w:p>
    <w:p w14:paraId="7AB193A3" w14:textId="77777777" w:rsidR="00D225C7" w:rsidRPr="00EF342A" w:rsidRDefault="00D225C7" w:rsidP="00D225C7">
      <w:pPr>
        <w:pStyle w:val="TextosemFormatao"/>
        <w:jc w:val="center"/>
        <w:rPr>
          <w:rFonts w:ascii="Arial" w:hAnsi="Arial" w:cs="Arial"/>
        </w:rPr>
      </w:pPr>
      <w:r w:rsidRPr="00EF342A">
        <w:rPr>
          <w:rFonts w:ascii="Arial" w:hAnsi="Arial" w:cs="Arial"/>
        </w:rPr>
        <w:t>AVISO DE RETIFICAÇÃO</w:t>
      </w:r>
    </w:p>
    <w:p w14:paraId="0979DBFD" w14:textId="77777777" w:rsidR="00D225C7" w:rsidRPr="00260988" w:rsidRDefault="00D225C7" w:rsidP="00D225C7">
      <w:pPr>
        <w:pStyle w:val="TextosemFormatao"/>
        <w:jc w:val="center"/>
        <w:rPr>
          <w:rFonts w:ascii="Arial" w:hAnsi="Arial" w:cs="Arial"/>
        </w:rPr>
      </w:pPr>
    </w:p>
    <w:p w14:paraId="22F9317C" w14:textId="77777777" w:rsidR="00D225C7" w:rsidRPr="00EF342A" w:rsidRDefault="00D225C7" w:rsidP="00D225C7">
      <w:pPr>
        <w:jc w:val="both"/>
        <w:rPr>
          <w:rFonts w:ascii="Arial" w:hAnsi="Arial" w:cs="Arial"/>
          <w:sz w:val="20"/>
          <w:szCs w:val="20"/>
        </w:rPr>
      </w:pPr>
      <w:r w:rsidRPr="00260988">
        <w:rPr>
          <w:rFonts w:ascii="Arial" w:hAnsi="Arial" w:cs="Arial"/>
          <w:sz w:val="20"/>
          <w:szCs w:val="20"/>
        </w:rPr>
        <w:t xml:space="preserve">O Município de Timbó informa aos interessados que no Pregão Presencial </w:t>
      </w:r>
      <w:r>
        <w:rPr>
          <w:rFonts w:ascii="Arial" w:hAnsi="Arial" w:cs="Arial"/>
          <w:sz w:val="20"/>
          <w:szCs w:val="20"/>
        </w:rPr>
        <w:t xml:space="preserve">SRP </w:t>
      </w:r>
      <w:r w:rsidRPr="00260988">
        <w:rPr>
          <w:rFonts w:ascii="Arial" w:hAnsi="Arial" w:cs="Arial"/>
          <w:sz w:val="20"/>
          <w:szCs w:val="20"/>
        </w:rPr>
        <w:t>n.º 04/2020 PMT, objetivando a AQUISIÇÃO DE MATERIAIS DE PROTEÇÃO E SEGURANÇA DESTINADOS A ATENDER AS NECESSIDADES DA ADMINISTRAÇÃO DIRETA E INDIRETA, houve retificação no descritivo do Item 14, constante no Anexo I do E</w:t>
      </w:r>
      <w:r>
        <w:rPr>
          <w:rFonts w:ascii="Arial" w:hAnsi="Arial" w:cs="Arial"/>
          <w:sz w:val="20"/>
          <w:szCs w:val="20"/>
        </w:rPr>
        <w:t>dital</w:t>
      </w:r>
      <w:r w:rsidRPr="00EF342A">
        <w:rPr>
          <w:rFonts w:ascii="Arial" w:hAnsi="Arial" w:cs="Arial"/>
          <w:sz w:val="20"/>
          <w:szCs w:val="20"/>
        </w:rPr>
        <w:t>, passando a vigorar com a seguinte redação:</w:t>
      </w:r>
    </w:p>
    <w:p w14:paraId="4CEC1AD8" w14:textId="77777777" w:rsidR="00D225C7" w:rsidRPr="00EF342A" w:rsidRDefault="00D225C7" w:rsidP="00D225C7">
      <w:pPr>
        <w:jc w:val="both"/>
        <w:rPr>
          <w:rFonts w:ascii="Arial" w:hAnsi="Arial" w:cs="Arial"/>
          <w:sz w:val="20"/>
          <w:szCs w:val="20"/>
        </w:rPr>
      </w:pPr>
    </w:p>
    <w:p w14:paraId="18CE9E2C" w14:textId="77777777" w:rsidR="00D225C7" w:rsidRPr="00EF342A" w:rsidRDefault="00D225C7" w:rsidP="00D225C7">
      <w:pPr>
        <w:jc w:val="both"/>
        <w:rPr>
          <w:rFonts w:ascii="Arial" w:hAnsi="Arial" w:cs="Arial"/>
          <w:sz w:val="20"/>
          <w:szCs w:val="20"/>
        </w:rPr>
      </w:pPr>
      <w:r w:rsidRPr="00EF342A">
        <w:rPr>
          <w:rFonts w:ascii="Arial" w:hAnsi="Arial" w:cs="Arial"/>
          <w:sz w:val="20"/>
          <w:szCs w:val="20"/>
        </w:rPr>
        <w:t>LUVA DE SEGURANÇA - (LÁTEX NATURAL CORRUGADO): LUVA DE SEGURANÇA COM COSTURA SINTÉTICA E FIO NATURAL, REVESTIMENTO DA FACE PALMAR, PONTA DOS DEDOS E DORSO EM LÁTEX NATURAL CORRUGADO, PUNHO DE MALHA COSTURADO; INDICADA PARA TRABALHOS LEVES E MÉDIOS, PARA PROTEÇÃO DAS MÃOS CONTRA AGENTES MECÂNICOS, TRABALHOS COM JARDINAGEM, CANTEIROS DE OBRAS, CARPINTARIA, MARCENARIA, ALVENARIA E USO GERAL; DISPONIBILIDADE EM TODOS TAMANHOS EX.: 7 A 10; COM NÍVEL DE DESEMPENHO MECÂNICO MÍNIMO DE 2143; COM CERTIFICADO DE APROVAÇÃO (CA) DO MINISTÉRIO DO TRABALHO, COM PRAZO MÍNIMO DE VENCIMENTO 18 MESES.</w:t>
      </w:r>
    </w:p>
    <w:p w14:paraId="4996BF52" w14:textId="77777777" w:rsidR="00D225C7" w:rsidRPr="00EF342A" w:rsidRDefault="00D225C7" w:rsidP="00D225C7">
      <w:pPr>
        <w:jc w:val="both"/>
        <w:rPr>
          <w:rFonts w:ascii="Arial" w:hAnsi="Arial" w:cs="Arial"/>
          <w:sz w:val="20"/>
          <w:szCs w:val="20"/>
        </w:rPr>
      </w:pPr>
    </w:p>
    <w:p w14:paraId="3736959D" w14:textId="77777777" w:rsidR="00D225C7" w:rsidRPr="00EF342A" w:rsidRDefault="00D225C7" w:rsidP="00D225C7">
      <w:pPr>
        <w:jc w:val="both"/>
        <w:rPr>
          <w:rFonts w:ascii="Arial" w:hAnsi="Arial" w:cs="Arial"/>
          <w:sz w:val="20"/>
          <w:szCs w:val="20"/>
        </w:rPr>
      </w:pPr>
      <w:r w:rsidRPr="00EF342A">
        <w:rPr>
          <w:rFonts w:ascii="Arial" w:hAnsi="Arial" w:cs="Arial"/>
          <w:sz w:val="20"/>
          <w:szCs w:val="20"/>
        </w:rPr>
        <w:t>Permanecem inalteradas as demais condições.</w:t>
      </w:r>
    </w:p>
    <w:p w14:paraId="4416864C" w14:textId="77777777" w:rsidR="00D225C7" w:rsidRPr="00EF342A" w:rsidRDefault="00D225C7" w:rsidP="00D225C7">
      <w:pPr>
        <w:pStyle w:val="TextosemFormatao"/>
        <w:tabs>
          <w:tab w:val="left" w:pos="4020"/>
        </w:tabs>
        <w:jc w:val="both"/>
        <w:rPr>
          <w:rFonts w:ascii="Arial" w:hAnsi="Arial" w:cs="Arial"/>
        </w:rPr>
      </w:pPr>
      <w:r w:rsidRPr="00EF342A">
        <w:rPr>
          <w:rFonts w:ascii="Arial" w:hAnsi="Arial" w:cs="Arial"/>
        </w:rPr>
        <w:tab/>
      </w:r>
    </w:p>
    <w:p w14:paraId="2F2AD86B" w14:textId="77777777" w:rsidR="00D225C7" w:rsidRPr="00EF342A" w:rsidRDefault="00D225C7" w:rsidP="00D225C7">
      <w:pPr>
        <w:jc w:val="center"/>
        <w:rPr>
          <w:rFonts w:ascii="Arial" w:hAnsi="Arial" w:cs="Arial"/>
          <w:sz w:val="20"/>
          <w:szCs w:val="20"/>
        </w:rPr>
      </w:pPr>
      <w:r w:rsidRPr="00EF342A">
        <w:rPr>
          <w:rFonts w:ascii="Arial" w:hAnsi="Arial" w:cs="Arial"/>
          <w:sz w:val="20"/>
          <w:szCs w:val="20"/>
        </w:rPr>
        <w:t>TIMBÓ/SC, 05/03/2020</w:t>
      </w:r>
    </w:p>
    <w:p w14:paraId="19BD4D4D"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MOACYR CRISTOFOLINI JÚNIOR</w:t>
      </w:r>
    </w:p>
    <w:p w14:paraId="0E4B40F1"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Secretário de Obras e Serviços Urbanos e Agrícola</w:t>
      </w:r>
    </w:p>
    <w:p w14:paraId="78071957"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ALFROH POSTAI</w:t>
      </w:r>
    </w:p>
    <w:p w14:paraId="43641CDC"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Secretário de Educação</w:t>
      </w:r>
    </w:p>
    <w:p w14:paraId="72B4004E"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BRUNA DE ANDRADE</w:t>
      </w:r>
    </w:p>
    <w:p w14:paraId="7E7CAF1C"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Secretária de Planejamento, Trânsito e Meio Ambiente</w:t>
      </w:r>
    </w:p>
    <w:p w14:paraId="1056D244"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ALFREDO JOÃO BERRI</w:t>
      </w:r>
    </w:p>
    <w:p w14:paraId="6DCD2F60"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 xml:space="preserve">Secretário de Saúde e Assistência Social </w:t>
      </w:r>
    </w:p>
    <w:p w14:paraId="739F6A50"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JORGE REVELINO FERREIRA</w:t>
      </w:r>
    </w:p>
    <w:p w14:paraId="45BE6364"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Diretor Presidente da Fundação de Cultura e Turismo de Timbó</w:t>
      </w:r>
    </w:p>
    <w:p w14:paraId="33F7D58F"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MARIA ANGÉLICA FAGGIANI</w:t>
      </w:r>
    </w:p>
    <w:p w14:paraId="45C8ADCF"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Secretária de Fazenda e Administração, representando o Fundo Municipal de Reequipamento da Polícia Militar</w:t>
      </w:r>
    </w:p>
    <w:p w14:paraId="3EC0B664"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FÁBIO MELERE</w:t>
      </w:r>
    </w:p>
    <w:p w14:paraId="0221EC27"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Coordenador da Defesa Civil</w:t>
      </w:r>
    </w:p>
    <w:p w14:paraId="6A6D5521" w14:textId="77777777" w:rsidR="00D225C7" w:rsidRPr="00EF342A" w:rsidRDefault="00D225C7" w:rsidP="00D225C7">
      <w:pPr>
        <w:jc w:val="center"/>
        <w:rPr>
          <w:rFonts w:ascii="Arial" w:eastAsia="Calibri" w:hAnsi="Arial" w:cs="Arial"/>
          <w:sz w:val="22"/>
          <w:szCs w:val="22"/>
        </w:rPr>
      </w:pPr>
      <w:r w:rsidRPr="00EF342A">
        <w:rPr>
          <w:rFonts w:ascii="Arial" w:eastAsia="Calibri" w:hAnsi="Arial" w:cs="Arial"/>
          <w:sz w:val="22"/>
          <w:szCs w:val="22"/>
        </w:rPr>
        <w:t>WALDEMAR GEBAUER</w:t>
      </w:r>
    </w:p>
    <w:p w14:paraId="7F67BF55" w14:textId="77777777" w:rsidR="00D225C7" w:rsidRPr="00EF342A" w:rsidRDefault="00D225C7" w:rsidP="00D225C7">
      <w:pPr>
        <w:jc w:val="center"/>
        <w:rPr>
          <w:rFonts w:ascii="Arial" w:eastAsia="Arial" w:hAnsi="Arial" w:cs="Arial"/>
          <w:color w:val="000000"/>
        </w:rPr>
      </w:pPr>
      <w:r w:rsidRPr="00EF342A">
        <w:rPr>
          <w:rFonts w:ascii="Arial" w:eastAsia="Calibri" w:hAnsi="Arial" w:cs="Arial"/>
          <w:sz w:val="22"/>
          <w:szCs w:val="22"/>
        </w:rPr>
        <w:t>Diretor Presidente Serviço Autônomo Municipal de Água e Esgoto</w:t>
      </w:r>
    </w:p>
    <w:p w14:paraId="4A2429BF" w14:textId="77777777" w:rsidR="00D225C7" w:rsidRPr="00EF342A" w:rsidRDefault="00D225C7" w:rsidP="00D225C7">
      <w:pPr>
        <w:jc w:val="center"/>
        <w:rPr>
          <w:rFonts w:ascii="Arial" w:hAnsi="Arial" w:cs="Arial"/>
          <w:sz w:val="20"/>
          <w:szCs w:val="20"/>
        </w:rPr>
      </w:pPr>
    </w:p>
    <w:p w14:paraId="6862669E" w14:textId="77777777" w:rsidR="00D225C7" w:rsidRPr="00EF342A" w:rsidRDefault="00D225C7" w:rsidP="00D225C7">
      <w:pPr>
        <w:jc w:val="center"/>
        <w:rPr>
          <w:rFonts w:ascii="Arial" w:hAnsi="Arial" w:cs="Arial"/>
          <w:sz w:val="20"/>
          <w:szCs w:val="20"/>
        </w:rPr>
      </w:pPr>
    </w:p>
    <w:p w14:paraId="22079A43" w14:textId="77777777" w:rsidR="00D225C7" w:rsidRPr="00EF342A" w:rsidRDefault="00D225C7" w:rsidP="00D225C7">
      <w:pPr>
        <w:jc w:val="center"/>
        <w:rPr>
          <w:rFonts w:ascii="Arial" w:hAnsi="Arial" w:cs="Arial"/>
          <w:sz w:val="20"/>
          <w:szCs w:val="20"/>
        </w:rPr>
      </w:pPr>
    </w:p>
    <w:p w14:paraId="1D2A6C73" w14:textId="4A509642" w:rsidR="00144968" w:rsidRDefault="00144968">
      <w:pPr>
        <w:rPr>
          <w:rFonts w:ascii="Calibri" w:eastAsia="MS Mincho" w:hAnsi="Calibri" w:cs="Tahoma"/>
          <w:b/>
          <w:sz w:val="22"/>
          <w:szCs w:val="22"/>
        </w:rPr>
      </w:pPr>
    </w:p>
    <w:p w14:paraId="18B5AE2B" w14:textId="77777777" w:rsidR="00D225C7" w:rsidRDefault="00D225C7">
      <w:pPr>
        <w:rPr>
          <w:rFonts w:ascii="Calibri" w:eastAsia="MS Mincho" w:hAnsi="Calibri" w:cs="Tahoma"/>
          <w:b/>
          <w:sz w:val="22"/>
          <w:szCs w:val="22"/>
        </w:rPr>
      </w:pPr>
    </w:p>
    <w:p w14:paraId="0CE77972" w14:textId="77777777" w:rsidR="00D225C7" w:rsidRDefault="00D225C7">
      <w:pPr>
        <w:rPr>
          <w:rFonts w:ascii="Calibri" w:eastAsia="MS Mincho" w:hAnsi="Calibri" w:cs="Tahoma"/>
          <w:b/>
          <w:sz w:val="22"/>
          <w:szCs w:val="22"/>
        </w:rPr>
      </w:pPr>
    </w:p>
    <w:p w14:paraId="272ACB61" w14:textId="77777777" w:rsidR="00D225C7" w:rsidRDefault="00D225C7">
      <w:pPr>
        <w:rPr>
          <w:rFonts w:ascii="Calibri" w:eastAsia="MS Mincho" w:hAnsi="Calibri" w:cs="Tahoma"/>
          <w:b/>
          <w:sz w:val="22"/>
          <w:szCs w:val="22"/>
        </w:rPr>
      </w:pPr>
    </w:p>
    <w:p w14:paraId="2FC90E39" w14:textId="77777777" w:rsidR="00D225C7" w:rsidRDefault="00D225C7">
      <w:pPr>
        <w:rPr>
          <w:rFonts w:ascii="Calibri" w:eastAsia="MS Mincho" w:hAnsi="Calibri" w:cs="Tahoma"/>
          <w:b/>
          <w:sz w:val="22"/>
          <w:szCs w:val="22"/>
        </w:rPr>
      </w:pPr>
    </w:p>
    <w:p w14:paraId="517D1152" w14:textId="77777777" w:rsidR="00D225C7" w:rsidRDefault="00D225C7">
      <w:pPr>
        <w:rPr>
          <w:rFonts w:ascii="Calibri" w:eastAsia="MS Mincho" w:hAnsi="Calibri" w:cs="Tahoma"/>
          <w:b/>
          <w:sz w:val="22"/>
          <w:szCs w:val="22"/>
        </w:rPr>
      </w:pPr>
    </w:p>
    <w:p w14:paraId="460E4D7B" w14:textId="77777777" w:rsidR="00D225C7" w:rsidRDefault="00D225C7">
      <w:pPr>
        <w:rPr>
          <w:rFonts w:ascii="Calibri" w:eastAsia="MS Mincho" w:hAnsi="Calibri" w:cs="Tahoma"/>
          <w:b/>
          <w:sz w:val="22"/>
          <w:szCs w:val="22"/>
        </w:rPr>
      </w:pPr>
    </w:p>
    <w:p w14:paraId="2DBF4798" w14:textId="77777777" w:rsidR="00D225C7" w:rsidRDefault="00D225C7">
      <w:pPr>
        <w:rPr>
          <w:rFonts w:ascii="Calibri" w:eastAsia="MS Mincho" w:hAnsi="Calibri" w:cs="Tahoma"/>
          <w:b/>
          <w:sz w:val="22"/>
          <w:szCs w:val="22"/>
        </w:rPr>
      </w:pPr>
    </w:p>
    <w:p w14:paraId="007A6490" w14:textId="05D6D15C"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lastRenderedPageBreak/>
        <w:t>MUNICÍPIO DE TIMBÓ/CENTRAL DE LICITAÇÕES</w:t>
      </w:r>
    </w:p>
    <w:p w14:paraId="72708A07" w14:textId="77777777"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SECRETARIA DE OBRAS, SERVIÇOS URBANOS E AGRÍCOLAS</w:t>
      </w:r>
    </w:p>
    <w:p w14:paraId="626C24B4" w14:textId="524FE67E" w:rsidR="00AE4AC5" w:rsidRDefault="005A6065">
      <w:pPr>
        <w:spacing w:line="360" w:lineRule="auto"/>
        <w:jc w:val="center"/>
        <w:rPr>
          <w:rFonts w:ascii="Calibri" w:eastAsia="MS Mincho" w:hAnsi="Calibri" w:cs="Tahoma"/>
          <w:b/>
          <w:sz w:val="22"/>
          <w:szCs w:val="22"/>
        </w:rPr>
      </w:pPr>
      <w:r>
        <w:rPr>
          <w:rFonts w:ascii="Calibri" w:eastAsia="MS Mincho" w:hAnsi="Calibri" w:cs="Tahoma"/>
          <w:b/>
          <w:sz w:val="22"/>
          <w:szCs w:val="22"/>
        </w:rPr>
        <w:t xml:space="preserve">FUNDO </w:t>
      </w:r>
      <w:bookmarkStart w:id="0" w:name="_GoBack"/>
      <w:bookmarkEnd w:id="0"/>
      <w:r w:rsidR="00B47307">
        <w:rPr>
          <w:rFonts w:ascii="Calibri" w:eastAsia="MS Mincho" w:hAnsi="Calibri" w:cs="Tahoma"/>
          <w:b/>
          <w:sz w:val="22"/>
          <w:szCs w:val="22"/>
        </w:rPr>
        <w:t>MUNICIPAL DE EDUCAÇÃO</w:t>
      </w:r>
    </w:p>
    <w:p w14:paraId="69C90400" w14:textId="77777777"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 xml:space="preserve">SECRETARIA DE </w:t>
      </w:r>
      <w:r w:rsidRPr="004E03D7">
        <w:rPr>
          <w:rFonts w:ascii="Calibri" w:eastAsia="MS Mincho" w:hAnsi="Calibri" w:cs="Tahoma"/>
          <w:b/>
          <w:sz w:val="22"/>
          <w:szCs w:val="22"/>
        </w:rPr>
        <w:t>PLANEJAMENTO, TRÂNSITO, MEIO AMBIENTE, INDÚSTRIA, COMÉRCIO E SERVIÇOS</w:t>
      </w:r>
    </w:p>
    <w:p w14:paraId="5FAB6271" w14:textId="77777777"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FUNDO MUNICIPAL DE SAÚDE</w:t>
      </w:r>
    </w:p>
    <w:p w14:paraId="07382CD7" w14:textId="77DF731C" w:rsidR="007026A7" w:rsidRDefault="007026A7" w:rsidP="007026A7">
      <w:pPr>
        <w:spacing w:line="360" w:lineRule="auto"/>
        <w:jc w:val="center"/>
        <w:rPr>
          <w:rFonts w:ascii="Calibri" w:eastAsia="MS Mincho" w:hAnsi="Calibri" w:cs="Tahoma"/>
          <w:b/>
          <w:sz w:val="22"/>
          <w:szCs w:val="22"/>
        </w:rPr>
      </w:pPr>
      <w:r>
        <w:rPr>
          <w:rFonts w:ascii="Calibri" w:eastAsia="MS Mincho" w:hAnsi="Calibri" w:cs="Tahoma"/>
          <w:b/>
          <w:sz w:val="22"/>
          <w:szCs w:val="22"/>
        </w:rPr>
        <w:t>FUNDO MUNICIPAL DE TRÂNSITO DE TIMBÓ</w:t>
      </w:r>
    </w:p>
    <w:p w14:paraId="111CF79E" w14:textId="67F68880" w:rsidR="007026A7" w:rsidRDefault="007026A7" w:rsidP="007026A7">
      <w:pPr>
        <w:spacing w:line="360" w:lineRule="auto"/>
        <w:jc w:val="center"/>
        <w:rPr>
          <w:rFonts w:ascii="Calibri" w:eastAsia="MS Mincho" w:hAnsi="Calibri" w:cs="Tahoma"/>
          <w:b/>
          <w:sz w:val="22"/>
          <w:szCs w:val="22"/>
        </w:rPr>
      </w:pPr>
      <w:r>
        <w:rPr>
          <w:rFonts w:ascii="Calibri" w:eastAsia="MS Mincho" w:hAnsi="Calibri" w:cs="Tahoma"/>
          <w:b/>
          <w:sz w:val="22"/>
          <w:szCs w:val="22"/>
        </w:rPr>
        <w:t>FUNDO MUNICIPAL DO MEIO AMBIENTE DE TIMBÓ</w:t>
      </w:r>
    </w:p>
    <w:p w14:paraId="4CEC7F36" w14:textId="2C79169A"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FUNDAÇÃO</w:t>
      </w:r>
      <w:r w:rsidR="00C50F7A">
        <w:rPr>
          <w:rFonts w:ascii="Calibri" w:eastAsia="MS Mincho" w:hAnsi="Calibri" w:cs="Tahoma"/>
          <w:b/>
          <w:sz w:val="22"/>
          <w:szCs w:val="22"/>
        </w:rPr>
        <w:t xml:space="preserve"> DE CULTURA E TURISMO</w:t>
      </w:r>
      <w:r>
        <w:rPr>
          <w:rFonts w:ascii="Calibri" w:eastAsia="MS Mincho" w:hAnsi="Calibri" w:cs="Tahoma"/>
          <w:b/>
          <w:sz w:val="22"/>
          <w:szCs w:val="22"/>
        </w:rPr>
        <w:t xml:space="preserve"> DE TIMBÓ</w:t>
      </w:r>
    </w:p>
    <w:p w14:paraId="27D9259E" w14:textId="77777777"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FUNDO MUNICIPAL DE REEQUIPAMENTO DA POLÍCIA MILITAR</w:t>
      </w:r>
    </w:p>
    <w:p w14:paraId="14A7B6B4" w14:textId="77777777" w:rsidR="00AE4AC5" w:rsidRDefault="00B47307">
      <w:pPr>
        <w:spacing w:line="360" w:lineRule="auto"/>
        <w:jc w:val="center"/>
        <w:rPr>
          <w:rFonts w:ascii="Calibri" w:eastAsia="MS Mincho" w:hAnsi="Calibri" w:cs="Tahoma"/>
          <w:b/>
          <w:sz w:val="22"/>
          <w:szCs w:val="22"/>
        </w:rPr>
      </w:pPr>
      <w:r>
        <w:rPr>
          <w:rFonts w:ascii="Calibri" w:eastAsia="MS Mincho" w:hAnsi="Calibri" w:cs="Tahoma"/>
          <w:b/>
          <w:sz w:val="22"/>
          <w:szCs w:val="22"/>
        </w:rPr>
        <w:t>SERVIÇO AUTÔNOMO MUNICIPAL DE ÁGUA E ESGOTO</w:t>
      </w:r>
    </w:p>
    <w:p w14:paraId="0118C853" w14:textId="77777777" w:rsidR="00AE4AC5" w:rsidRDefault="00AE4AC5">
      <w:pPr>
        <w:jc w:val="center"/>
        <w:rPr>
          <w:rFonts w:ascii="Calibri" w:eastAsia="MS Mincho" w:hAnsi="Calibri" w:cs="Arial"/>
          <w:b/>
          <w:caps/>
          <w:sz w:val="22"/>
          <w:szCs w:val="22"/>
        </w:rPr>
      </w:pPr>
    </w:p>
    <w:p w14:paraId="2EC9BCB8" w14:textId="333B5FD7" w:rsidR="00AE4AC5" w:rsidRDefault="00B47307">
      <w:pPr>
        <w:jc w:val="center"/>
        <w:rPr>
          <w:rFonts w:ascii="Calibri" w:eastAsia="MS Mincho" w:hAnsi="Calibri" w:cs="Arial"/>
          <w:b/>
          <w:caps/>
          <w:sz w:val="22"/>
          <w:szCs w:val="22"/>
        </w:rPr>
      </w:pPr>
      <w:r>
        <w:rPr>
          <w:rFonts w:ascii="Calibri" w:eastAsia="MS Mincho" w:hAnsi="Calibri" w:cs="Arial"/>
          <w:b/>
          <w:caps/>
          <w:sz w:val="22"/>
          <w:szCs w:val="22"/>
        </w:rPr>
        <w:t xml:space="preserve">EDITAL DE Pregão PRESENCIAL SRP </w:t>
      </w:r>
      <w:r w:rsidRPr="004E03D7">
        <w:rPr>
          <w:rFonts w:ascii="Calibri" w:eastAsia="MS Mincho" w:hAnsi="Calibri" w:cs="Arial"/>
          <w:b/>
          <w:caps/>
          <w:sz w:val="22"/>
          <w:szCs w:val="22"/>
        </w:rPr>
        <w:t xml:space="preserve">N.º </w:t>
      </w:r>
      <w:r w:rsidR="00CB3504">
        <w:rPr>
          <w:rFonts w:ascii="Calibri" w:eastAsia="MS Mincho" w:hAnsi="Calibri" w:cs="Arial"/>
          <w:b/>
          <w:caps/>
          <w:sz w:val="22"/>
          <w:szCs w:val="22"/>
        </w:rPr>
        <w:t>04/2020</w:t>
      </w:r>
    </w:p>
    <w:p w14:paraId="0C59AAE7" w14:textId="77777777" w:rsidR="00AE4AC5" w:rsidRDefault="00AE4AC5">
      <w:pPr>
        <w:pStyle w:val="TextosemFormatao"/>
        <w:jc w:val="center"/>
        <w:rPr>
          <w:rFonts w:ascii="Calibri" w:eastAsia="MS Mincho" w:hAnsi="Calibri" w:cs="Arial"/>
          <w:b/>
          <w:caps/>
          <w:color w:val="FF0000"/>
          <w:sz w:val="22"/>
          <w:szCs w:val="22"/>
        </w:rPr>
      </w:pPr>
    </w:p>
    <w:p w14:paraId="66FE068B" w14:textId="77777777" w:rsidR="00AE4AC5" w:rsidRDefault="00AE4AC5">
      <w:pPr>
        <w:pStyle w:val="TextosemFormatao"/>
        <w:jc w:val="center"/>
        <w:rPr>
          <w:rFonts w:ascii="Calibri" w:eastAsia="MS Mincho" w:hAnsi="Calibri" w:cs="Arial"/>
          <w:b/>
          <w:sz w:val="22"/>
          <w:szCs w:val="22"/>
        </w:rPr>
      </w:pPr>
    </w:p>
    <w:p w14:paraId="3A4DE18B" w14:textId="77777777" w:rsidR="00AE4AC5" w:rsidRDefault="00B47307">
      <w:pPr>
        <w:rPr>
          <w:rFonts w:ascii="Calibri" w:eastAsia="MS Mincho" w:hAnsi="Calibri" w:cs="Arial"/>
          <w:sz w:val="22"/>
          <w:szCs w:val="22"/>
        </w:rPr>
      </w:pPr>
      <w:r>
        <w:rPr>
          <w:rFonts w:ascii="Calibri" w:eastAsia="MS Mincho" w:hAnsi="Calibri" w:cs="Arial"/>
          <w:sz w:val="22"/>
          <w:szCs w:val="22"/>
        </w:rPr>
        <w:t>Tipo de Comparação: por item</w:t>
      </w:r>
    </w:p>
    <w:p w14:paraId="58D267F6" w14:textId="77777777" w:rsidR="00AE4AC5" w:rsidRDefault="00B47307">
      <w:pPr>
        <w:rPr>
          <w:rFonts w:ascii="Calibri" w:eastAsia="MS Mincho" w:hAnsi="Calibri" w:cs="Arial"/>
          <w:sz w:val="22"/>
          <w:szCs w:val="22"/>
        </w:rPr>
      </w:pPr>
      <w:r>
        <w:rPr>
          <w:rFonts w:ascii="Calibri" w:eastAsia="MS Mincho" w:hAnsi="Calibri" w:cs="Arial"/>
          <w:sz w:val="22"/>
          <w:szCs w:val="22"/>
        </w:rPr>
        <w:t xml:space="preserve">Tipo de Julgamento: menor preço </w:t>
      </w:r>
    </w:p>
    <w:p w14:paraId="1AEB39BC" w14:textId="77777777" w:rsidR="00AE4AC5" w:rsidRDefault="00AE4AC5">
      <w:pPr>
        <w:jc w:val="both"/>
        <w:rPr>
          <w:rFonts w:ascii="Calibri" w:hAnsi="Calibri" w:cs="Calibri"/>
          <w:sz w:val="22"/>
          <w:szCs w:val="22"/>
        </w:rPr>
      </w:pPr>
    </w:p>
    <w:p w14:paraId="4D12B451" w14:textId="05ED988F" w:rsidR="00AE4AC5" w:rsidRDefault="00B47307">
      <w:pPr>
        <w:jc w:val="both"/>
        <w:rPr>
          <w:rFonts w:ascii="Calibri" w:eastAsia="MS Mincho" w:hAnsi="Calibri" w:cs="Calibri"/>
          <w:sz w:val="22"/>
          <w:szCs w:val="22"/>
        </w:rPr>
      </w:pPr>
      <w:r>
        <w:rPr>
          <w:rFonts w:ascii="Calibri" w:eastAsia="MS Mincho" w:hAnsi="Calibri" w:cs="Calibri"/>
          <w:bCs/>
          <w:sz w:val="22"/>
          <w:szCs w:val="22"/>
        </w:rPr>
        <w:t>O Município de Timbó/SC</w:t>
      </w:r>
      <w:r>
        <w:rPr>
          <w:rFonts w:ascii="Calibri" w:eastAsia="MS Mincho" w:hAnsi="Calibri" w:cs="Calibri"/>
          <w:sz w:val="22"/>
          <w:szCs w:val="22"/>
        </w:rPr>
        <w:t xml:space="preserve">, CNPJ 83.102.764/0001-15, pessoa jurídica de direito público interno, </w:t>
      </w:r>
      <w:r>
        <w:rPr>
          <w:rFonts w:ascii="Calibri" w:hAnsi="Calibri" w:cs="Calibri"/>
          <w:sz w:val="22"/>
          <w:szCs w:val="22"/>
        </w:rPr>
        <w:t>através da Secretaria de Obras, Serviços Urbanos e Agrícola (localizada na Rua Sibéria, n.º 85, Centro)</w:t>
      </w:r>
      <w:r>
        <w:rPr>
          <w:rFonts w:ascii="Calibri" w:eastAsia="MS Mincho" w:hAnsi="Calibri" w:cs="Calibri"/>
          <w:sz w:val="22"/>
          <w:szCs w:val="22"/>
        </w:rPr>
        <w:t>,</w:t>
      </w:r>
      <w:r>
        <w:rPr>
          <w:rFonts w:ascii="Calibri" w:eastAsia="MS Mincho" w:hAnsi="Calibri" w:cs="Calibri"/>
          <w:color w:val="0070C0"/>
          <w:sz w:val="22"/>
          <w:szCs w:val="22"/>
        </w:rPr>
        <w:t xml:space="preserve"> </w:t>
      </w:r>
      <w:r>
        <w:rPr>
          <w:rFonts w:ascii="Calibri" w:hAnsi="Calibri" w:cs="Calibri"/>
          <w:sz w:val="22"/>
          <w:szCs w:val="22"/>
        </w:rPr>
        <w:t>representada pelo Secretário de Obras, Serviços Urbanos e Agrícolas, o Sr</w:t>
      </w:r>
      <w:r w:rsidR="003334CF" w:rsidRPr="003334CF">
        <w:rPr>
          <w:rFonts w:ascii="Calibri" w:hAnsi="Calibri" w:cs="Calibri"/>
          <w:sz w:val="22"/>
          <w:szCs w:val="22"/>
        </w:rPr>
        <w:t xml:space="preserve"> </w:t>
      </w:r>
      <w:r w:rsidR="003334CF">
        <w:rPr>
          <w:rFonts w:ascii="Calibri" w:hAnsi="Calibri" w:cs="Calibri"/>
          <w:sz w:val="22"/>
          <w:szCs w:val="22"/>
        </w:rPr>
        <w:t>Moacyr Cristofolini Júnior</w:t>
      </w:r>
      <w:r>
        <w:rPr>
          <w:rFonts w:ascii="Calibri" w:hAnsi="Calibri" w:cs="Calibri"/>
          <w:sz w:val="22"/>
          <w:szCs w:val="22"/>
        </w:rPr>
        <w:t xml:space="preserve">; através </w:t>
      </w:r>
      <w:r w:rsidR="005A6065">
        <w:rPr>
          <w:rFonts w:ascii="Calibri" w:hAnsi="Calibri" w:cs="Calibri"/>
          <w:sz w:val="22"/>
          <w:szCs w:val="22"/>
        </w:rPr>
        <w:t>do Fundo</w:t>
      </w:r>
      <w:r>
        <w:rPr>
          <w:rFonts w:ascii="Calibri" w:hAnsi="Calibri" w:cs="Calibri"/>
          <w:sz w:val="22"/>
          <w:szCs w:val="22"/>
        </w:rPr>
        <w:t xml:space="preserve"> M</w:t>
      </w:r>
      <w:r w:rsidR="005A6065">
        <w:rPr>
          <w:rFonts w:ascii="Calibri" w:hAnsi="Calibri" w:cs="Calibri"/>
          <w:sz w:val="22"/>
          <w:szCs w:val="22"/>
        </w:rPr>
        <w:t>unicipal de Educação (localizado</w:t>
      </w:r>
      <w:r>
        <w:rPr>
          <w:rFonts w:ascii="Calibri" w:hAnsi="Calibri" w:cs="Calibri"/>
          <w:sz w:val="22"/>
          <w:szCs w:val="22"/>
        </w:rPr>
        <w:t xml:space="preserve"> na Praça Rolando Mueller, n.º 316, Centro)</w:t>
      </w:r>
      <w:r>
        <w:rPr>
          <w:rFonts w:ascii="Calibri" w:eastAsia="MS Mincho" w:hAnsi="Calibri" w:cs="Calibri"/>
          <w:sz w:val="22"/>
          <w:szCs w:val="22"/>
        </w:rPr>
        <w:t xml:space="preserve">, </w:t>
      </w:r>
      <w:r>
        <w:rPr>
          <w:rFonts w:ascii="Calibri" w:hAnsi="Calibri" w:cs="Calibri"/>
          <w:sz w:val="22"/>
          <w:szCs w:val="22"/>
        </w:rPr>
        <w:t>representada pelo Secretário Municipal de Educação, o Sr. Alfroh Postai; através da Secretaria de Planejamento, Trânsito e Meio Ambiente (localizada na Av. Getúlio Vargas, n</w:t>
      </w:r>
      <w:r w:rsidR="004C3639">
        <w:rPr>
          <w:rFonts w:ascii="Calibri" w:hAnsi="Calibri" w:cs="Calibri"/>
          <w:sz w:val="22"/>
          <w:szCs w:val="22"/>
        </w:rPr>
        <w:t>º 700, Centro,</w:t>
      </w:r>
      <w:r w:rsidR="007026A7">
        <w:rPr>
          <w:rFonts w:ascii="Calibri" w:hAnsi="Calibri" w:cs="Calibri"/>
          <w:sz w:val="22"/>
          <w:szCs w:val="22"/>
        </w:rPr>
        <w:t xml:space="preserve"> através do  Fundo Municipal de Trânsito de Timbó</w:t>
      </w:r>
      <w:r w:rsidR="007026A7" w:rsidRPr="007026A7">
        <w:rPr>
          <w:rFonts w:ascii="Calibri" w:hAnsi="Calibri" w:cs="Calibri"/>
          <w:sz w:val="22"/>
          <w:szCs w:val="22"/>
        </w:rPr>
        <w:t xml:space="preserve"> localizado na Rua General  Osório, nº 120, Praça das Bandeiras, Centro), CNPJ nº 25.137.807/0001-00</w:t>
      </w:r>
      <w:r w:rsidR="007026A7">
        <w:rPr>
          <w:rFonts w:ascii="Calibri" w:hAnsi="Calibri" w:cs="Calibri"/>
          <w:sz w:val="22"/>
          <w:szCs w:val="22"/>
        </w:rPr>
        <w:t xml:space="preserve"> , e através do Fundo Municipal do Meio Ambiente, ambos representados</w:t>
      </w:r>
      <w:r w:rsidR="004C3639">
        <w:rPr>
          <w:rFonts w:ascii="Calibri" w:hAnsi="Calibri" w:cs="Calibri"/>
          <w:sz w:val="22"/>
          <w:szCs w:val="22"/>
        </w:rPr>
        <w:t xml:space="preserve"> pela Secretária</w:t>
      </w:r>
      <w:r>
        <w:rPr>
          <w:rFonts w:ascii="Calibri" w:hAnsi="Calibri" w:cs="Calibri"/>
          <w:sz w:val="22"/>
          <w:szCs w:val="22"/>
        </w:rPr>
        <w:t xml:space="preserve"> Municipal de Planejamento, Trânsito, Meio Ambiente, Indústria, Comércio e Serviços, </w:t>
      </w:r>
      <w:r w:rsidR="003334CF">
        <w:rPr>
          <w:rFonts w:ascii="Calibri" w:hAnsi="Calibri" w:cs="Calibri"/>
          <w:sz w:val="22"/>
          <w:szCs w:val="22"/>
        </w:rPr>
        <w:t>a</w:t>
      </w:r>
      <w:r>
        <w:rPr>
          <w:rFonts w:ascii="Calibri" w:hAnsi="Calibri" w:cs="Calibri"/>
          <w:sz w:val="22"/>
          <w:szCs w:val="22"/>
        </w:rPr>
        <w:t xml:space="preserve"> </w:t>
      </w:r>
      <w:r w:rsidR="003334CF">
        <w:rPr>
          <w:rFonts w:ascii="Calibri" w:hAnsi="Calibri" w:cs="Calibri"/>
          <w:sz w:val="22"/>
          <w:szCs w:val="22"/>
        </w:rPr>
        <w:t>Srtª</w:t>
      </w:r>
      <w:r>
        <w:rPr>
          <w:rFonts w:ascii="Calibri" w:hAnsi="Calibri" w:cs="Calibri"/>
          <w:sz w:val="22"/>
          <w:szCs w:val="22"/>
        </w:rPr>
        <w:t>.</w:t>
      </w:r>
      <w:r w:rsidR="003334CF">
        <w:rPr>
          <w:rFonts w:ascii="Calibri" w:hAnsi="Calibri" w:cs="Calibri"/>
          <w:sz w:val="22"/>
          <w:szCs w:val="22"/>
        </w:rPr>
        <w:t xml:space="preserve"> Bruna de Andrade</w:t>
      </w:r>
      <w:r>
        <w:rPr>
          <w:rFonts w:ascii="Calibri" w:hAnsi="Calibri" w:cs="Calibri"/>
          <w:sz w:val="22"/>
          <w:szCs w:val="22"/>
        </w:rPr>
        <w:t>; através do Fundo Municipal de Saúde (localizado na Rua Aracajú nº 60, Centro)</w:t>
      </w:r>
      <w:r>
        <w:rPr>
          <w:rFonts w:ascii="Calibri" w:eastAsia="MS Mincho" w:hAnsi="Calibri" w:cs="Calibri"/>
          <w:sz w:val="22"/>
          <w:szCs w:val="22"/>
        </w:rPr>
        <w:t>,</w:t>
      </w:r>
      <w:r>
        <w:rPr>
          <w:rFonts w:ascii="Calibri" w:eastAsia="MS Mincho" w:hAnsi="Calibri" w:cs="Calibri"/>
          <w:color w:val="0070C0"/>
          <w:sz w:val="22"/>
          <w:szCs w:val="22"/>
        </w:rPr>
        <w:t xml:space="preserve"> </w:t>
      </w:r>
      <w:r>
        <w:rPr>
          <w:rFonts w:ascii="Calibri" w:eastAsia="MS Mincho" w:hAnsi="Calibri" w:cs="Calibri"/>
          <w:sz w:val="22"/>
          <w:szCs w:val="22"/>
        </w:rPr>
        <w:t xml:space="preserve">CNPJ nº 11.422.955/0001-53, </w:t>
      </w:r>
      <w:r>
        <w:rPr>
          <w:rFonts w:ascii="Calibri" w:hAnsi="Calibri" w:cs="Calibri"/>
          <w:sz w:val="22"/>
          <w:szCs w:val="22"/>
        </w:rPr>
        <w:t>representado pel</w:t>
      </w:r>
      <w:r w:rsidR="00A96551">
        <w:rPr>
          <w:rFonts w:ascii="Calibri" w:hAnsi="Calibri" w:cs="Calibri"/>
          <w:sz w:val="22"/>
          <w:szCs w:val="22"/>
        </w:rPr>
        <w:t>o</w:t>
      </w:r>
      <w:r>
        <w:rPr>
          <w:rFonts w:ascii="Calibri" w:hAnsi="Calibri" w:cs="Calibri"/>
          <w:sz w:val="22"/>
          <w:szCs w:val="22"/>
        </w:rPr>
        <w:t xml:space="preserve"> Secretár</w:t>
      </w:r>
      <w:r w:rsidR="00A96551">
        <w:rPr>
          <w:rFonts w:ascii="Calibri" w:hAnsi="Calibri" w:cs="Calibri"/>
          <w:sz w:val="22"/>
          <w:szCs w:val="22"/>
        </w:rPr>
        <w:t>io</w:t>
      </w:r>
      <w:r>
        <w:rPr>
          <w:rFonts w:ascii="Calibri" w:hAnsi="Calibri" w:cs="Calibri"/>
          <w:sz w:val="22"/>
          <w:szCs w:val="22"/>
        </w:rPr>
        <w:t xml:space="preserve"> Municipal de Saúde e Assistência Social, </w:t>
      </w:r>
      <w:r w:rsidR="00A96551">
        <w:rPr>
          <w:rFonts w:ascii="Calibri" w:hAnsi="Calibri" w:cs="Calibri"/>
          <w:sz w:val="22"/>
          <w:szCs w:val="22"/>
        </w:rPr>
        <w:t>o</w:t>
      </w:r>
      <w:r>
        <w:rPr>
          <w:rFonts w:ascii="Calibri" w:hAnsi="Calibri" w:cs="Calibri"/>
          <w:sz w:val="22"/>
          <w:szCs w:val="22"/>
        </w:rPr>
        <w:t xml:space="preserve"> Sr</w:t>
      </w:r>
      <w:r w:rsidR="00A96551">
        <w:rPr>
          <w:rFonts w:ascii="Calibri" w:hAnsi="Calibri" w:cs="Calibri"/>
          <w:sz w:val="22"/>
          <w:szCs w:val="22"/>
        </w:rPr>
        <w:t>.</w:t>
      </w:r>
      <w:r>
        <w:rPr>
          <w:rFonts w:ascii="Calibri" w:hAnsi="Calibri" w:cs="Calibri"/>
          <w:sz w:val="22"/>
          <w:szCs w:val="22"/>
        </w:rPr>
        <w:t xml:space="preserve"> </w:t>
      </w:r>
      <w:r w:rsidR="00A96551">
        <w:rPr>
          <w:rFonts w:ascii="Calibri" w:hAnsi="Calibri" w:cs="Calibri"/>
          <w:sz w:val="22"/>
          <w:szCs w:val="22"/>
        </w:rPr>
        <w:t>Alfredo João Berri</w:t>
      </w:r>
      <w:r>
        <w:rPr>
          <w:rFonts w:ascii="Calibri" w:hAnsi="Calibri" w:cs="Calibri"/>
          <w:sz w:val="22"/>
          <w:szCs w:val="22"/>
        </w:rPr>
        <w:t>; através da Fundação</w:t>
      </w:r>
      <w:r w:rsidR="00A96551">
        <w:rPr>
          <w:rFonts w:ascii="Calibri" w:hAnsi="Calibri" w:cs="Calibri"/>
          <w:sz w:val="22"/>
          <w:szCs w:val="22"/>
        </w:rPr>
        <w:t xml:space="preserve"> de </w:t>
      </w:r>
      <w:r>
        <w:rPr>
          <w:rFonts w:ascii="Calibri" w:hAnsi="Calibri" w:cs="Calibri"/>
          <w:sz w:val="22"/>
          <w:szCs w:val="22"/>
        </w:rPr>
        <w:t>Cultura</w:t>
      </w:r>
      <w:r w:rsidR="00A96551">
        <w:rPr>
          <w:rFonts w:ascii="Calibri" w:hAnsi="Calibri" w:cs="Calibri"/>
          <w:sz w:val="22"/>
          <w:szCs w:val="22"/>
        </w:rPr>
        <w:t xml:space="preserve"> e Turismo</w:t>
      </w:r>
      <w:r>
        <w:rPr>
          <w:rFonts w:ascii="Calibri" w:hAnsi="Calibri" w:cs="Calibri"/>
          <w:sz w:val="22"/>
          <w:szCs w:val="22"/>
        </w:rPr>
        <w:t xml:space="preserve"> de Timbó (localizada na Rua Sete de Setembro nº 414, Centro), CNPJ nº 03.918.310/0001-88, representada pelo Diretor Presidente Sr. Jorge Revelino Ferreira; através do Fundo Municipal de Reequipamento da Polícia Militar (localizado na Av. Getúlio Vargas, nº 700, Centro), representado pela Secretária de Fazenda e Administração</w:t>
      </w:r>
      <w:r w:rsidR="00D969D6">
        <w:rPr>
          <w:rFonts w:ascii="Calibri" w:hAnsi="Calibri" w:cs="Calibri"/>
          <w:sz w:val="22"/>
          <w:szCs w:val="22"/>
        </w:rPr>
        <w:t xml:space="preserve">, Sra. Maria Angélica Faggiani </w:t>
      </w:r>
      <w:r>
        <w:rPr>
          <w:rFonts w:ascii="Calibri" w:hAnsi="Calibri" w:cs="Calibri"/>
          <w:sz w:val="22"/>
          <w:szCs w:val="22"/>
        </w:rPr>
        <w:t xml:space="preserve">e através do Serviço Autônomo Municipal de Água e Esgoto (localizado na Rua Duque de Caxias nº 56, Centro), CNPJ 05.278.562/0001-15, representado pelo Diretor Presidente, o Sr. </w:t>
      </w:r>
      <w:r w:rsidR="00A96551">
        <w:rPr>
          <w:rFonts w:ascii="Calibri" w:hAnsi="Calibri" w:cs="Calibri"/>
          <w:sz w:val="22"/>
          <w:szCs w:val="22"/>
        </w:rPr>
        <w:t>Waldemar Gebauer</w:t>
      </w:r>
      <w:r>
        <w:rPr>
          <w:rFonts w:ascii="Calibri" w:hAnsi="Calibri" w:cs="Calibri"/>
          <w:sz w:val="22"/>
          <w:szCs w:val="22"/>
        </w:rPr>
        <w:t xml:space="preserve">, informa que realizará licitação </w:t>
      </w:r>
      <w:r w:rsidRPr="00A96551">
        <w:rPr>
          <w:rFonts w:ascii="Calibri" w:hAnsi="Calibri" w:cs="Calibri"/>
          <w:sz w:val="22"/>
          <w:szCs w:val="22"/>
        </w:rPr>
        <w:t xml:space="preserve">na modalidade </w:t>
      </w:r>
      <w:r w:rsidRPr="00A96551">
        <w:rPr>
          <w:rFonts w:ascii="Calibri" w:hAnsi="Calibri" w:cs="Tahoma"/>
          <w:sz w:val="22"/>
          <w:szCs w:val="22"/>
        </w:rPr>
        <w:t xml:space="preserve">Pregão Presencial, </w:t>
      </w:r>
      <w:r>
        <w:rPr>
          <w:rFonts w:ascii="Calibri" w:hAnsi="Calibri" w:cs="Tahoma"/>
          <w:sz w:val="22"/>
          <w:szCs w:val="22"/>
        </w:rPr>
        <w:t xml:space="preserve">com a finalidade de selecionar propostas objetivando o registro de preços para a </w:t>
      </w:r>
      <w:r>
        <w:rPr>
          <w:rFonts w:asciiTheme="minorHAnsi" w:eastAsia="Arial" w:hAnsiTheme="minorHAnsi" w:cs="Arial"/>
          <w:b/>
          <w:color w:val="000000"/>
          <w:sz w:val="22"/>
          <w:szCs w:val="22"/>
          <w:u w:val="single"/>
        </w:rPr>
        <w:t>AQUISIÇÃO DE MATERIAIS DE PROTEÇÃO E SEGURANÇA DESTINADOS A ATENDER AS NECESSIDADES DA ADMINISTRAÇÃO DIRETA E INDIRETA</w:t>
      </w:r>
      <w:r>
        <w:rPr>
          <w:rFonts w:ascii="Calibri" w:eastAsia="MS Mincho" w:hAnsi="Calibri" w:cs="Calibri"/>
          <w:b/>
          <w:sz w:val="22"/>
          <w:szCs w:val="22"/>
        </w:rPr>
        <w:t xml:space="preserve">, </w:t>
      </w:r>
      <w:r>
        <w:rPr>
          <w:rFonts w:ascii="Calibri" w:hAnsi="Calibri" w:cs="Tahoma"/>
          <w:b/>
          <w:sz w:val="22"/>
          <w:szCs w:val="22"/>
        </w:rPr>
        <w:t xml:space="preserve"> </w:t>
      </w:r>
      <w:r>
        <w:rPr>
          <w:rFonts w:ascii="Calibri" w:eastAsia="MS Mincho" w:hAnsi="Calibri" w:cs="Arial"/>
          <w:sz w:val="22"/>
          <w:szCs w:val="22"/>
        </w:rPr>
        <w:t>c</w:t>
      </w:r>
      <w:r>
        <w:rPr>
          <w:rFonts w:ascii="Calibri" w:hAnsi="Calibri" w:cs="Arial"/>
          <w:sz w:val="22"/>
          <w:szCs w:val="22"/>
        </w:rPr>
        <w:t>ujas especificações detalhadas encontram-se no Anexo I, que acompanha o Edital.</w:t>
      </w:r>
    </w:p>
    <w:p w14:paraId="619C6B27" w14:textId="77777777" w:rsidR="00AE4AC5" w:rsidRDefault="00AE4AC5">
      <w:pPr>
        <w:jc w:val="both"/>
        <w:rPr>
          <w:rFonts w:ascii="Calibri" w:eastAsia="Calibri" w:hAnsi="Calibri" w:cs="Calibri"/>
          <w:sz w:val="22"/>
          <w:szCs w:val="22"/>
        </w:rPr>
      </w:pPr>
    </w:p>
    <w:p w14:paraId="48C7AE4E" w14:textId="77777777" w:rsidR="00AE4AC5" w:rsidRDefault="00B47307">
      <w:pPr>
        <w:jc w:val="both"/>
        <w:rPr>
          <w:rFonts w:ascii="Calibri" w:hAnsi="Calibri" w:cs="Arial"/>
          <w:sz w:val="22"/>
          <w:szCs w:val="22"/>
        </w:rPr>
      </w:pPr>
      <w:r>
        <w:rPr>
          <w:rFonts w:ascii="Calibri" w:hAnsi="Calibri" w:cs="Arial"/>
          <w:sz w:val="22"/>
          <w:szCs w:val="22"/>
        </w:rPr>
        <w:lastRenderedPageBreak/>
        <w:t xml:space="preserve">Rege a presente licitação a Lei n.º 8.666/1993, Lei n.º 10.520/2002, Lei Complementar n.º 123/2006, Decretos Municipais n.º 445/2006, n.º 550/2006, </w:t>
      </w:r>
      <w:r>
        <w:rPr>
          <w:rFonts w:ascii="Calibri" w:hAnsi="Calibri" w:cs="Tahoma"/>
          <w:sz w:val="22"/>
          <w:szCs w:val="22"/>
        </w:rPr>
        <w:t xml:space="preserve">n.º 2.976/2012, n.º 3.568/2014 e n.º </w:t>
      </w:r>
      <w:r>
        <w:rPr>
          <w:rFonts w:ascii="Calibri" w:hAnsi="Calibri" w:cs="Arial"/>
          <w:sz w:val="22"/>
          <w:szCs w:val="22"/>
        </w:rPr>
        <w:t>4.283/2016 e demais legislações aplicáveis.</w:t>
      </w:r>
    </w:p>
    <w:p w14:paraId="2F76B8D5" w14:textId="77777777" w:rsidR="00AE4AC5" w:rsidRDefault="00AE4AC5">
      <w:pPr>
        <w:jc w:val="both"/>
        <w:rPr>
          <w:rFonts w:ascii="Calibri" w:hAnsi="Calibri" w:cs="Arial"/>
          <w:sz w:val="22"/>
          <w:szCs w:val="22"/>
        </w:rPr>
      </w:pPr>
    </w:p>
    <w:p w14:paraId="789D9CB1" w14:textId="77777777" w:rsidR="00AE4AC5" w:rsidRDefault="00B47307">
      <w:pPr>
        <w:autoSpaceDE w:val="0"/>
        <w:autoSpaceDN w:val="0"/>
        <w:adjustRightInd w:val="0"/>
        <w:jc w:val="both"/>
        <w:rPr>
          <w:rFonts w:ascii="Calibri" w:hAnsi="Calibri" w:cs="Tahoma"/>
          <w:b/>
          <w:sz w:val="22"/>
          <w:szCs w:val="22"/>
        </w:rPr>
      </w:pPr>
      <w:r>
        <w:rPr>
          <w:rFonts w:ascii="Calibri" w:hAnsi="Calibri" w:cs="Tahoma"/>
          <w:b/>
          <w:sz w:val="22"/>
          <w:szCs w:val="22"/>
        </w:rPr>
        <w:t>Os envelopes, juntamente com o credenciamento deverão ser protocolados* e entregues na Central de Protocolos da Prefeitura de Timbó/SC até a data e horário limites abaixo descritos:</w:t>
      </w:r>
    </w:p>
    <w:p w14:paraId="51911FEC" w14:textId="0C5A1CB5" w:rsidR="00AE4AC5" w:rsidRPr="00A8694A" w:rsidRDefault="00B47307">
      <w:pPr>
        <w:pStyle w:val="TextosemFormatao"/>
        <w:rPr>
          <w:rFonts w:ascii="Calibri" w:eastAsia="MS Mincho" w:hAnsi="Calibri" w:cs="Calibri"/>
          <w:sz w:val="22"/>
          <w:szCs w:val="22"/>
        </w:rPr>
      </w:pPr>
      <w:r w:rsidRPr="00A8694A">
        <w:rPr>
          <w:rFonts w:ascii="Calibri" w:eastAsia="MS Mincho" w:hAnsi="Calibri" w:cs="Calibri"/>
          <w:sz w:val="22"/>
          <w:szCs w:val="22"/>
        </w:rPr>
        <w:t xml:space="preserve">Data: </w:t>
      </w:r>
      <w:r w:rsidR="00CB3504">
        <w:rPr>
          <w:rFonts w:ascii="Calibri" w:eastAsia="MS Mincho" w:hAnsi="Calibri" w:cs="Calibri"/>
          <w:sz w:val="22"/>
          <w:szCs w:val="22"/>
        </w:rPr>
        <w:t>09/03/2020</w:t>
      </w:r>
    </w:p>
    <w:p w14:paraId="478270AF" w14:textId="1058B553" w:rsidR="00AE4AC5" w:rsidRPr="00A8694A" w:rsidRDefault="00B47307">
      <w:pPr>
        <w:pStyle w:val="TextosemFormatao"/>
        <w:rPr>
          <w:rFonts w:ascii="Calibri" w:eastAsia="MS Mincho" w:hAnsi="Calibri" w:cs="Calibri"/>
          <w:sz w:val="22"/>
          <w:szCs w:val="22"/>
        </w:rPr>
      </w:pPr>
      <w:r w:rsidRPr="00A8694A">
        <w:rPr>
          <w:rFonts w:ascii="Calibri" w:eastAsia="MS Mincho" w:hAnsi="Calibri" w:cs="Calibri"/>
          <w:sz w:val="22"/>
          <w:szCs w:val="22"/>
        </w:rPr>
        <w:t>Hora</w:t>
      </w:r>
      <w:r w:rsidRPr="00CB3504">
        <w:rPr>
          <w:rFonts w:ascii="Calibri" w:eastAsia="MS Mincho" w:hAnsi="Calibri" w:cs="Calibri"/>
          <w:sz w:val="22"/>
          <w:szCs w:val="22"/>
        </w:rPr>
        <w:t xml:space="preserve">: </w:t>
      </w:r>
      <w:r w:rsidR="00CB3504" w:rsidRPr="00CB3504">
        <w:rPr>
          <w:rFonts w:ascii="Calibri" w:eastAsia="MS Mincho" w:hAnsi="Calibri" w:cs="Calibri"/>
          <w:sz w:val="22"/>
          <w:szCs w:val="22"/>
        </w:rPr>
        <w:t>09</w:t>
      </w:r>
      <w:r w:rsidRPr="00CB3504">
        <w:rPr>
          <w:rFonts w:ascii="Calibri" w:eastAsia="MS Mincho" w:hAnsi="Calibri" w:cs="Calibri"/>
          <w:sz w:val="22"/>
          <w:szCs w:val="22"/>
        </w:rPr>
        <w:t>h</w:t>
      </w:r>
      <w:r w:rsidR="00CB3504" w:rsidRPr="00CB3504">
        <w:rPr>
          <w:rFonts w:ascii="Calibri" w:eastAsia="MS Mincho" w:hAnsi="Calibri" w:cs="Calibri"/>
          <w:sz w:val="22"/>
          <w:szCs w:val="22"/>
        </w:rPr>
        <w:t>0</w:t>
      </w:r>
      <w:r w:rsidRPr="00CB3504">
        <w:rPr>
          <w:rFonts w:ascii="Calibri" w:eastAsia="MS Mincho" w:hAnsi="Calibri" w:cs="Calibri"/>
          <w:sz w:val="22"/>
          <w:szCs w:val="22"/>
        </w:rPr>
        <w:t xml:space="preserve">0min </w:t>
      </w:r>
      <w:r w:rsidRPr="00A8694A">
        <w:rPr>
          <w:rFonts w:ascii="Calibri" w:eastAsia="MS Mincho" w:hAnsi="Calibri" w:cs="Calibri"/>
          <w:sz w:val="22"/>
          <w:szCs w:val="22"/>
        </w:rPr>
        <w:t>(horário de Brasília)</w:t>
      </w:r>
    </w:p>
    <w:p w14:paraId="7229BC24" w14:textId="77777777" w:rsidR="00AE4AC5" w:rsidRDefault="00B47307">
      <w:pPr>
        <w:ind w:hanging="17"/>
        <w:jc w:val="both"/>
        <w:rPr>
          <w:rFonts w:ascii="Calibri" w:hAnsi="Calibri" w:cs="Tahoma"/>
          <w:color w:val="FF0066"/>
          <w:sz w:val="22"/>
          <w:szCs w:val="22"/>
        </w:rPr>
      </w:pPr>
      <w:r>
        <w:rPr>
          <w:rFonts w:ascii="Calibri" w:hAnsi="Calibri" w:cs="Calibri"/>
          <w:sz w:val="22"/>
          <w:szCs w:val="22"/>
        </w:rPr>
        <w:t xml:space="preserve">Local da entrega: </w:t>
      </w:r>
      <w:r>
        <w:rPr>
          <w:rFonts w:ascii="Calibri" w:hAnsi="Calibri" w:cs="Calibri"/>
          <w:sz w:val="22"/>
          <w:szCs w:val="22"/>
        </w:rPr>
        <w:tab/>
      </w:r>
      <w:r>
        <w:rPr>
          <w:rFonts w:ascii="Calibri" w:hAnsi="Calibri" w:cs="Tahoma"/>
          <w:i/>
          <w:sz w:val="22"/>
          <w:szCs w:val="22"/>
        </w:rPr>
        <w:t>Prefeitura de Timbó/SC</w:t>
      </w:r>
    </w:p>
    <w:p w14:paraId="4623B7B9" w14:textId="77777777" w:rsidR="00AE4AC5" w:rsidRDefault="00B47307">
      <w:pPr>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Avenida Getúlio Vargas, n.º 700, Centro</w:t>
      </w:r>
    </w:p>
    <w:p w14:paraId="634C1DC7" w14:textId="77777777" w:rsidR="00AE4AC5" w:rsidRDefault="00B47307">
      <w:pPr>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Timbó/SC - CEP 89.120-000</w:t>
      </w:r>
    </w:p>
    <w:p w14:paraId="7A1F58DF" w14:textId="77777777" w:rsidR="00AE4AC5" w:rsidRDefault="00B47307">
      <w:pPr>
        <w:jc w:val="both"/>
        <w:rPr>
          <w:rFonts w:ascii="Calibri" w:hAnsi="Calibri" w:cs="Calibri"/>
          <w:b/>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b/>
          <w:i/>
          <w:sz w:val="22"/>
          <w:szCs w:val="22"/>
        </w:rPr>
        <w:t>Central de Protocolo - SALA 04</w:t>
      </w:r>
    </w:p>
    <w:p w14:paraId="1FA14D56" w14:textId="77777777" w:rsidR="00AE4AC5" w:rsidRDefault="00B47307">
      <w:pPr>
        <w:ind w:left="113" w:hanging="113"/>
        <w:jc w:val="both"/>
        <w:rPr>
          <w:rFonts w:ascii="Calibri" w:hAnsi="Calibri" w:cs="Calibri"/>
          <w:b/>
          <w:i/>
          <w:sz w:val="18"/>
          <w:szCs w:val="18"/>
        </w:rPr>
      </w:pPr>
      <w:r>
        <w:rPr>
          <w:rFonts w:ascii="Calibri" w:hAnsi="Calibri" w:cs="Calibri"/>
          <w:i/>
          <w:sz w:val="18"/>
          <w:szCs w:val="18"/>
        </w:rPr>
        <w:t xml:space="preserve">* Para fins de atendimento ao horário limite de entrega dos envelopes, considerar-se-á o horário expresso no protocolo fornecido pela Central de Protocolos do Município, sendo que os envelopes das participantes protocolados após o horário limite exposto serão desclassificados. </w:t>
      </w:r>
    </w:p>
    <w:p w14:paraId="0A20AC7E" w14:textId="77777777" w:rsidR="00AE4AC5" w:rsidRDefault="00B47307">
      <w:pPr>
        <w:ind w:left="720" w:hanging="17"/>
        <w:jc w:val="both"/>
        <w:rPr>
          <w:rFonts w:ascii="Calibri" w:hAnsi="Calibri" w:cs="Calibri"/>
          <w:b/>
          <w:color w:val="FF0000"/>
          <w:sz w:val="22"/>
          <w:szCs w:val="22"/>
        </w:rPr>
      </w:pPr>
      <w:r>
        <w:rPr>
          <w:rFonts w:ascii="Calibri" w:hAnsi="Calibri" w:cs="Calibri"/>
          <w:i/>
          <w:color w:val="FF0000"/>
          <w:sz w:val="22"/>
          <w:szCs w:val="22"/>
        </w:rPr>
        <w:tab/>
      </w:r>
      <w:r>
        <w:rPr>
          <w:rFonts w:ascii="Calibri" w:hAnsi="Calibri" w:cs="Calibri"/>
          <w:i/>
          <w:color w:val="FF0000"/>
          <w:sz w:val="22"/>
          <w:szCs w:val="22"/>
        </w:rPr>
        <w:tab/>
      </w:r>
      <w:r>
        <w:rPr>
          <w:rFonts w:ascii="Calibri" w:hAnsi="Calibri" w:cs="Calibri"/>
          <w:i/>
          <w:color w:val="FF0000"/>
          <w:sz w:val="22"/>
          <w:szCs w:val="22"/>
        </w:rPr>
        <w:tab/>
      </w:r>
    </w:p>
    <w:p w14:paraId="228625DB" w14:textId="77777777" w:rsidR="00AE4AC5" w:rsidRDefault="00B47307">
      <w:pPr>
        <w:jc w:val="both"/>
        <w:rPr>
          <w:rFonts w:ascii="Calibri" w:hAnsi="Calibri" w:cs="Tahoma"/>
          <w:b/>
          <w:sz w:val="22"/>
          <w:szCs w:val="22"/>
        </w:rPr>
      </w:pPr>
      <w:r>
        <w:rPr>
          <w:rFonts w:ascii="Calibri" w:hAnsi="Calibri" w:cs="Tahoma"/>
          <w:b/>
          <w:sz w:val="22"/>
          <w:szCs w:val="22"/>
        </w:rPr>
        <w:t>O Início da Sessão Pública e a abertura dos envelopes de propostas ocorrerão:</w:t>
      </w:r>
    </w:p>
    <w:p w14:paraId="0F67125C" w14:textId="3630E4BE" w:rsidR="00AE4AC5" w:rsidRPr="00A8694A" w:rsidRDefault="00B47307">
      <w:pPr>
        <w:pStyle w:val="TextosemFormatao"/>
        <w:rPr>
          <w:rFonts w:ascii="Calibri" w:eastAsia="MS Mincho" w:hAnsi="Calibri" w:cs="Calibri"/>
          <w:sz w:val="22"/>
          <w:szCs w:val="22"/>
        </w:rPr>
      </w:pPr>
      <w:r w:rsidRPr="00A8694A">
        <w:rPr>
          <w:rFonts w:ascii="Calibri" w:eastAsia="MS Mincho" w:hAnsi="Calibri" w:cs="Calibri"/>
          <w:sz w:val="22"/>
          <w:szCs w:val="22"/>
        </w:rPr>
        <w:t xml:space="preserve">Data: </w:t>
      </w:r>
      <w:r w:rsidR="00CB3504">
        <w:rPr>
          <w:rFonts w:ascii="Calibri" w:eastAsia="MS Mincho" w:hAnsi="Calibri" w:cs="Calibri"/>
          <w:sz w:val="22"/>
          <w:szCs w:val="22"/>
        </w:rPr>
        <w:t>09/03/2020</w:t>
      </w:r>
    </w:p>
    <w:p w14:paraId="0038180F" w14:textId="36A0C091" w:rsidR="00AE4AC5" w:rsidRPr="00A8694A" w:rsidRDefault="00A8694A">
      <w:pPr>
        <w:pStyle w:val="TextosemFormatao"/>
        <w:rPr>
          <w:rFonts w:ascii="Calibri" w:eastAsia="MS Mincho" w:hAnsi="Calibri" w:cs="Calibri"/>
          <w:sz w:val="22"/>
          <w:szCs w:val="22"/>
        </w:rPr>
      </w:pPr>
      <w:r w:rsidRPr="00A8694A">
        <w:rPr>
          <w:rFonts w:ascii="Calibri" w:eastAsia="MS Mincho" w:hAnsi="Calibri" w:cs="Calibri"/>
          <w:sz w:val="22"/>
          <w:szCs w:val="22"/>
        </w:rPr>
        <w:t>Hora</w:t>
      </w:r>
      <w:r w:rsidRPr="00CB3504">
        <w:rPr>
          <w:rFonts w:ascii="Calibri" w:eastAsia="MS Mincho" w:hAnsi="Calibri" w:cs="Calibri"/>
          <w:sz w:val="22"/>
          <w:szCs w:val="22"/>
        </w:rPr>
        <w:t xml:space="preserve">: </w:t>
      </w:r>
      <w:r w:rsidR="00CB3504" w:rsidRPr="00CB3504">
        <w:rPr>
          <w:rFonts w:ascii="Calibri" w:eastAsia="MS Mincho" w:hAnsi="Calibri" w:cs="Calibri"/>
          <w:sz w:val="22"/>
          <w:szCs w:val="22"/>
        </w:rPr>
        <w:t>09</w:t>
      </w:r>
      <w:r w:rsidR="00B47307" w:rsidRPr="00CB3504">
        <w:rPr>
          <w:rFonts w:ascii="Calibri" w:eastAsia="MS Mincho" w:hAnsi="Calibri" w:cs="Calibri"/>
          <w:sz w:val="22"/>
          <w:szCs w:val="22"/>
        </w:rPr>
        <w:t>h</w:t>
      </w:r>
      <w:r w:rsidR="007026A7">
        <w:rPr>
          <w:rFonts w:ascii="Calibri" w:eastAsia="MS Mincho" w:hAnsi="Calibri" w:cs="Calibri"/>
          <w:sz w:val="22"/>
          <w:szCs w:val="22"/>
        </w:rPr>
        <w:t>05</w:t>
      </w:r>
      <w:r w:rsidR="00B47307" w:rsidRPr="00CB3504">
        <w:rPr>
          <w:rFonts w:ascii="Calibri" w:eastAsia="MS Mincho" w:hAnsi="Calibri" w:cs="Calibri"/>
          <w:sz w:val="22"/>
          <w:szCs w:val="22"/>
        </w:rPr>
        <w:t>min (</w:t>
      </w:r>
      <w:r w:rsidR="00B47307" w:rsidRPr="00A8694A">
        <w:rPr>
          <w:rFonts w:ascii="Calibri" w:eastAsia="MS Mincho" w:hAnsi="Calibri" w:cs="Calibri"/>
          <w:sz w:val="22"/>
          <w:szCs w:val="22"/>
        </w:rPr>
        <w:t>horário de Brasília)</w:t>
      </w:r>
    </w:p>
    <w:p w14:paraId="02FFB99D" w14:textId="77777777" w:rsidR="00AE4AC5" w:rsidRDefault="00B47307">
      <w:pPr>
        <w:jc w:val="both"/>
        <w:rPr>
          <w:rFonts w:ascii="Calibri" w:hAnsi="Calibri" w:cs="Calibri"/>
          <w:i/>
          <w:sz w:val="22"/>
          <w:szCs w:val="22"/>
        </w:rPr>
      </w:pPr>
      <w:r>
        <w:rPr>
          <w:rFonts w:ascii="Calibri" w:hAnsi="Calibri" w:cs="Calibri"/>
          <w:sz w:val="22"/>
          <w:szCs w:val="22"/>
        </w:rPr>
        <w:t xml:space="preserve">Local da abertura: </w:t>
      </w:r>
      <w:r>
        <w:rPr>
          <w:rFonts w:ascii="Calibri" w:hAnsi="Calibri" w:cs="Calibri"/>
          <w:sz w:val="22"/>
          <w:szCs w:val="22"/>
        </w:rPr>
        <w:tab/>
      </w:r>
      <w:r>
        <w:rPr>
          <w:rFonts w:ascii="Calibri" w:hAnsi="Calibri" w:cs="Calibri"/>
          <w:i/>
          <w:sz w:val="22"/>
          <w:szCs w:val="22"/>
        </w:rPr>
        <w:t>Prefeitura de Timbó/SC</w:t>
      </w:r>
    </w:p>
    <w:p w14:paraId="27807E6D" w14:textId="77777777" w:rsidR="00AE4AC5" w:rsidRDefault="00B47307">
      <w:pPr>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Avenida Getúlio Vargas, n.º 700, Centro</w:t>
      </w:r>
    </w:p>
    <w:p w14:paraId="077EDAE7" w14:textId="77777777" w:rsidR="00AE4AC5" w:rsidRDefault="00B47307">
      <w:pPr>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Timbó/SC – CEP 89.120-000</w:t>
      </w:r>
    </w:p>
    <w:p w14:paraId="28A0962A" w14:textId="77777777" w:rsidR="00AE4AC5" w:rsidRDefault="00B47307">
      <w:pPr>
        <w:jc w:val="both"/>
        <w:rPr>
          <w:rFonts w:ascii="Calibri" w:hAnsi="Calibri"/>
          <w:b/>
          <w:bCs/>
          <w:sz w:val="22"/>
          <w:szCs w:val="22"/>
          <w:u w:val="single"/>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b/>
          <w:i/>
          <w:sz w:val="22"/>
          <w:szCs w:val="22"/>
        </w:rPr>
        <w:t>Sala de Licitações</w:t>
      </w:r>
    </w:p>
    <w:p w14:paraId="33AD9AF8" w14:textId="77777777" w:rsidR="00AE4AC5" w:rsidRDefault="00AE4AC5">
      <w:pPr>
        <w:autoSpaceDE w:val="0"/>
        <w:autoSpaceDN w:val="0"/>
        <w:adjustRightInd w:val="0"/>
        <w:jc w:val="both"/>
        <w:rPr>
          <w:rFonts w:ascii="Calibri" w:hAnsi="Calibri" w:cs="Tahoma"/>
          <w:sz w:val="22"/>
          <w:szCs w:val="22"/>
        </w:rPr>
      </w:pPr>
    </w:p>
    <w:p w14:paraId="261EE5CA" w14:textId="77777777" w:rsidR="00AE4AC5" w:rsidRDefault="00B47307">
      <w:pPr>
        <w:autoSpaceDE w:val="0"/>
        <w:autoSpaceDN w:val="0"/>
        <w:adjustRightInd w:val="0"/>
        <w:jc w:val="both"/>
        <w:rPr>
          <w:rFonts w:ascii="Calibri" w:hAnsi="Calibri" w:cs="Tahoma"/>
          <w:sz w:val="22"/>
          <w:szCs w:val="22"/>
        </w:rPr>
      </w:pPr>
      <w:r>
        <w:rPr>
          <w:rFonts w:ascii="Calibri" w:hAnsi="Calibri" w:cs="Tahoma"/>
          <w:sz w:val="22"/>
          <w:szCs w:val="22"/>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14:paraId="0A622F5F" w14:textId="77777777" w:rsidR="00AE4AC5" w:rsidRDefault="00AE4AC5">
      <w:pPr>
        <w:jc w:val="both"/>
        <w:rPr>
          <w:rFonts w:ascii="Calibri" w:hAnsi="Calibri" w:cs="Tahoma"/>
          <w:sz w:val="22"/>
          <w:szCs w:val="22"/>
        </w:rPr>
      </w:pPr>
    </w:p>
    <w:p w14:paraId="73BFF516" w14:textId="77777777" w:rsidR="00AE4AC5" w:rsidRDefault="00B47307">
      <w:pPr>
        <w:jc w:val="both"/>
        <w:rPr>
          <w:rFonts w:ascii="Calibri" w:hAnsi="Calibri" w:cs="Tahoma"/>
          <w:sz w:val="22"/>
          <w:szCs w:val="22"/>
        </w:rPr>
      </w:pPr>
      <w:r>
        <w:rPr>
          <w:rFonts w:ascii="Calibri" w:hAnsi="Calibri" w:cs="Tahoma"/>
          <w:sz w:val="22"/>
          <w:szCs w:val="22"/>
        </w:rPr>
        <w:t>As dúvidas pertinentes à presente licitação serão esclarecidas pela Central de Licitações no seguinte endereço e contatos:</w:t>
      </w:r>
    </w:p>
    <w:p w14:paraId="262A3D93" w14:textId="4F0E6602" w:rsidR="00AE4AC5" w:rsidRDefault="00B47307">
      <w:pPr>
        <w:jc w:val="both"/>
        <w:rPr>
          <w:rFonts w:ascii="Calibri" w:hAnsi="Calibri" w:cs="Calibri"/>
          <w:sz w:val="22"/>
          <w:szCs w:val="22"/>
        </w:rPr>
      </w:pPr>
      <w:r>
        <w:rPr>
          <w:rFonts w:ascii="Calibri" w:hAnsi="Calibri" w:cs="Calibri"/>
          <w:sz w:val="22"/>
          <w:szCs w:val="22"/>
        </w:rPr>
        <w:t>TELEFONE: (47) 338</w:t>
      </w:r>
      <w:r w:rsidR="00D15D3F">
        <w:rPr>
          <w:rFonts w:ascii="Calibri" w:hAnsi="Calibri" w:cs="Calibri"/>
          <w:sz w:val="22"/>
          <w:szCs w:val="22"/>
        </w:rPr>
        <w:t>0</w:t>
      </w:r>
      <w:r>
        <w:rPr>
          <w:rFonts w:ascii="Calibri" w:hAnsi="Calibri" w:cs="Calibri"/>
          <w:sz w:val="22"/>
          <w:szCs w:val="22"/>
        </w:rPr>
        <w:t>.</w:t>
      </w:r>
      <w:r w:rsidR="00D15D3F">
        <w:rPr>
          <w:rFonts w:ascii="Calibri" w:hAnsi="Calibri" w:cs="Calibri"/>
          <w:sz w:val="22"/>
          <w:szCs w:val="22"/>
        </w:rPr>
        <w:t>7000</w:t>
      </w:r>
      <w:r>
        <w:rPr>
          <w:rFonts w:ascii="Calibri" w:hAnsi="Calibri" w:cs="Calibri"/>
          <w:sz w:val="22"/>
          <w:szCs w:val="22"/>
        </w:rPr>
        <w:t xml:space="preserve"> - ramal </w:t>
      </w:r>
      <w:r w:rsidR="00D15D3F">
        <w:rPr>
          <w:rFonts w:ascii="Calibri" w:hAnsi="Calibri" w:cs="Calibri"/>
          <w:sz w:val="22"/>
          <w:szCs w:val="22"/>
        </w:rPr>
        <w:t>7</w:t>
      </w:r>
      <w:r>
        <w:rPr>
          <w:rFonts w:ascii="Calibri" w:hAnsi="Calibri" w:cs="Calibri"/>
          <w:sz w:val="22"/>
          <w:szCs w:val="22"/>
        </w:rPr>
        <w:t>03</w:t>
      </w:r>
      <w:r w:rsidR="00D15D3F">
        <w:rPr>
          <w:rFonts w:ascii="Calibri" w:hAnsi="Calibri" w:cs="Calibri"/>
          <w:sz w:val="22"/>
          <w:szCs w:val="22"/>
        </w:rPr>
        <w:t>5</w:t>
      </w:r>
      <w:r>
        <w:rPr>
          <w:rFonts w:ascii="Calibri" w:hAnsi="Calibri" w:cs="Calibri"/>
          <w:sz w:val="22"/>
          <w:szCs w:val="22"/>
        </w:rPr>
        <w:t>;</w:t>
      </w:r>
    </w:p>
    <w:p w14:paraId="3D88F3EA" w14:textId="77777777" w:rsidR="00AE4AC5" w:rsidRDefault="00B47307">
      <w:pPr>
        <w:jc w:val="both"/>
        <w:rPr>
          <w:rFonts w:ascii="Calibri" w:hAnsi="Calibri" w:cs="Calibri"/>
          <w:sz w:val="22"/>
          <w:szCs w:val="22"/>
        </w:rPr>
      </w:pPr>
      <w:r>
        <w:rPr>
          <w:rFonts w:ascii="Calibri" w:hAnsi="Calibri" w:cs="Calibri"/>
          <w:sz w:val="22"/>
          <w:szCs w:val="22"/>
        </w:rPr>
        <w:t xml:space="preserve">E-MAIL: </w:t>
      </w:r>
      <w:hyperlink r:id="rId8" w:history="1">
        <w:r>
          <w:rPr>
            <w:rStyle w:val="Hyperlink"/>
            <w:rFonts w:ascii="Calibri" w:hAnsi="Calibri" w:cs="Calibri"/>
            <w:color w:val="auto"/>
            <w:sz w:val="22"/>
            <w:szCs w:val="22"/>
          </w:rPr>
          <w:t>licitacoes@timbo.sc.gov.br</w:t>
        </w:r>
      </w:hyperlink>
      <w:r>
        <w:rPr>
          <w:rFonts w:ascii="Calibri" w:hAnsi="Calibri" w:cs="Calibri"/>
          <w:sz w:val="22"/>
          <w:szCs w:val="22"/>
        </w:rPr>
        <w:t>;</w:t>
      </w:r>
    </w:p>
    <w:p w14:paraId="4A0224BC" w14:textId="77777777" w:rsidR="00AE4AC5" w:rsidRDefault="00B47307">
      <w:pPr>
        <w:jc w:val="both"/>
        <w:rPr>
          <w:rFonts w:ascii="Calibri" w:eastAsia="MS Mincho" w:hAnsi="Calibri" w:cs="Calibri"/>
          <w:sz w:val="22"/>
          <w:szCs w:val="22"/>
        </w:rPr>
      </w:pPr>
      <w:r>
        <w:rPr>
          <w:rFonts w:ascii="Calibri" w:eastAsia="MS Mincho" w:hAnsi="Calibri" w:cs="Calibri"/>
          <w:sz w:val="22"/>
          <w:szCs w:val="22"/>
        </w:rPr>
        <w:t>ENDEREÇO: Avenida Getúlio Vargas, n.º 700, Centro, Timbó/SC, CEP: 89.120-000;</w:t>
      </w:r>
    </w:p>
    <w:p w14:paraId="4F481A23" w14:textId="77777777" w:rsidR="00AE4AC5" w:rsidRDefault="00B47307">
      <w:pPr>
        <w:jc w:val="both"/>
        <w:rPr>
          <w:rFonts w:ascii="Calibri" w:eastAsia="MS Mincho" w:hAnsi="Calibri" w:cs="Calibri"/>
          <w:sz w:val="22"/>
          <w:szCs w:val="22"/>
        </w:rPr>
      </w:pPr>
      <w:r>
        <w:rPr>
          <w:rFonts w:ascii="Calibri" w:eastAsia="MS Mincho" w:hAnsi="Calibri" w:cs="Calibri"/>
          <w:sz w:val="22"/>
          <w:szCs w:val="22"/>
        </w:rPr>
        <w:t>HORÁRIO DE EXPEDIENTE:</w:t>
      </w:r>
    </w:p>
    <w:p w14:paraId="1C1F8264" w14:textId="77777777" w:rsidR="00AE4AC5" w:rsidRDefault="00B47307">
      <w:pPr>
        <w:ind w:left="113" w:hanging="113"/>
        <w:jc w:val="both"/>
        <w:rPr>
          <w:rFonts w:ascii="Calibri" w:eastAsia="MS Mincho" w:hAnsi="Calibri" w:cs="Calibri"/>
          <w:sz w:val="22"/>
          <w:szCs w:val="22"/>
        </w:rPr>
      </w:pPr>
      <w:r>
        <w:rPr>
          <w:rFonts w:ascii="Calibri" w:eastAsia="MS Mincho" w:hAnsi="Calibri" w:cs="Calibri"/>
          <w:sz w:val="22"/>
          <w:szCs w:val="22"/>
        </w:rPr>
        <w:t>- Central de Licitações: segunda a sexta-feira, das 08h às 12h, e das 14h às 17h.</w:t>
      </w:r>
    </w:p>
    <w:p w14:paraId="7FD9E95A" w14:textId="77777777" w:rsidR="00AE4AC5" w:rsidRDefault="00B47307">
      <w:pPr>
        <w:ind w:left="113" w:hanging="113"/>
        <w:jc w:val="both"/>
        <w:rPr>
          <w:rFonts w:ascii="Calibri" w:eastAsia="MS Mincho" w:hAnsi="Calibri" w:cs="Calibri"/>
          <w:sz w:val="22"/>
          <w:szCs w:val="22"/>
        </w:rPr>
      </w:pPr>
      <w:r>
        <w:rPr>
          <w:rFonts w:ascii="Calibri" w:eastAsia="MS Mincho" w:hAnsi="Calibri" w:cs="Calibri"/>
          <w:sz w:val="22"/>
          <w:szCs w:val="22"/>
        </w:rPr>
        <w:t>- Central de Protocolos: de segunda a sexta-feira, de forma ininterrupta, das 08 (oito) horas às 17 (dezessete) horas.</w:t>
      </w:r>
    </w:p>
    <w:p w14:paraId="65DA1648" w14:textId="77777777" w:rsidR="00AE4AC5" w:rsidRDefault="00AE4AC5">
      <w:pPr>
        <w:jc w:val="both"/>
        <w:rPr>
          <w:rFonts w:ascii="Calibri" w:hAnsi="Calibri"/>
          <w:sz w:val="22"/>
          <w:szCs w:val="22"/>
        </w:rPr>
      </w:pPr>
    </w:p>
    <w:p w14:paraId="7A95BA45" w14:textId="77777777" w:rsidR="00AE4AC5" w:rsidRDefault="00B47307">
      <w:pPr>
        <w:jc w:val="both"/>
        <w:rPr>
          <w:rFonts w:ascii="Calibri" w:hAnsi="Calibri" w:cs="Calibri"/>
          <w:sz w:val="22"/>
          <w:szCs w:val="22"/>
        </w:rPr>
      </w:pPr>
      <w:r>
        <w:rPr>
          <w:rFonts w:ascii="Calibri" w:hAnsi="Calibri"/>
          <w:sz w:val="22"/>
          <w:szCs w:val="22"/>
        </w:rPr>
        <w:t>NOTA: Qualquer pedido de esclarecimento em relação a eventuais dúvidas na interpretação do presente edital deverá ser encaminhado por escrito à Central de Licitações, através do endereço e/ou e-mail descrito acima. As dúvidas dirimidas por telefone serão somente aquelas de ordem estritamente informais e não poderão ser consideradas como condições editalícias.</w:t>
      </w:r>
    </w:p>
    <w:p w14:paraId="5D17DB68" w14:textId="77777777" w:rsidR="00AE4AC5" w:rsidRDefault="00AE4AC5">
      <w:pPr>
        <w:rPr>
          <w:rFonts w:ascii="Calibri" w:eastAsia="MS Mincho" w:hAnsi="Calibri" w:cs="Arial"/>
          <w:sz w:val="22"/>
          <w:szCs w:val="22"/>
        </w:rPr>
      </w:pPr>
    </w:p>
    <w:p w14:paraId="774905CF" w14:textId="77777777" w:rsidR="00AE4AC5" w:rsidRDefault="00AE4AC5">
      <w:pPr>
        <w:pStyle w:val="TextosemFormatao"/>
        <w:rPr>
          <w:rFonts w:ascii="Calibri" w:eastAsia="MS Mincho" w:hAnsi="Calibri" w:cs="Arial"/>
          <w:b/>
          <w:sz w:val="22"/>
          <w:szCs w:val="22"/>
        </w:rPr>
      </w:pPr>
    </w:p>
    <w:p w14:paraId="4770DF05" w14:textId="77777777" w:rsidR="00AE4AC5" w:rsidRDefault="00AE4AC5">
      <w:pPr>
        <w:pStyle w:val="TextosemFormatao"/>
        <w:rPr>
          <w:rFonts w:ascii="Calibri" w:eastAsia="MS Mincho" w:hAnsi="Calibri" w:cs="Arial"/>
          <w:b/>
          <w:sz w:val="22"/>
          <w:szCs w:val="22"/>
        </w:rPr>
      </w:pPr>
    </w:p>
    <w:p w14:paraId="5028905E" w14:textId="77777777" w:rsidR="00AE4AC5" w:rsidRDefault="00B47307">
      <w:pPr>
        <w:pStyle w:val="TextosemFormatao"/>
        <w:rPr>
          <w:rFonts w:ascii="Calibri" w:eastAsia="MS Mincho" w:hAnsi="Calibri" w:cs="Arial"/>
          <w:b/>
          <w:sz w:val="22"/>
          <w:szCs w:val="22"/>
        </w:rPr>
      </w:pPr>
      <w:r>
        <w:rPr>
          <w:rFonts w:ascii="Calibri" w:eastAsia="MS Mincho" w:hAnsi="Calibri" w:cs="Arial"/>
          <w:b/>
          <w:sz w:val="22"/>
          <w:szCs w:val="22"/>
        </w:rPr>
        <w:lastRenderedPageBreak/>
        <w:t xml:space="preserve">1 - OBJETO </w:t>
      </w:r>
    </w:p>
    <w:p w14:paraId="3F373FEA" w14:textId="77777777" w:rsidR="00AE4AC5" w:rsidRDefault="00AE4AC5">
      <w:pPr>
        <w:pStyle w:val="TextosemFormatao"/>
        <w:rPr>
          <w:rFonts w:ascii="Calibri" w:eastAsia="MS Mincho" w:hAnsi="Calibri" w:cs="Arial"/>
          <w:sz w:val="22"/>
          <w:szCs w:val="22"/>
        </w:rPr>
      </w:pPr>
    </w:p>
    <w:p w14:paraId="459BBEB6" w14:textId="77777777" w:rsidR="00AE4AC5" w:rsidRDefault="00B47307">
      <w:pPr>
        <w:jc w:val="both"/>
        <w:rPr>
          <w:rFonts w:ascii="Calibri" w:hAnsi="Calibri" w:cs="Tahoma"/>
          <w:sz w:val="22"/>
          <w:szCs w:val="22"/>
        </w:rPr>
      </w:pPr>
      <w:r>
        <w:rPr>
          <w:rFonts w:ascii="Calibri" w:eastAsia="MS Mincho" w:hAnsi="Calibri" w:cs="Arial"/>
          <w:sz w:val="22"/>
          <w:szCs w:val="22"/>
        </w:rPr>
        <w:t xml:space="preserve">1.1 - O presente edital tem por objetivo receber propostas </w:t>
      </w:r>
      <w:r>
        <w:rPr>
          <w:rFonts w:ascii="Calibri" w:eastAsia="MS Mincho" w:hAnsi="Calibri" w:cs="Calibri"/>
          <w:sz w:val="22"/>
          <w:szCs w:val="22"/>
        </w:rPr>
        <w:t xml:space="preserve">destinadas ao </w:t>
      </w:r>
      <w:r>
        <w:rPr>
          <w:rFonts w:ascii="Calibri" w:hAnsi="Calibri" w:cs="Calibri"/>
          <w:sz w:val="22"/>
          <w:szCs w:val="22"/>
        </w:rPr>
        <w:t xml:space="preserve">registro de preço para </w:t>
      </w:r>
      <w:r>
        <w:rPr>
          <w:rFonts w:asciiTheme="minorHAnsi" w:eastAsia="Arial" w:hAnsiTheme="minorHAnsi" w:cs="Arial"/>
          <w:color w:val="000000"/>
          <w:sz w:val="22"/>
          <w:szCs w:val="22"/>
          <w:u w:val="single"/>
        </w:rPr>
        <w:t>aquisição de materiais de proteção e segurança destinados a atender as necessidades da administração direta e indireta</w:t>
      </w:r>
      <w:r>
        <w:rPr>
          <w:rFonts w:ascii="Calibri" w:hAnsi="Calibri" w:cs="Tahoma"/>
          <w:sz w:val="22"/>
          <w:szCs w:val="22"/>
        </w:rPr>
        <w:t>, cujas especificações detalhadas encontram-se no Anexo I, que acompanha o Edital.</w:t>
      </w:r>
    </w:p>
    <w:p w14:paraId="65259902" w14:textId="77777777" w:rsidR="000B491C" w:rsidRDefault="000B491C">
      <w:pPr>
        <w:jc w:val="both"/>
        <w:rPr>
          <w:rFonts w:ascii="Calibri" w:eastAsia="MS Mincho" w:hAnsi="Calibri" w:cs="Calibri"/>
          <w:sz w:val="22"/>
          <w:szCs w:val="22"/>
        </w:rPr>
      </w:pPr>
    </w:p>
    <w:p w14:paraId="5D2A14C8" w14:textId="77777777" w:rsidR="000B491C" w:rsidRPr="000B491C" w:rsidRDefault="000B491C" w:rsidP="000B491C">
      <w:pPr>
        <w:autoSpaceDE w:val="0"/>
        <w:autoSpaceDN w:val="0"/>
        <w:adjustRightInd w:val="0"/>
        <w:jc w:val="both"/>
        <w:rPr>
          <w:rFonts w:ascii="Calibri" w:eastAsia="Calibri" w:hAnsi="Calibri" w:cs="Tahoma"/>
          <w:sz w:val="22"/>
          <w:szCs w:val="22"/>
        </w:rPr>
      </w:pPr>
      <w:r w:rsidRPr="000B491C">
        <w:rPr>
          <w:rFonts w:ascii="Calibri" w:eastAsia="Calibri" w:hAnsi="Calibri" w:cs="Tahoma"/>
          <w:bCs/>
          <w:sz w:val="22"/>
          <w:szCs w:val="22"/>
        </w:rPr>
        <w:t>1.2</w:t>
      </w:r>
      <w:r w:rsidRPr="000B491C">
        <w:rPr>
          <w:rFonts w:ascii="Calibri" w:eastAsia="Calibri" w:hAnsi="Calibri" w:cs="Tahoma"/>
          <w:b/>
          <w:bCs/>
          <w:sz w:val="22"/>
          <w:szCs w:val="22"/>
        </w:rPr>
        <w:t xml:space="preserve"> - </w:t>
      </w:r>
      <w:r w:rsidRPr="000B491C">
        <w:rPr>
          <w:rFonts w:ascii="Calibri" w:eastAsia="Calibri" w:hAnsi="Calibri" w:cs="Tahoma"/>
          <w:sz w:val="22"/>
          <w:szCs w:val="22"/>
        </w:rPr>
        <w:t>As quantidades expressas no Anexo I são estimativas e representam a previsão do órgão participante pelo prazo de 12 (doze) meses, todavia, o Sistema de Registro de Preço não obriga a aquisição da quantidade registrada, as quais serão adquiridas de acordo com a necessidade e conveniência do Município/órgão participante e mediante a expedição de ordem de compra/nota de empenho.</w:t>
      </w:r>
    </w:p>
    <w:p w14:paraId="326C1CB7" w14:textId="77777777" w:rsidR="000B491C" w:rsidRPr="000B491C" w:rsidRDefault="000B491C" w:rsidP="000B491C">
      <w:pPr>
        <w:autoSpaceDE w:val="0"/>
        <w:autoSpaceDN w:val="0"/>
        <w:adjustRightInd w:val="0"/>
        <w:jc w:val="both"/>
        <w:rPr>
          <w:rFonts w:ascii="Calibri" w:eastAsia="Calibri" w:hAnsi="Calibri" w:cs="Tahoma"/>
          <w:sz w:val="22"/>
          <w:szCs w:val="22"/>
        </w:rPr>
      </w:pPr>
    </w:p>
    <w:p w14:paraId="78966D12" w14:textId="77777777" w:rsidR="000B491C" w:rsidRPr="000B491C" w:rsidRDefault="000B491C" w:rsidP="000B491C">
      <w:pPr>
        <w:autoSpaceDE w:val="0"/>
        <w:autoSpaceDN w:val="0"/>
        <w:adjustRightInd w:val="0"/>
        <w:jc w:val="both"/>
        <w:rPr>
          <w:rFonts w:ascii="Calibri" w:hAnsi="Calibri" w:cs="Calibri"/>
          <w:sz w:val="22"/>
          <w:szCs w:val="22"/>
        </w:rPr>
      </w:pPr>
      <w:r w:rsidRPr="000B491C">
        <w:rPr>
          <w:rFonts w:ascii="Calibri" w:hAnsi="Calibri" w:cs="Calibri"/>
          <w:sz w:val="22"/>
          <w:szCs w:val="22"/>
        </w:rPr>
        <w:t>1.3 - O objeto desta licitação deve ser executado diretamente pela Contratada, não podendo ser subempreitado, cedido ou sublocado, exceto aquilo que não se inclua em sua especialização, o que dependerá de prévia anuência da administração requisitante, por escrito, sem prejuízo da responsabilidade da Contratada pelo ônus e perfeição técnica do mesmo.</w:t>
      </w:r>
    </w:p>
    <w:p w14:paraId="3DE34E84" w14:textId="77777777" w:rsidR="000B491C" w:rsidRPr="000B491C" w:rsidRDefault="000B491C" w:rsidP="000B491C">
      <w:pPr>
        <w:autoSpaceDE w:val="0"/>
        <w:autoSpaceDN w:val="0"/>
        <w:adjustRightInd w:val="0"/>
        <w:jc w:val="both"/>
        <w:rPr>
          <w:rFonts w:ascii="Calibri" w:eastAsia="Calibri" w:hAnsi="Calibri" w:cs="Tahoma"/>
          <w:sz w:val="22"/>
          <w:szCs w:val="22"/>
        </w:rPr>
      </w:pPr>
    </w:p>
    <w:p w14:paraId="5447E4E9" w14:textId="77777777" w:rsidR="000B491C" w:rsidRPr="000B491C" w:rsidRDefault="000B491C" w:rsidP="000B491C">
      <w:pPr>
        <w:jc w:val="both"/>
        <w:rPr>
          <w:rFonts w:ascii="Calibri" w:eastAsia="MS Mincho" w:hAnsi="Calibri" w:cs="Tahoma"/>
          <w:sz w:val="22"/>
          <w:szCs w:val="22"/>
          <w:lang w:eastAsia="x-none"/>
        </w:rPr>
      </w:pPr>
      <w:r w:rsidRPr="000B491C">
        <w:rPr>
          <w:rFonts w:ascii="Calibri" w:eastAsia="MS Mincho" w:hAnsi="Calibri" w:cs="Tahoma"/>
          <w:sz w:val="22"/>
          <w:szCs w:val="22"/>
          <w:lang w:eastAsia="x-none"/>
        </w:rPr>
        <w:t>1.4 -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da ata de registro de preço.</w:t>
      </w:r>
    </w:p>
    <w:p w14:paraId="02F029A2" w14:textId="77777777" w:rsidR="00AE4AC5" w:rsidRDefault="00AE4AC5">
      <w:pPr>
        <w:pStyle w:val="TextosemFormatao"/>
        <w:jc w:val="both"/>
        <w:rPr>
          <w:rFonts w:ascii="Calibri" w:eastAsia="MS Mincho" w:hAnsi="Calibri" w:cs="Calibri"/>
          <w:sz w:val="22"/>
          <w:szCs w:val="22"/>
        </w:rPr>
      </w:pPr>
    </w:p>
    <w:p w14:paraId="75DD1006" w14:textId="77777777" w:rsidR="00AE4AC5" w:rsidRDefault="00AE4AC5">
      <w:pPr>
        <w:pStyle w:val="TextosemFormatao"/>
        <w:rPr>
          <w:rFonts w:ascii="Calibri" w:eastAsia="MS Mincho" w:hAnsi="Calibri" w:cs="Arial"/>
          <w:b/>
          <w:sz w:val="22"/>
          <w:szCs w:val="22"/>
        </w:rPr>
      </w:pPr>
    </w:p>
    <w:p w14:paraId="3CBCA4ED" w14:textId="77777777" w:rsidR="00AE4AC5" w:rsidRDefault="00B47307">
      <w:pPr>
        <w:pStyle w:val="TextosemFormatao"/>
        <w:rPr>
          <w:rFonts w:ascii="Calibri" w:eastAsia="MS Mincho" w:hAnsi="Calibri" w:cs="Arial"/>
          <w:b/>
          <w:sz w:val="22"/>
          <w:szCs w:val="22"/>
        </w:rPr>
      </w:pPr>
      <w:r>
        <w:rPr>
          <w:rFonts w:ascii="Calibri" w:eastAsia="MS Mincho" w:hAnsi="Calibri" w:cs="Arial"/>
          <w:b/>
          <w:sz w:val="22"/>
          <w:szCs w:val="22"/>
        </w:rPr>
        <w:t>2 - ORÇAMENTO</w:t>
      </w:r>
    </w:p>
    <w:p w14:paraId="2C0FDD8F" w14:textId="77777777" w:rsidR="00AE4AC5" w:rsidRDefault="00AE4AC5">
      <w:pPr>
        <w:pStyle w:val="TextosemFormatao"/>
        <w:jc w:val="both"/>
        <w:rPr>
          <w:rFonts w:ascii="Calibri" w:eastAsia="MS Mincho" w:hAnsi="Calibri" w:cs="Arial"/>
          <w:sz w:val="22"/>
          <w:szCs w:val="22"/>
        </w:rPr>
      </w:pPr>
    </w:p>
    <w:p w14:paraId="77B37908" w14:textId="77777777" w:rsidR="00AE4AC5" w:rsidRPr="00B93B76" w:rsidRDefault="00B47307">
      <w:pPr>
        <w:rPr>
          <w:rFonts w:ascii="Calibri" w:eastAsia="MS Mincho" w:hAnsi="Calibri" w:cs="Arial"/>
          <w:sz w:val="22"/>
          <w:szCs w:val="22"/>
        </w:rPr>
      </w:pPr>
      <w:r w:rsidRPr="00B93B76">
        <w:rPr>
          <w:rFonts w:ascii="Calibri" w:eastAsia="MS Mincho" w:hAnsi="Calibri" w:cs="Arial"/>
          <w:sz w:val="22"/>
          <w:szCs w:val="22"/>
        </w:rPr>
        <w:t>2.1 - Dotações orçamentárias/convênios extra orçamentários a serem utilizados:</w:t>
      </w:r>
    </w:p>
    <w:p w14:paraId="659F04FC" w14:textId="77777777" w:rsidR="00DD2BF5" w:rsidRPr="00B93B76" w:rsidRDefault="00DD2BF5">
      <w:pPr>
        <w:rPr>
          <w:rFonts w:ascii="Calibri" w:eastAsia="MS Mincho" w:hAnsi="Calibri" w:cs="Arial"/>
          <w:sz w:val="22"/>
          <w:szCs w:val="22"/>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953"/>
      </w:tblGrid>
      <w:tr w:rsidR="00DD2BF5" w:rsidRPr="00DD2BF5" w14:paraId="26CCB88E" w14:textId="77777777" w:rsidTr="00DD2BF5">
        <w:trPr>
          <w:trHeight w:val="269"/>
          <w:tblHeader/>
        </w:trPr>
        <w:tc>
          <w:tcPr>
            <w:tcW w:w="5000" w:type="pct"/>
            <w:gridSpan w:val="2"/>
            <w:vMerge w:val="restart"/>
            <w:shd w:val="clear" w:color="auto" w:fill="D9D9D9" w:themeFill="background1" w:themeFillShade="D9"/>
            <w:tcMar>
              <w:top w:w="0" w:type="dxa"/>
              <w:left w:w="0" w:type="dxa"/>
              <w:bottom w:w="0" w:type="dxa"/>
              <w:right w:w="0" w:type="dxa"/>
            </w:tcMar>
          </w:tcPr>
          <w:p w14:paraId="43797D67" w14:textId="77777777" w:rsidR="00DD2BF5" w:rsidRPr="00DD2BF5" w:rsidRDefault="00DD2BF5" w:rsidP="00DD2BF5">
            <w:pPr>
              <w:jc w:val="center"/>
              <w:rPr>
                <w:rFonts w:ascii="Calibri" w:eastAsia="Arial" w:hAnsi="Calibri" w:cs="Arial"/>
                <w:b/>
                <w:bCs/>
                <w:color w:val="000000"/>
                <w:sz w:val="22"/>
                <w:szCs w:val="22"/>
              </w:rPr>
            </w:pPr>
            <w:r w:rsidRPr="00DD2BF5">
              <w:rPr>
                <w:rFonts w:ascii="Calibri" w:eastAsia="Arial" w:hAnsi="Calibri" w:cs="Arial"/>
                <w:b/>
                <w:bCs/>
                <w:color w:val="000000"/>
                <w:sz w:val="22"/>
                <w:szCs w:val="22"/>
              </w:rPr>
              <w:t>Dotação Utilizada</w:t>
            </w:r>
          </w:p>
        </w:tc>
      </w:tr>
      <w:tr w:rsidR="00DD2BF5" w:rsidRPr="00DD2BF5" w14:paraId="1CE097ED" w14:textId="77777777" w:rsidTr="00DD2BF5">
        <w:tc>
          <w:tcPr>
            <w:tcW w:w="1052" w:type="pct"/>
            <w:shd w:val="clear" w:color="auto" w:fill="C0C0C0"/>
            <w:tcMar>
              <w:top w:w="0" w:type="dxa"/>
              <w:left w:w="0" w:type="dxa"/>
              <w:bottom w:w="0" w:type="dxa"/>
              <w:right w:w="0" w:type="dxa"/>
            </w:tcMar>
          </w:tcPr>
          <w:p w14:paraId="16D0D4CA"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647FFB82"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5DBF1DD0" w14:textId="77777777" w:rsidTr="00DD2BF5">
        <w:tc>
          <w:tcPr>
            <w:tcW w:w="1052" w:type="pct"/>
            <w:tcMar>
              <w:top w:w="0" w:type="dxa"/>
              <w:left w:w="0" w:type="dxa"/>
              <w:bottom w:w="0" w:type="dxa"/>
              <w:right w:w="0" w:type="dxa"/>
            </w:tcMar>
          </w:tcPr>
          <w:p w14:paraId="6F310F9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15</w:t>
            </w:r>
          </w:p>
        </w:tc>
        <w:tc>
          <w:tcPr>
            <w:tcW w:w="3948" w:type="pct"/>
            <w:tcMar>
              <w:top w:w="0" w:type="dxa"/>
              <w:left w:w="0" w:type="dxa"/>
              <w:bottom w:w="0" w:type="dxa"/>
              <w:right w:w="0" w:type="dxa"/>
            </w:tcMar>
          </w:tcPr>
          <w:p w14:paraId="482F683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Servicos em Saude na Atencao Basica</w:t>
            </w:r>
          </w:p>
        </w:tc>
      </w:tr>
      <w:tr w:rsidR="00DD2BF5" w:rsidRPr="00DD2BF5" w14:paraId="00F6473F" w14:textId="77777777" w:rsidTr="00DD2BF5">
        <w:tc>
          <w:tcPr>
            <w:tcW w:w="1052" w:type="pct"/>
            <w:tcMar>
              <w:top w:w="0" w:type="dxa"/>
              <w:left w:w="0" w:type="dxa"/>
              <w:bottom w:w="0" w:type="dxa"/>
              <w:right w:w="0" w:type="dxa"/>
            </w:tcMar>
          </w:tcPr>
          <w:p w14:paraId="07E7A81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5D28CAB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Servicos em Saude na Atencao Basica</w:t>
            </w:r>
          </w:p>
        </w:tc>
      </w:tr>
      <w:tr w:rsidR="00DD2BF5" w:rsidRPr="00DD2BF5" w14:paraId="2D541EC5" w14:textId="77777777" w:rsidTr="00DD2BF5">
        <w:tc>
          <w:tcPr>
            <w:tcW w:w="1052" w:type="pct"/>
            <w:tcMar>
              <w:top w:w="0" w:type="dxa"/>
              <w:left w:w="0" w:type="dxa"/>
              <w:bottom w:w="0" w:type="dxa"/>
              <w:right w:w="0" w:type="dxa"/>
            </w:tcMar>
          </w:tcPr>
          <w:p w14:paraId="0317F12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2623</w:t>
            </w:r>
          </w:p>
        </w:tc>
        <w:tc>
          <w:tcPr>
            <w:tcW w:w="3948" w:type="pct"/>
            <w:tcMar>
              <w:top w:w="0" w:type="dxa"/>
              <w:left w:w="0" w:type="dxa"/>
              <w:bottom w:w="0" w:type="dxa"/>
              <w:right w:w="0" w:type="dxa"/>
            </w:tcMar>
          </w:tcPr>
          <w:p w14:paraId="488B915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DOS AGENTES COMUNITÁRIOS DE SAÚDE</w:t>
            </w:r>
          </w:p>
        </w:tc>
      </w:tr>
      <w:tr w:rsidR="00DD2BF5" w:rsidRPr="00DD2BF5" w14:paraId="190D6F7F" w14:textId="77777777" w:rsidTr="00DD2BF5">
        <w:tc>
          <w:tcPr>
            <w:tcW w:w="1052" w:type="pct"/>
            <w:tcMar>
              <w:top w:w="0" w:type="dxa"/>
              <w:left w:w="0" w:type="dxa"/>
              <w:bottom w:w="0" w:type="dxa"/>
              <w:right w:w="0" w:type="dxa"/>
            </w:tcMar>
          </w:tcPr>
          <w:p w14:paraId="0F2D3A7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5528CB5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739B6DF1" w14:textId="77777777" w:rsidTr="00DD2BF5">
        <w:tc>
          <w:tcPr>
            <w:tcW w:w="1052" w:type="pct"/>
            <w:tcMar>
              <w:top w:w="0" w:type="dxa"/>
              <w:left w:w="0" w:type="dxa"/>
              <w:bottom w:w="0" w:type="dxa"/>
              <w:right w:w="0" w:type="dxa"/>
            </w:tcMar>
          </w:tcPr>
          <w:p w14:paraId="337B190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1020000</w:t>
            </w:r>
          </w:p>
        </w:tc>
        <w:tc>
          <w:tcPr>
            <w:tcW w:w="3948" w:type="pct"/>
            <w:tcMar>
              <w:top w:w="0" w:type="dxa"/>
              <w:left w:w="0" w:type="dxa"/>
              <w:bottom w:w="0" w:type="dxa"/>
              <w:right w:w="0" w:type="dxa"/>
            </w:tcMar>
          </w:tcPr>
          <w:p w14:paraId="147BFCB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Saúde</w:t>
            </w:r>
          </w:p>
        </w:tc>
      </w:tr>
      <w:tr w:rsidR="00DD2BF5" w:rsidRPr="00DD2BF5" w14:paraId="0042FC39" w14:textId="77777777" w:rsidTr="00DD2BF5">
        <w:tc>
          <w:tcPr>
            <w:tcW w:w="1052" w:type="pct"/>
            <w:shd w:val="clear" w:color="auto" w:fill="C0C0C0"/>
            <w:tcMar>
              <w:top w:w="0" w:type="dxa"/>
              <w:left w:w="0" w:type="dxa"/>
              <w:bottom w:w="0" w:type="dxa"/>
              <w:right w:w="0" w:type="dxa"/>
            </w:tcMar>
          </w:tcPr>
          <w:p w14:paraId="2CD5B8DA"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1E21583E"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B6A18D0" w14:textId="77777777" w:rsidTr="00DD2BF5">
        <w:tc>
          <w:tcPr>
            <w:tcW w:w="1052" w:type="pct"/>
            <w:tcMar>
              <w:top w:w="0" w:type="dxa"/>
              <w:left w:w="0" w:type="dxa"/>
              <w:bottom w:w="0" w:type="dxa"/>
              <w:right w:w="0" w:type="dxa"/>
            </w:tcMar>
          </w:tcPr>
          <w:p w14:paraId="24D2C4F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22</w:t>
            </w:r>
          </w:p>
        </w:tc>
        <w:tc>
          <w:tcPr>
            <w:tcW w:w="3948" w:type="pct"/>
            <w:tcMar>
              <w:top w:w="0" w:type="dxa"/>
              <w:left w:w="0" w:type="dxa"/>
              <w:bottom w:w="0" w:type="dxa"/>
              <w:right w:w="0" w:type="dxa"/>
            </w:tcMar>
          </w:tcPr>
          <w:p w14:paraId="44DA07C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da Fundação Cultural de Timbó</w:t>
            </w:r>
          </w:p>
        </w:tc>
      </w:tr>
      <w:tr w:rsidR="00DD2BF5" w:rsidRPr="00DD2BF5" w14:paraId="493941BD" w14:textId="77777777" w:rsidTr="00DD2BF5">
        <w:tc>
          <w:tcPr>
            <w:tcW w:w="1052" w:type="pct"/>
            <w:tcMar>
              <w:top w:w="0" w:type="dxa"/>
              <w:left w:w="0" w:type="dxa"/>
              <w:bottom w:w="0" w:type="dxa"/>
              <w:right w:w="0" w:type="dxa"/>
            </w:tcMar>
          </w:tcPr>
          <w:p w14:paraId="3046DF7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29F8CF6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da Fundação Cultural de Timbó</w:t>
            </w:r>
          </w:p>
        </w:tc>
      </w:tr>
      <w:tr w:rsidR="00DD2BF5" w:rsidRPr="00DD2BF5" w14:paraId="1FF58A88" w14:textId="77777777" w:rsidTr="00DD2BF5">
        <w:tc>
          <w:tcPr>
            <w:tcW w:w="1052" w:type="pct"/>
            <w:tcMar>
              <w:top w:w="0" w:type="dxa"/>
              <w:left w:w="0" w:type="dxa"/>
              <w:bottom w:w="0" w:type="dxa"/>
              <w:right w:w="0" w:type="dxa"/>
            </w:tcMar>
          </w:tcPr>
          <w:p w14:paraId="349BC6A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2690</w:t>
            </w:r>
          </w:p>
        </w:tc>
        <w:tc>
          <w:tcPr>
            <w:tcW w:w="3948" w:type="pct"/>
            <w:tcMar>
              <w:top w:w="0" w:type="dxa"/>
              <w:left w:w="0" w:type="dxa"/>
              <w:bottom w:w="0" w:type="dxa"/>
              <w:right w:w="0" w:type="dxa"/>
            </w:tcMar>
          </w:tcPr>
          <w:p w14:paraId="5720CA1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FUNDAÇÃO CULTURAL DE TIMBÓ</w:t>
            </w:r>
          </w:p>
        </w:tc>
      </w:tr>
      <w:tr w:rsidR="00DD2BF5" w:rsidRPr="00DD2BF5" w14:paraId="2F619210" w14:textId="77777777" w:rsidTr="00DD2BF5">
        <w:tc>
          <w:tcPr>
            <w:tcW w:w="1052" w:type="pct"/>
            <w:tcMar>
              <w:top w:w="0" w:type="dxa"/>
              <w:left w:w="0" w:type="dxa"/>
              <w:bottom w:w="0" w:type="dxa"/>
              <w:right w:w="0" w:type="dxa"/>
            </w:tcMar>
          </w:tcPr>
          <w:p w14:paraId="29D0436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35B6582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65BE619B" w14:textId="77777777" w:rsidTr="00DD2BF5">
        <w:tc>
          <w:tcPr>
            <w:tcW w:w="1052" w:type="pct"/>
            <w:tcMar>
              <w:top w:w="0" w:type="dxa"/>
              <w:left w:w="0" w:type="dxa"/>
              <w:bottom w:w="0" w:type="dxa"/>
              <w:right w:w="0" w:type="dxa"/>
            </w:tcMar>
          </w:tcPr>
          <w:p w14:paraId="4D2D2FE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599289D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3F77E0CB" w14:textId="77777777" w:rsidTr="00DD2BF5">
        <w:tc>
          <w:tcPr>
            <w:tcW w:w="1052" w:type="pct"/>
            <w:shd w:val="clear" w:color="auto" w:fill="C0C0C0"/>
            <w:tcMar>
              <w:top w:w="0" w:type="dxa"/>
              <w:left w:w="0" w:type="dxa"/>
              <w:bottom w:w="0" w:type="dxa"/>
              <w:right w:w="0" w:type="dxa"/>
            </w:tcMar>
          </w:tcPr>
          <w:p w14:paraId="53B35E1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232E3A1B"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44E53400" w14:textId="77777777" w:rsidTr="00DD2BF5">
        <w:tc>
          <w:tcPr>
            <w:tcW w:w="1052" w:type="pct"/>
            <w:tcMar>
              <w:top w:w="0" w:type="dxa"/>
              <w:left w:w="0" w:type="dxa"/>
              <w:bottom w:w="0" w:type="dxa"/>
              <w:right w:w="0" w:type="dxa"/>
            </w:tcMar>
          </w:tcPr>
          <w:p w14:paraId="74F7B46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23</w:t>
            </w:r>
          </w:p>
        </w:tc>
        <w:tc>
          <w:tcPr>
            <w:tcW w:w="3948" w:type="pct"/>
            <w:tcMar>
              <w:top w:w="0" w:type="dxa"/>
              <w:left w:w="0" w:type="dxa"/>
              <w:bottom w:w="0" w:type="dxa"/>
              <w:right w:w="0" w:type="dxa"/>
            </w:tcMar>
          </w:tcPr>
          <w:p w14:paraId="5DD1638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Polícia Militar - Funrepom</w:t>
            </w:r>
          </w:p>
        </w:tc>
      </w:tr>
      <w:tr w:rsidR="00DD2BF5" w:rsidRPr="00DD2BF5" w14:paraId="25462859" w14:textId="77777777" w:rsidTr="00DD2BF5">
        <w:tc>
          <w:tcPr>
            <w:tcW w:w="1052" w:type="pct"/>
            <w:tcMar>
              <w:top w:w="0" w:type="dxa"/>
              <w:left w:w="0" w:type="dxa"/>
              <w:bottom w:w="0" w:type="dxa"/>
              <w:right w:w="0" w:type="dxa"/>
            </w:tcMar>
          </w:tcPr>
          <w:p w14:paraId="2808AFA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70486B3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Polícia Militar - Funrepom</w:t>
            </w:r>
          </w:p>
        </w:tc>
      </w:tr>
      <w:tr w:rsidR="00DD2BF5" w:rsidRPr="00DD2BF5" w14:paraId="048033BC" w14:textId="77777777" w:rsidTr="00DD2BF5">
        <w:tc>
          <w:tcPr>
            <w:tcW w:w="1052" w:type="pct"/>
            <w:tcMar>
              <w:top w:w="0" w:type="dxa"/>
              <w:left w:w="0" w:type="dxa"/>
              <w:bottom w:w="0" w:type="dxa"/>
              <w:right w:w="0" w:type="dxa"/>
            </w:tcMar>
          </w:tcPr>
          <w:p w14:paraId="0F86B27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lastRenderedPageBreak/>
              <w:t>1701</w:t>
            </w:r>
          </w:p>
        </w:tc>
        <w:tc>
          <w:tcPr>
            <w:tcW w:w="3948" w:type="pct"/>
            <w:tcMar>
              <w:top w:w="0" w:type="dxa"/>
              <w:left w:w="0" w:type="dxa"/>
              <w:bottom w:w="0" w:type="dxa"/>
              <w:right w:w="0" w:type="dxa"/>
            </w:tcMar>
          </w:tcPr>
          <w:p w14:paraId="3D79CB7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MODERNIZAÇÃO DO FUNDO DA POLÍCIA MILITAR DE TIMBÓ</w:t>
            </w:r>
          </w:p>
        </w:tc>
      </w:tr>
      <w:tr w:rsidR="00DD2BF5" w:rsidRPr="00DD2BF5" w14:paraId="07E0E8DA" w14:textId="77777777" w:rsidTr="00DD2BF5">
        <w:tc>
          <w:tcPr>
            <w:tcW w:w="1052" w:type="pct"/>
            <w:tcMar>
              <w:top w:w="0" w:type="dxa"/>
              <w:left w:w="0" w:type="dxa"/>
              <w:bottom w:w="0" w:type="dxa"/>
              <w:right w:w="0" w:type="dxa"/>
            </w:tcMar>
          </w:tcPr>
          <w:p w14:paraId="454D650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3449052240000000000</w:t>
            </w:r>
          </w:p>
        </w:tc>
        <w:tc>
          <w:tcPr>
            <w:tcW w:w="3948" w:type="pct"/>
            <w:tcMar>
              <w:top w:w="0" w:type="dxa"/>
              <w:left w:w="0" w:type="dxa"/>
              <w:bottom w:w="0" w:type="dxa"/>
              <w:right w:w="0" w:type="dxa"/>
            </w:tcMar>
          </w:tcPr>
          <w:p w14:paraId="452A6E9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Equipamentos de proteção,segurança e socorro</w:t>
            </w:r>
          </w:p>
        </w:tc>
      </w:tr>
      <w:tr w:rsidR="00DD2BF5" w:rsidRPr="00DD2BF5" w14:paraId="7CE17F75" w14:textId="77777777" w:rsidTr="00DD2BF5">
        <w:tc>
          <w:tcPr>
            <w:tcW w:w="1052" w:type="pct"/>
            <w:tcMar>
              <w:top w:w="0" w:type="dxa"/>
              <w:left w:w="0" w:type="dxa"/>
              <w:bottom w:w="0" w:type="dxa"/>
              <w:right w:w="0" w:type="dxa"/>
            </w:tcMar>
          </w:tcPr>
          <w:p w14:paraId="5A51B8C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0C2B86D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56F2916A" w14:textId="77777777" w:rsidTr="00DD2BF5">
        <w:tc>
          <w:tcPr>
            <w:tcW w:w="1052" w:type="pct"/>
            <w:shd w:val="clear" w:color="auto" w:fill="C0C0C0"/>
            <w:tcMar>
              <w:top w:w="0" w:type="dxa"/>
              <w:left w:w="0" w:type="dxa"/>
              <w:bottom w:w="0" w:type="dxa"/>
              <w:right w:w="0" w:type="dxa"/>
            </w:tcMar>
          </w:tcPr>
          <w:p w14:paraId="71E3AE07"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6982C91"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E30F09C" w14:textId="77777777" w:rsidTr="00DD2BF5">
        <w:tc>
          <w:tcPr>
            <w:tcW w:w="1052" w:type="pct"/>
            <w:tcMar>
              <w:top w:w="0" w:type="dxa"/>
              <w:left w:w="0" w:type="dxa"/>
              <w:bottom w:w="0" w:type="dxa"/>
              <w:right w:w="0" w:type="dxa"/>
            </w:tcMar>
          </w:tcPr>
          <w:p w14:paraId="32C1681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23</w:t>
            </w:r>
          </w:p>
        </w:tc>
        <w:tc>
          <w:tcPr>
            <w:tcW w:w="3948" w:type="pct"/>
            <w:tcMar>
              <w:top w:w="0" w:type="dxa"/>
              <w:left w:w="0" w:type="dxa"/>
              <w:bottom w:w="0" w:type="dxa"/>
              <w:right w:w="0" w:type="dxa"/>
            </w:tcMar>
          </w:tcPr>
          <w:p w14:paraId="40C26F3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Polícia Militar - Funrepom</w:t>
            </w:r>
          </w:p>
        </w:tc>
      </w:tr>
      <w:tr w:rsidR="00DD2BF5" w:rsidRPr="00DD2BF5" w14:paraId="487E46DC" w14:textId="77777777" w:rsidTr="00DD2BF5">
        <w:tc>
          <w:tcPr>
            <w:tcW w:w="1052" w:type="pct"/>
            <w:tcMar>
              <w:top w:w="0" w:type="dxa"/>
              <w:left w:w="0" w:type="dxa"/>
              <w:bottom w:w="0" w:type="dxa"/>
              <w:right w:w="0" w:type="dxa"/>
            </w:tcMar>
          </w:tcPr>
          <w:p w14:paraId="368B7EE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208FD22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Polícia Militar - Funrepom</w:t>
            </w:r>
          </w:p>
        </w:tc>
      </w:tr>
      <w:tr w:rsidR="00DD2BF5" w:rsidRPr="00DD2BF5" w14:paraId="59F7B234" w14:textId="77777777" w:rsidTr="00DD2BF5">
        <w:tc>
          <w:tcPr>
            <w:tcW w:w="1052" w:type="pct"/>
            <w:tcMar>
              <w:top w:w="0" w:type="dxa"/>
              <w:left w:w="0" w:type="dxa"/>
              <w:bottom w:w="0" w:type="dxa"/>
              <w:right w:w="0" w:type="dxa"/>
            </w:tcMar>
          </w:tcPr>
          <w:p w14:paraId="2F71493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2700</w:t>
            </w:r>
          </w:p>
        </w:tc>
        <w:tc>
          <w:tcPr>
            <w:tcW w:w="3948" w:type="pct"/>
            <w:tcMar>
              <w:top w:w="0" w:type="dxa"/>
              <w:left w:w="0" w:type="dxa"/>
              <w:bottom w:w="0" w:type="dxa"/>
              <w:right w:w="0" w:type="dxa"/>
            </w:tcMar>
          </w:tcPr>
          <w:p w14:paraId="28121D3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DO FUNDO DA POLÍCIA MILITAR DE TIMBÓ</w:t>
            </w:r>
          </w:p>
        </w:tc>
      </w:tr>
      <w:tr w:rsidR="00DD2BF5" w:rsidRPr="00DD2BF5" w14:paraId="6FE61EBE" w14:textId="77777777" w:rsidTr="00DD2BF5">
        <w:tc>
          <w:tcPr>
            <w:tcW w:w="1052" w:type="pct"/>
            <w:tcMar>
              <w:top w:w="0" w:type="dxa"/>
              <w:left w:w="0" w:type="dxa"/>
              <w:bottom w:w="0" w:type="dxa"/>
              <w:right w:w="0" w:type="dxa"/>
            </w:tcMar>
          </w:tcPr>
          <w:p w14:paraId="0E7C4BF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517AD26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17976076" w14:textId="77777777" w:rsidTr="00DD2BF5">
        <w:tc>
          <w:tcPr>
            <w:tcW w:w="1052" w:type="pct"/>
            <w:tcMar>
              <w:top w:w="0" w:type="dxa"/>
              <w:left w:w="0" w:type="dxa"/>
              <w:bottom w:w="0" w:type="dxa"/>
              <w:right w:w="0" w:type="dxa"/>
            </w:tcMar>
          </w:tcPr>
          <w:p w14:paraId="6A3645B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3F1EB1C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71DCB0E0" w14:textId="77777777" w:rsidTr="00DD2BF5">
        <w:tc>
          <w:tcPr>
            <w:tcW w:w="1052" w:type="pct"/>
            <w:shd w:val="clear" w:color="auto" w:fill="C0C0C0"/>
            <w:tcMar>
              <w:top w:w="0" w:type="dxa"/>
              <w:left w:w="0" w:type="dxa"/>
              <w:bottom w:w="0" w:type="dxa"/>
              <w:right w:w="0" w:type="dxa"/>
            </w:tcMar>
          </w:tcPr>
          <w:p w14:paraId="255C4CAF"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60F6A9CB"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B73D14E" w14:textId="77777777" w:rsidTr="00DD2BF5">
        <w:tc>
          <w:tcPr>
            <w:tcW w:w="1052" w:type="pct"/>
            <w:tcMar>
              <w:top w:w="0" w:type="dxa"/>
              <w:left w:w="0" w:type="dxa"/>
              <w:bottom w:w="0" w:type="dxa"/>
              <w:right w:w="0" w:type="dxa"/>
            </w:tcMar>
          </w:tcPr>
          <w:p w14:paraId="3A7A834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24</w:t>
            </w:r>
          </w:p>
        </w:tc>
        <w:tc>
          <w:tcPr>
            <w:tcW w:w="3948" w:type="pct"/>
            <w:tcMar>
              <w:top w:w="0" w:type="dxa"/>
              <w:left w:w="0" w:type="dxa"/>
              <w:bottom w:w="0" w:type="dxa"/>
              <w:right w:w="0" w:type="dxa"/>
            </w:tcMar>
          </w:tcPr>
          <w:p w14:paraId="090BF99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Demutran</w:t>
            </w:r>
          </w:p>
        </w:tc>
      </w:tr>
      <w:tr w:rsidR="00DD2BF5" w:rsidRPr="00DD2BF5" w14:paraId="2CF84C9C" w14:textId="77777777" w:rsidTr="00DD2BF5">
        <w:tc>
          <w:tcPr>
            <w:tcW w:w="1052" w:type="pct"/>
            <w:tcMar>
              <w:top w:w="0" w:type="dxa"/>
              <w:left w:w="0" w:type="dxa"/>
              <w:bottom w:w="0" w:type="dxa"/>
              <w:right w:w="0" w:type="dxa"/>
            </w:tcMar>
          </w:tcPr>
          <w:p w14:paraId="15316BF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24069E6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Demutran</w:t>
            </w:r>
          </w:p>
        </w:tc>
      </w:tr>
      <w:tr w:rsidR="00DD2BF5" w:rsidRPr="00DD2BF5" w14:paraId="515721B3" w14:textId="77777777" w:rsidTr="00DD2BF5">
        <w:tc>
          <w:tcPr>
            <w:tcW w:w="1052" w:type="pct"/>
            <w:tcMar>
              <w:top w:w="0" w:type="dxa"/>
              <w:left w:w="0" w:type="dxa"/>
              <w:bottom w:w="0" w:type="dxa"/>
              <w:right w:w="0" w:type="dxa"/>
            </w:tcMar>
          </w:tcPr>
          <w:p w14:paraId="4C9FB91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2710</w:t>
            </w:r>
          </w:p>
        </w:tc>
        <w:tc>
          <w:tcPr>
            <w:tcW w:w="3948" w:type="pct"/>
            <w:tcMar>
              <w:top w:w="0" w:type="dxa"/>
              <w:left w:w="0" w:type="dxa"/>
              <w:bottom w:w="0" w:type="dxa"/>
              <w:right w:w="0" w:type="dxa"/>
            </w:tcMar>
          </w:tcPr>
          <w:p w14:paraId="268B841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DO DEMUTRAN</w:t>
            </w:r>
          </w:p>
        </w:tc>
      </w:tr>
      <w:tr w:rsidR="00DD2BF5" w:rsidRPr="00DD2BF5" w14:paraId="19EB0A0E" w14:textId="77777777" w:rsidTr="00DD2BF5">
        <w:tc>
          <w:tcPr>
            <w:tcW w:w="1052" w:type="pct"/>
            <w:tcMar>
              <w:top w:w="0" w:type="dxa"/>
              <w:left w:w="0" w:type="dxa"/>
              <w:bottom w:w="0" w:type="dxa"/>
              <w:right w:w="0" w:type="dxa"/>
            </w:tcMar>
          </w:tcPr>
          <w:p w14:paraId="16B4A47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2B1684A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057D6E45" w14:textId="77777777" w:rsidTr="00DD2BF5">
        <w:tc>
          <w:tcPr>
            <w:tcW w:w="1052" w:type="pct"/>
            <w:tcMar>
              <w:top w:w="0" w:type="dxa"/>
              <w:left w:w="0" w:type="dxa"/>
              <w:bottom w:w="0" w:type="dxa"/>
              <w:right w:w="0" w:type="dxa"/>
            </w:tcMar>
          </w:tcPr>
          <w:p w14:paraId="68ED6E5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77AEBC5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17971B62" w14:textId="77777777" w:rsidTr="00DD2BF5">
        <w:tc>
          <w:tcPr>
            <w:tcW w:w="1052" w:type="pct"/>
            <w:shd w:val="clear" w:color="auto" w:fill="C0C0C0"/>
            <w:tcMar>
              <w:top w:w="0" w:type="dxa"/>
              <w:left w:w="0" w:type="dxa"/>
              <w:bottom w:w="0" w:type="dxa"/>
              <w:right w:w="0" w:type="dxa"/>
            </w:tcMar>
          </w:tcPr>
          <w:p w14:paraId="37FBF3F4"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7CABBE5"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86CA167" w14:textId="77777777" w:rsidTr="00DD2BF5">
        <w:tc>
          <w:tcPr>
            <w:tcW w:w="1052" w:type="pct"/>
            <w:tcMar>
              <w:top w:w="0" w:type="dxa"/>
              <w:left w:w="0" w:type="dxa"/>
              <w:bottom w:w="0" w:type="dxa"/>
              <w:right w:w="0" w:type="dxa"/>
            </w:tcMar>
          </w:tcPr>
          <w:p w14:paraId="1B02344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7</w:t>
            </w:r>
          </w:p>
        </w:tc>
        <w:tc>
          <w:tcPr>
            <w:tcW w:w="3948" w:type="pct"/>
            <w:tcMar>
              <w:top w:w="0" w:type="dxa"/>
              <w:left w:w="0" w:type="dxa"/>
              <w:bottom w:w="0" w:type="dxa"/>
              <w:right w:w="0" w:type="dxa"/>
            </w:tcMar>
          </w:tcPr>
          <w:p w14:paraId="3E9B5730"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Planejamento Urbano</w:t>
            </w:r>
          </w:p>
        </w:tc>
      </w:tr>
      <w:tr w:rsidR="00DD2BF5" w:rsidRPr="00DD2BF5" w14:paraId="4C5895CE" w14:textId="77777777" w:rsidTr="00DD2BF5">
        <w:tc>
          <w:tcPr>
            <w:tcW w:w="1052" w:type="pct"/>
            <w:tcMar>
              <w:top w:w="0" w:type="dxa"/>
              <w:left w:w="0" w:type="dxa"/>
              <w:bottom w:w="0" w:type="dxa"/>
              <w:right w:w="0" w:type="dxa"/>
            </w:tcMar>
          </w:tcPr>
          <w:p w14:paraId="2A78EBD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7BFDA2B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Planejamento Urbano</w:t>
            </w:r>
          </w:p>
        </w:tc>
      </w:tr>
      <w:tr w:rsidR="00DD2BF5" w:rsidRPr="00DD2BF5" w14:paraId="4A6D952E" w14:textId="77777777" w:rsidTr="00DD2BF5">
        <w:tc>
          <w:tcPr>
            <w:tcW w:w="1052" w:type="pct"/>
            <w:tcMar>
              <w:top w:w="0" w:type="dxa"/>
              <w:left w:w="0" w:type="dxa"/>
              <w:bottom w:w="0" w:type="dxa"/>
              <w:right w:w="0" w:type="dxa"/>
            </w:tcMar>
          </w:tcPr>
          <w:p w14:paraId="7D77F0C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2550</w:t>
            </w:r>
          </w:p>
        </w:tc>
        <w:tc>
          <w:tcPr>
            <w:tcW w:w="3948" w:type="pct"/>
            <w:tcMar>
              <w:top w:w="0" w:type="dxa"/>
              <w:left w:w="0" w:type="dxa"/>
              <w:bottom w:w="0" w:type="dxa"/>
              <w:right w:w="0" w:type="dxa"/>
            </w:tcMar>
          </w:tcPr>
          <w:p w14:paraId="7D5BEBA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DE PLANEJAMENTO DO MUNICÍPIO</w:t>
            </w:r>
          </w:p>
        </w:tc>
      </w:tr>
      <w:tr w:rsidR="00DD2BF5" w:rsidRPr="00DD2BF5" w14:paraId="79A90FA4" w14:textId="77777777" w:rsidTr="00DD2BF5">
        <w:tc>
          <w:tcPr>
            <w:tcW w:w="1052" w:type="pct"/>
            <w:tcMar>
              <w:top w:w="0" w:type="dxa"/>
              <w:left w:w="0" w:type="dxa"/>
              <w:bottom w:w="0" w:type="dxa"/>
              <w:right w:w="0" w:type="dxa"/>
            </w:tcMar>
          </w:tcPr>
          <w:p w14:paraId="6900E23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61F4713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248DDF2C" w14:textId="77777777" w:rsidTr="00DD2BF5">
        <w:tc>
          <w:tcPr>
            <w:tcW w:w="1052" w:type="pct"/>
            <w:tcMar>
              <w:top w:w="0" w:type="dxa"/>
              <w:left w:w="0" w:type="dxa"/>
              <w:bottom w:w="0" w:type="dxa"/>
              <w:right w:w="0" w:type="dxa"/>
            </w:tcMar>
          </w:tcPr>
          <w:p w14:paraId="65CA08A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12BAD51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6C4BA4D2" w14:textId="77777777" w:rsidTr="00DD2BF5">
        <w:tc>
          <w:tcPr>
            <w:tcW w:w="1052" w:type="pct"/>
            <w:shd w:val="clear" w:color="auto" w:fill="C0C0C0"/>
            <w:tcMar>
              <w:top w:w="0" w:type="dxa"/>
              <w:left w:w="0" w:type="dxa"/>
              <w:bottom w:w="0" w:type="dxa"/>
              <w:right w:w="0" w:type="dxa"/>
            </w:tcMar>
          </w:tcPr>
          <w:p w14:paraId="71B77293"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25B35835"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5C71F8E4" w14:textId="77777777" w:rsidTr="00DD2BF5">
        <w:tc>
          <w:tcPr>
            <w:tcW w:w="1052" w:type="pct"/>
            <w:tcMar>
              <w:top w:w="0" w:type="dxa"/>
              <w:left w:w="0" w:type="dxa"/>
              <w:bottom w:w="0" w:type="dxa"/>
              <w:right w:w="0" w:type="dxa"/>
            </w:tcMar>
          </w:tcPr>
          <w:p w14:paraId="2CFEF5A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13</w:t>
            </w:r>
          </w:p>
        </w:tc>
        <w:tc>
          <w:tcPr>
            <w:tcW w:w="3948" w:type="pct"/>
            <w:tcMar>
              <w:top w:w="0" w:type="dxa"/>
              <w:left w:w="0" w:type="dxa"/>
              <w:bottom w:w="0" w:type="dxa"/>
              <w:right w:w="0" w:type="dxa"/>
            </w:tcMar>
          </w:tcPr>
          <w:p w14:paraId="4C22570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Meio Ambiente</w:t>
            </w:r>
          </w:p>
        </w:tc>
      </w:tr>
      <w:tr w:rsidR="00DD2BF5" w:rsidRPr="00DD2BF5" w14:paraId="19B705EE" w14:textId="77777777" w:rsidTr="00DD2BF5">
        <w:tc>
          <w:tcPr>
            <w:tcW w:w="1052" w:type="pct"/>
            <w:tcMar>
              <w:top w:w="0" w:type="dxa"/>
              <w:left w:w="0" w:type="dxa"/>
              <w:bottom w:w="0" w:type="dxa"/>
              <w:right w:w="0" w:type="dxa"/>
            </w:tcMar>
          </w:tcPr>
          <w:p w14:paraId="1B66300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3A4C3C6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Meio Ambiente</w:t>
            </w:r>
          </w:p>
        </w:tc>
      </w:tr>
      <w:tr w:rsidR="00DD2BF5" w:rsidRPr="00DD2BF5" w14:paraId="163B812E" w14:textId="77777777" w:rsidTr="00DD2BF5">
        <w:tc>
          <w:tcPr>
            <w:tcW w:w="1052" w:type="pct"/>
            <w:tcMar>
              <w:top w:w="0" w:type="dxa"/>
              <w:left w:w="0" w:type="dxa"/>
              <w:bottom w:w="0" w:type="dxa"/>
              <w:right w:w="0" w:type="dxa"/>
            </w:tcMar>
          </w:tcPr>
          <w:p w14:paraId="1D6B374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2600</w:t>
            </w:r>
          </w:p>
        </w:tc>
        <w:tc>
          <w:tcPr>
            <w:tcW w:w="3948" w:type="pct"/>
            <w:tcMar>
              <w:top w:w="0" w:type="dxa"/>
              <w:left w:w="0" w:type="dxa"/>
              <w:bottom w:w="0" w:type="dxa"/>
              <w:right w:w="0" w:type="dxa"/>
            </w:tcMar>
          </w:tcPr>
          <w:p w14:paraId="3533908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DO FUNDO MUNICIPAL DO MEIO AMBIENTE</w:t>
            </w:r>
          </w:p>
        </w:tc>
      </w:tr>
      <w:tr w:rsidR="00DD2BF5" w:rsidRPr="00DD2BF5" w14:paraId="0B85ABD0" w14:textId="77777777" w:rsidTr="00DD2BF5">
        <w:tc>
          <w:tcPr>
            <w:tcW w:w="1052" w:type="pct"/>
            <w:tcMar>
              <w:top w:w="0" w:type="dxa"/>
              <w:left w:w="0" w:type="dxa"/>
              <w:bottom w:w="0" w:type="dxa"/>
              <w:right w:w="0" w:type="dxa"/>
            </w:tcMar>
          </w:tcPr>
          <w:p w14:paraId="03D76CC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7A75929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3E0BD6D0" w14:textId="77777777" w:rsidTr="00DD2BF5">
        <w:tc>
          <w:tcPr>
            <w:tcW w:w="1052" w:type="pct"/>
            <w:tcMar>
              <w:top w:w="0" w:type="dxa"/>
              <w:left w:w="0" w:type="dxa"/>
              <w:bottom w:w="0" w:type="dxa"/>
              <w:right w:w="0" w:type="dxa"/>
            </w:tcMar>
          </w:tcPr>
          <w:p w14:paraId="221CEEE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1000000</w:t>
            </w:r>
          </w:p>
        </w:tc>
        <w:tc>
          <w:tcPr>
            <w:tcW w:w="3948" w:type="pct"/>
            <w:tcMar>
              <w:top w:w="0" w:type="dxa"/>
              <w:left w:w="0" w:type="dxa"/>
              <w:bottom w:w="0" w:type="dxa"/>
              <w:right w:w="0" w:type="dxa"/>
            </w:tcMar>
          </w:tcPr>
          <w:p w14:paraId="4B05F16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50DDB129" w14:textId="77777777" w:rsidTr="00DD2BF5">
        <w:tc>
          <w:tcPr>
            <w:tcW w:w="1052" w:type="pct"/>
            <w:shd w:val="clear" w:color="auto" w:fill="C0C0C0"/>
            <w:tcMar>
              <w:top w:w="0" w:type="dxa"/>
              <w:left w:w="0" w:type="dxa"/>
              <w:bottom w:w="0" w:type="dxa"/>
              <w:right w:w="0" w:type="dxa"/>
            </w:tcMar>
          </w:tcPr>
          <w:p w14:paraId="673CB8D6"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1F8BCA54"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6CBA58E" w14:textId="77777777" w:rsidTr="00DD2BF5">
        <w:tc>
          <w:tcPr>
            <w:tcW w:w="1052" w:type="pct"/>
            <w:tcMar>
              <w:top w:w="0" w:type="dxa"/>
              <w:left w:w="0" w:type="dxa"/>
              <w:bottom w:w="0" w:type="dxa"/>
              <w:right w:w="0" w:type="dxa"/>
            </w:tcMar>
          </w:tcPr>
          <w:p w14:paraId="63E2580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7D57A7C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0B0B689A" w14:textId="77777777" w:rsidTr="00DD2BF5">
        <w:tc>
          <w:tcPr>
            <w:tcW w:w="1052" w:type="pct"/>
            <w:tcMar>
              <w:top w:w="0" w:type="dxa"/>
              <w:left w:w="0" w:type="dxa"/>
              <w:bottom w:w="0" w:type="dxa"/>
              <w:right w:w="0" w:type="dxa"/>
            </w:tcMar>
          </w:tcPr>
          <w:p w14:paraId="6D9AF79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6D199F9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19CEE94D" w14:textId="77777777" w:rsidTr="00DD2BF5">
        <w:tc>
          <w:tcPr>
            <w:tcW w:w="1052" w:type="pct"/>
            <w:tcMar>
              <w:top w:w="0" w:type="dxa"/>
              <w:left w:w="0" w:type="dxa"/>
              <w:bottom w:w="0" w:type="dxa"/>
              <w:right w:w="0" w:type="dxa"/>
            </w:tcMar>
          </w:tcPr>
          <w:p w14:paraId="4FB8973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2902</w:t>
            </w:r>
          </w:p>
        </w:tc>
        <w:tc>
          <w:tcPr>
            <w:tcW w:w="3948" w:type="pct"/>
            <w:tcMar>
              <w:top w:w="0" w:type="dxa"/>
              <w:left w:w="0" w:type="dxa"/>
              <w:bottom w:w="0" w:type="dxa"/>
              <w:right w:w="0" w:type="dxa"/>
            </w:tcMar>
          </w:tcPr>
          <w:p w14:paraId="778DE67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OS NEIS</w:t>
            </w:r>
          </w:p>
        </w:tc>
      </w:tr>
      <w:tr w:rsidR="00DD2BF5" w:rsidRPr="00DD2BF5" w14:paraId="73C5A426" w14:textId="77777777" w:rsidTr="00DD2BF5">
        <w:tc>
          <w:tcPr>
            <w:tcW w:w="1052" w:type="pct"/>
            <w:tcMar>
              <w:top w:w="0" w:type="dxa"/>
              <w:left w:w="0" w:type="dxa"/>
              <w:bottom w:w="0" w:type="dxa"/>
              <w:right w:w="0" w:type="dxa"/>
            </w:tcMar>
          </w:tcPr>
          <w:p w14:paraId="31D8FDE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6C90381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5718FEFD" w14:textId="77777777" w:rsidTr="00DD2BF5">
        <w:tc>
          <w:tcPr>
            <w:tcW w:w="1052" w:type="pct"/>
            <w:tcMar>
              <w:top w:w="0" w:type="dxa"/>
              <w:left w:w="0" w:type="dxa"/>
              <w:bottom w:w="0" w:type="dxa"/>
              <w:right w:w="0" w:type="dxa"/>
            </w:tcMar>
          </w:tcPr>
          <w:p w14:paraId="00372A2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5F583C9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46244609" w14:textId="77777777" w:rsidTr="00DD2BF5">
        <w:tc>
          <w:tcPr>
            <w:tcW w:w="1052" w:type="pct"/>
            <w:shd w:val="clear" w:color="auto" w:fill="C0C0C0"/>
            <w:tcMar>
              <w:top w:w="0" w:type="dxa"/>
              <w:left w:w="0" w:type="dxa"/>
              <w:bottom w:w="0" w:type="dxa"/>
              <w:right w:w="0" w:type="dxa"/>
            </w:tcMar>
          </w:tcPr>
          <w:p w14:paraId="74FB167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F9A866F"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95569EC" w14:textId="77777777" w:rsidTr="00DD2BF5">
        <w:tc>
          <w:tcPr>
            <w:tcW w:w="1052" w:type="pct"/>
            <w:tcMar>
              <w:top w:w="0" w:type="dxa"/>
              <w:left w:w="0" w:type="dxa"/>
              <w:bottom w:w="0" w:type="dxa"/>
              <w:right w:w="0" w:type="dxa"/>
            </w:tcMar>
          </w:tcPr>
          <w:p w14:paraId="789FAED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2102892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24E2D003" w14:textId="77777777" w:rsidTr="00DD2BF5">
        <w:tc>
          <w:tcPr>
            <w:tcW w:w="1052" w:type="pct"/>
            <w:tcMar>
              <w:top w:w="0" w:type="dxa"/>
              <w:left w:w="0" w:type="dxa"/>
              <w:bottom w:w="0" w:type="dxa"/>
              <w:right w:w="0" w:type="dxa"/>
            </w:tcMar>
          </w:tcPr>
          <w:p w14:paraId="5CCD761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513978F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4697BC31" w14:textId="77777777" w:rsidTr="00DD2BF5">
        <w:tc>
          <w:tcPr>
            <w:tcW w:w="1052" w:type="pct"/>
            <w:tcMar>
              <w:top w:w="0" w:type="dxa"/>
              <w:left w:w="0" w:type="dxa"/>
              <w:bottom w:w="0" w:type="dxa"/>
              <w:right w:w="0" w:type="dxa"/>
            </w:tcMar>
          </w:tcPr>
          <w:p w14:paraId="2C52B79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2900</w:t>
            </w:r>
          </w:p>
        </w:tc>
        <w:tc>
          <w:tcPr>
            <w:tcW w:w="3948" w:type="pct"/>
            <w:tcMar>
              <w:top w:w="0" w:type="dxa"/>
              <w:left w:w="0" w:type="dxa"/>
              <w:bottom w:w="0" w:type="dxa"/>
              <w:right w:w="0" w:type="dxa"/>
            </w:tcMar>
          </w:tcPr>
          <w:p w14:paraId="7C5AE88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DOS NEIS</w:t>
            </w:r>
          </w:p>
        </w:tc>
      </w:tr>
      <w:tr w:rsidR="00DD2BF5" w:rsidRPr="00DD2BF5" w14:paraId="6F6D87D2" w14:textId="77777777" w:rsidTr="00DD2BF5">
        <w:tc>
          <w:tcPr>
            <w:tcW w:w="1052" w:type="pct"/>
            <w:tcMar>
              <w:top w:w="0" w:type="dxa"/>
              <w:left w:w="0" w:type="dxa"/>
              <w:bottom w:w="0" w:type="dxa"/>
              <w:right w:w="0" w:type="dxa"/>
            </w:tcMar>
          </w:tcPr>
          <w:p w14:paraId="461B775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26BE591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3CFDC1B1" w14:textId="77777777" w:rsidTr="00DD2BF5">
        <w:tc>
          <w:tcPr>
            <w:tcW w:w="1052" w:type="pct"/>
            <w:tcMar>
              <w:top w:w="0" w:type="dxa"/>
              <w:left w:w="0" w:type="dxa"/>
              <w:bottom w:w="0" w:type="dxa"/>
              <w:right w:w="0" w:type="dxa"/>
            </w:tcMar>
          </w:tcPr>
          <w:p w14:paraId="58007EC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260C329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42DFC18C" w14:textId="77777777" w:rsidTr="00DD2BF5">
        <w:tc>
          <w:tcPr>
            <w:tcW w:w="1052" w:type="pct"/>
            <w:shd w:val="clear" w:color="auto" w:fill="C0C0C0"/>
            <w:tcMar>
              <w:top w:w="0" w:type="dxa"/>
              <w:left w:w="0" w:type="dxa"/>
              <w:bottom w:w="0" w:type="dxa"/>
              <w:right w:w="0" w:type="dxa"/>
            </w:tcMar>
          </w:tcPr>
          <w:p w14:paraId="6DFC8049"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0AD25A52"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F413968" w14:textId="77777777" w:rsidTr="00DD2BF5">
        <w:tc>
          <w:tcPr>
            <w:tcW w:w="1052" w:type="pct"/>
            <w:tcMar>
              <w:top w:w="0" w:type="dxa"/>
              <w:left w:w="0" w:type="dxa"/>
              <w:bottom w:w="0" w:type="dxa"/>
              <w:right w:w="0" w:type="dxa"/>
            </w:tcMar>
          </w:tcPr>
          <w:p w14:paraId="1D10F5D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2EB34A9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002D8BBA" w14:textId="77777777" w:rsidTr="00DD2BF5">
        <w:tc>
          <w:tcPr>
            <w:tcW w:w="1052" w:type="pct"/>
            <w:tcMar>
              <w:top w:w="0" w:type="dxa"/>
              <w:left w:w="0" w:type="dxa"/>
              <w:bottom w:w="0" w:type="dxa"/>
              <w:right w:w="0" w:type="dxa"/>
            </w:tcMar>
          </w:tcPr>
          <w:p w14:paraId="7444073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70D6EC20"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66B1458F" w14:textId="77777777" w:rsidTr="00DD2BF5">
        <w:tc>
          <w:tcPr>
            <w:tcW w:w="1052" w:type="pct"/>
            <w:tcMar>
              <w:top w:w="0" w:type="dxa"/>
              <w:left w:w="0" w:type="dxa"/>
              <w:bottom w:w="0" w:type="dxa"/>
              <w:right w:w="0" w:type="dxa"/>
            </w:tcMar>
          </w:tcPr>
          <w:p w14:paraId="6E561B0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lastRenderedPageBreak/>
              <w:t>2902</w:t>
            </w:r>
          </w:p>
        </w:tc>
        <w:tc>
          <w:tcPr>
            <w:tcW w:w="3948" w:type="pct"/>
            <w:tcMar>
              <w:top w:w="0" w:type="dxa"/>
              <w:left w:w="0" w:type="dxa"/>
              <w:bottom w:w="0" w:type="dxa"/>
              <w:right w:w="0" w:type="dxa"/>
            </w:tcMar>
          </w:tcPr>
          <w:p w14:paraId="7858188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OS NEIS</w:t>
            </w:r>
          </w:p>
        </w:tc>
      </w:tr>
      <w:tr w:rsidR="00DD2BF5" w:rsidRPr="00DD2BF5" w14:paraId="5FE567B5" w14:textId="77777777" w:rsidTr="00DD2BF5">
        <w:tc>
          <w:tcPr>
            <w:tcW w:w="1052" w:type="pct"/>
            <w:tcMar>
              <w:top w:w="0" w:type="dxa"/>
              <w:left w:w="0" w:type="dxa"/>
              <w:bottom w:w="0" w:type="dxa"/>
              <w:right w:w="0" w:type="dxa"/>
            </w:tcMar>
          </w:tcPr>
          <w:p w14:paraId="39C6756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0D931DA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2F145659" w14:textId="77777777" w:rsidTr="00DD2BF5">
        <w:tc>
          <w:tcPr>
            <w:tcW w:w="1052" w:type="pct"/>
            <w:tcMar>
              <w:top w:w="0" w:type="dxa"/>
              <w:left w:w="0" w:type="dxa"/>
              <w:bottom w:w="0" w:type="dxa"/>
              <w:right w:w="0" w:type="dxa"/>
            </w:tcMar>
          </w:tcPr>
          <w:p w14:paraId="7EC8750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1365800</w:t>
            </w:r>
          </w:p>
        </w:tc>
        <w:tc>
          <w:tcPr>
            <w:tcW w:w="3948" w:type="pct"/>
            <w:tcMar>
              <w:top w:w="0" w:type="dxa"/>
              <w:left w:w="0" w:type="dxa"/>
              <w:bottom w:w="0" w:type="dxa"/>
              <w:right w:w="0" w:type="dxa"/>
            </w:tcMar>
          </w:tcPr>
          <w:p w14:paraId="6B3D709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TSalário Educação</w:t>
            </w:r>
          </w:p>
        </w:tc>
      </w:tr>
      <w:tr w:rsidR="00DD2BF5" w:rsidRPr="00DD2BF5" w14:paraId="3F1EAC54" w14:textId="77777777" w:rsidTr="00DD2BF5">
        <w:tc>
          <w:tcPr>
            <w:tcW w:w="1052" w:type="pct"/>
            <w:shd w:val="clear" w:color="auto" w:fill="C0C0C0"/>
            <w:tcMar>
              <w:top w:w="0" w:type="dxa"/>
              <w:left w:w="0" w:type="dxa"/>
              <w:bottom w:w="0" w:type="dxa"/>
              <w:right w:w="0" w:type="dxa"/>
            </w:tcMar>
          </w:tcPr>
          <w:p w14:paraId="3A416EE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7B491E5C"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9044AB2" w14:textId="77777777" w:rsidTr="00DD2BF5">
        <w:tc>
          <w:tcPr>
            <w:tcW w:w="1052" w:type="pct"/>
            <w:tcMar>
              <w:top w:w="0" w:type="dxa"/>
              <w:left w:w="0" w:type="dxa"/>
              <w:bottom w:w="0" w:type="dxa"/>
              <w:right w:w="0" w:type="dxa"/>
            </w:tcMar>
          </w:tcPr>
          <w:p w14:paraId="16C5E49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40DE3E2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23796AFC" w14:textId="77777777" w:rsidTr="00DD2BF5">
        <w:tc>
          <w:tcPr>
            <w:tcW w:w="1052" w:type="pct"/>
            <w:tcMar>
              <w:top w:w="0" w:type="dxa"/>
              <w:left w:w="0" w:type="dxa"/>
              <w:bottom w:w="0" w:type="dxa"/>
              <w:right w:w="0" w:type="dxa"/>
            </w:tcMar>
          </w:tcPr>
          <w:p w14:paraId="24B25C4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698B639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0AD6D6AF" w14:textId="77777777" w:rsidTr="00DD2BF5">
        <w:tc>
          <w:tcPr>
            <w:tcW w:w="1052" w:type="pct"/>
            <w:tcMar>
              <w:top w:w="0" w:type="dxa"/>
              <w:left w:w="0" w:type="dxa"/>
              <w:bottom w:w="0" w:type="dxa"/>
              <w:right w:w="0" w:type="dxa"/>
            </w:tcMar>
          </w:tcPr>
          <w:p w14:paraId="0409FD1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2932</w:t>
            </w:r>
          </w:p>
        </w:tc>
        <w:tc>
          <w:tcPr>
            <w:tcW w:w="3948" w:type="pct"/>
            <w:tcMar>
              <w:top w:w="0" w:type="dxa"/>
              <w:left w:w="0" w:type="dxa"/>
              <w:bottom w:w="0" w:type="dxa"/>
              <w:right w:w="0" w:type="dxa"/>
            </w:tcMar>
          </w:tcPr>
          <w:p w14:paraId="0E3E65D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ESCOLAS MUNICIPAIS</w:t>
            </w:r>
          </w:p>
        </w:tc>
      </w:tr>
      <w:tr w:rsidR="00DD2BF5" w:rsidRPr="00DD2BF5" w14:paraId="7B1E0494" w14:textId="77777777" w:rsidTr="00DD2BF5">
        <w:tc>
          <w:tcPr>
            <w:tcW w:w="1052" w:type="pct"/>
            <w:tcMar>
              <w:top w:w="0" w:type="dxa"/>
              <w:left w:w="0" w:type="dxa"/>
              <w:bottom w:w="0" w:type="dxa"/>
              <w:right w:w="0" w:type="dxa"/>
            </w:tcMar>
          </w:tcPr>
          <w:p w14:paraId="6EF6B3A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0957748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56683A7B" w14:textId="77777777" w:rsidTr="00DD2BF5">
        <w:tc>
          <w:tcPr>
            <w:tcW w:w="1052" w:type="pct"/>
            <w:tcMar>
              <w:top w:w="0" w:type="dxa"/>
              <w:left w:w="0" w:type="dxa"/>
              <w:bottom w:w="0" w:type="dxa"/>
              <w:right w:w="0" w:type="dxa"/>
            </w:tcMar>
          </w:tcPr>
          <w:p w14:paraId="49A2A20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7F2F58A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2B611E70" w14:textId="77777777" w:rsidTr="00DD2BF5">
        <w:tc>
          <w:tcPr>
            <w:tcW w:w="1052" w:type="pct"/>
            <w:shd w:val="clear" w:color="auto" w:fill="C0C0C0"/>
            <w:tcMar>
              <w:top w:w="0" w:type="dxa"/>
              <w:left w:w="0" w:type="dxa"/>
              <w:bottom w:w="0" w:type="dxa"/>
              <w:right w:w="0" w:type="dxa"/>
            </w:tcMar>
          </w:tcPr>
          <w:p w14:paraId="779875CB"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2EEBE947"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CF5ED68" w14:textId="77777777" w:rsidTr="00DD2BF5">
        <w:tc>
          <w:tcPr>
            <w:tcW w:w="1052" w:type="pct"/>
            <w:tcMar>
              <w:top w:w="0" w:type="dxa"/>
              <w:left w:w="0" w:type="dxa"/>
              <w:bottom w:w="0" w:type="dxa"/>
              <w:right w:w="0" w:type="dxa"/>
            </w:tcMar>
          </w:tcPr>
          <w:p w14:paraId="47D979C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7D212E30"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7E15E149" w14:textId="77777777" w:rsidTr="00DD2BF5">
        <w:tc>
          <w:tcPr>
            <w:tcW w:w="1052" w:type="pct"/>
            <w:tcMar>
              <w:top w:w="0" w:type="dxa"/>
              <w:left w:w="0" w:type="dxa"/>
              <w:bottom w:w="0" w:type="dxa"/>
              <w:right w:w="0" w:type="dxa"/>
            </w:tcMar>
          </w:tcPr>
          <w:p w14:paraId="01A1A64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31755A4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5F5B588B" w14:textId="77777777" w:rsidTr="00DD2BF5">
        <w:tc>
          <w:tcPr>
            <w:tcW w:w="1052" w:type="pct"/>
            <w:tcMar>
              <w:top w:w="0" w:type="dxa"/>
              <w:left w:w="0" w:type="dxa"/>
              <w:bottom w:w="0" w:type="dxa"/>
              <w:right w:w="0" w:type="dxa"/>
            </w:tcMar>
          </w:tcPr>
          <w:p w14:paraId="2870A46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2932</w:t>
            </w:r>
          </w:p>
        </w:tc>
        <w:tc>
          <w:tcPr>
            <w:tcW w:w="3948" w:type="pct"/>
            <w:tcMar>
              <w:top w:w="0" w:type="dxa"/>
              <w:left w:w="0" w:type="dxa"/>
              <w:bottom w:w="0" w:type="dxa"/>
              <w:right w:w="0" w:type="dxa"/>
            </w:tcMar>
          </w:tcPr>
          <w:p w14:paraId="045F841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ESCOLAS MUNICIPAIS</w:t>
            </w:r>
          </w:p>
        </w:tc>
      </w:tr>
      <w:tr w:rsidR="00DD2BF5" w:rsidRPr="00DD2BF5" w14:paraId="6E345E79" w14:textId="77777777" w:rsidTr="00DD2BF5">
        <w:tc>
          <w:tcPr>
            <w:tcW w:w="1052" w:type="pct"/>
            <w:tcMar>
              <w:top w:w="0" w:type="dxa"/>
              <w:left w:w="0" w:type="dxa"/>
              <w:bottom w:w="0" w:type="dxa"/>
              <w:right w:w="0" w:type="dxa"/>
            </w:tcMar>
          </w:tcPr>
          <w:p w14:paraId="4E60C5C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71914C9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01802918" w14:textId="77777777" w:rsidTr="00DD2BF5">
        <w:tc>
          <w:tcPr>
            <w:tcW w:w="1052" w:type="pct"/>
            <w:tcMar>
              <w:top w:w="0" w:type="dxa"/>
              <w:left w:w="0" w:type="dxa"/>
              <w:bottom w:w="0" w:type="dxa"/>
              <w:right w:w="0" w:type="dxa"/>
            </w:tcMar>
          </w:tcPr>
          <w:p w14:paraId="6A19408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1400000</w:t>
            </w:r>
          </w:p>
        </w:tc>
        <w:tc>
          <w:tcPr>
            <w:tcW w:w="3948" w:type="pct"/>
            <w:tcMar>
              <w:top w:w="0" w:type="dxa"/>
              <w:left w:w="0" w:type="dxa"/>
              <w:bottom w:w="0" w:type="dxa"/>
              <w:right w:w="0" w:type="dxa"/>
            </w:tcMar>
          </w:tcPr>
          <w:p w14:paraId="65CCEBD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Royalties Petról-Educ Lei 12.858/2013</w:t>
            </w:r>
          </w:p>
        </w:tc>
      </w:tr>
      <w:tr w:rsidR="00DD2BF5" w:rsidRPr="00DD2BF5" w14:paraId="4A821960" w14:textId="77777777" w:rsidTr="00DD2BF5">
        <w:tc>
          <w:tcPr>
            <w:tcW w:w="1052" w:type="pct"/>
            <w:shd w:val="clear" w:color="auto" w:fill="C0C0C0"/>
            <w:tcMar>
              <w:top w:w="0" w:type="dxa"/>
              <w:left w:w="0" w:type="dxa"/>
              <w:bottom w:w="0" w:type="dxa"/>
              <w:right w:w="0" w:type="dxa"/>
            </w:tcMar>
          </w:tcPr>
          <w:p w14:paraId="2CB5219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3BD737BD"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18627E7" w14:textId="77777777" w:rsidTr="00DD2BF5">
        <w:tc>
          <w:tcPr>
            <w:tcW w:w="1052" w:type="pct"/>
            <w:tcMar>
              <w:top w:w="0" w:type="dxa"/>
              <w:left w:w="0" w:type="dxa"/>
              <w:bottom w:w="0" w:type="dxa"/>
              <w:right w:w="0" w:type="dxa"/>
            </w:tcMar>
          </w:tcPr>
          <w:p w14:paraId="7C14539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32D787E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3ED8D849" w14:textId="77777777" w:rsidTr="00DD2BF5">
        <w:tc>
          <w:tcPr>
            <w:tcW w:w="1052" w:type="pct"/>
            <w:tcMar>
              <w:top w:w="0" w:type="dxa"/>
              <w:left w:w="0" w:type="dxa"/>
              <w:bottom w:w="0" w:type="dxa"/>
              <w:right w:w="0" w:type="dxa"/>
            </w:tcMar>
          </w:tcPr>
          <w:p w14:paraId="62B5811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6827183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098AC19E" w14:textId="77777777" w:rsidTr="00DD2BF5">
        <w:tc>
          <w:tcPr>
            <w:tcW w:w="1052" w:type="pct"/>
            <w:tcMar>
              <w:top w:w="0" w:type="dxa"/>
              <w:left w:w="0" w:type="dxa"/>
              <w:bottom w:w="0" w:type="dxa"/>
              <w:right w:w="0" w:type="dxa"/>
            </w:tcMar>
          </w:tcPr>
          <w:p w14:paraId="1FEE4E5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2910</w:t>
            </w:r>
          </w:p>
        </w:tc>
        <w:tc>
          <w:tcPr>
            <w:tcW w:w="3948" w:type="pct"/>
            <w:tcMar>
              <w:top w:w="0" w:type="dxa"/>
              <w:left w:w="0" w:type="dxa"/>
              <w:bottom w:w="0" w:type="dxa"/>
              <w:right w:w="0" w:type="dxa"/>
            </w:tcMar>
          </w:tcPr>
          <w:p w14:paraId="1440806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DAS UPES</w:t>
            </w:r>
          </w:p>
        </w:tc>
      </w:tr>
      <w:tr w:rsidR="00DD2BF5" w:rsidRPr="00DD2BF5" w14:paraId="1C1CC536" w14:textId="77777777" w:rsidTr="00DD2BF5">
        <w:tc>
          <w:tcPr>
            <w:tcW w:w="1052" w:type="pct"/>
            <w:tcMar>
              <w:top w:w="0" w:type="dxa"/>
              <w:left w:w="0" w:type="dxa"/>
              <w:bottom w:w="0" w:type="dxa"/>
              <w:right w:w="0" w:type="dxa"/>
            </w:tcMar>
          </w:tcPr>
          <w:p w14:paraId="2B3287D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4C921AD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7AEBBFEF" w14:textId="77777777" w:rsidTr="00DD2BF5">
        <w:tc>
          <w:tcPr>
            <w:tcW w:w="1052" w:type="pct"/>
            <w:tcMar>
              <w:top w:w="0" w:type="dxa"/>
              <w:left w:w="0" w:type="dxa"/>
              <w:bottom w:w="0" w:type="dxa"/>
              <w:right w:w="0" w:type="dxa"/>
            </w:tcMar>
          </w:tcPr>
          <w:p w14:paraId="16C65BF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52C216A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3E2A1127" w14:textId="77777777" w:rsidTr="00DD2BF5">
        <w:tc>
          <w:tcPr>
            <w:tcW w:w="1052" w:type="pct"/>
            <w:shd w:val="clear" w:color="auto" w:fill="C0C0C0"/>
            <w:tcMar>
              <w:top w:w="0" w:type="dxa"/>
              <w:left w:w="0" w:type="dxa"/>
              <w:bottom w:w="0" w:type="dxa"/>
              <w:right w:w="0" w:type="dxa"/>
            </w:tcMar>
          </w:tcPr>
          <w:p w14:paraId="412F27AA"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91177B4"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75ED2A9" w14:textId="77777777" w:rsidTr="00DD2BF5">
        <w:tc>
          <w:tcPr>
            <w:tcW w:w="1052" w:type="pct"/>
            <w:tcMar>
              <w:top w:w="0" w:type="dxa"/>
              <w:left w:w="0" w:type="dxa"/>
              <w:bottom w:w="0" w:type="dxa"/>
              <w:right w:w="0" w:type="dxa"/>
            </w:tcMar>
          </w:tcPr>
          <w:p w14:paraId="6EE0DA0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431A69E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124EA209" w14:textId="77777777" w:rsidTr="00DD2BF5">
        <w:tc>
          <w:tcPr>
            <w:tcW w:w="1052" w:type="pct"/>
            <w:tcMar>
              <w:top w:w="0" w:type="dxa"/>
              <w:left w:w="0" w:type="dxa"/>
              <w:bottom w:w="0" w:type="dxa"/>
              <w:right w:w="0" w:type="dxa"/>
            </w:tcMar>
          </w:tcPr>
          <w:p w14:paraId="3BC4794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7B6CA6F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635F762C" w14:textId="77777777" w:rsidTr="00DD2BF5">
        <w:tc>
          <w:tcPr>
            <w:tcW w:w="1052" w:type="pct"/>
            <w:tcMar>
              <w:top w:w="0" w:type="dxa"/>
              <w:left w:w="0" w:type="dxa"/>
              <w:bottom w:w="0" w:type="dxa"/>
              <w:right w:w="0" w:type="dxa"/>
            </w:tcMar>
          </w:tcPr>
          <w:p w14:paraId="6DAAE53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2912</w:t>
            </w:r>
          </w:p>
        </w:tc>
        <w:tc>
          <w:tcPr>
            <w:tcW w:w="3948" w:type="pct"/>
            <w:tcMar>
              <w:top w:w="0" w:type="dxa"/>
              <w:left w:w="0" w:type="dxa"/>
              <w:bottom w:w="0" w:type="dxa"/>
              <w:right w:w="0" w:type="dxa"/>
            </w:tcMar>
          </w:tcPr>
          <w:p w14:paraId="502981A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UPES</w:t>
            </w:r>
          </w:p>
        </w:tc>
      </w:tr>
      <w:tr w:rsidR="00DD2BF5" w:rsidRPr="00DD2BF5" w14:paraId="19753E1C" w14:textId="77777777" w:rsidTr="00DD2BF5">
        <w:tc>
          <w:tcPr>
            <w:tcW w:w="1052" w:type="pct"/>
            <w:tcMar>
              <w:top w:w="0" w:type="dxa"/>
              <w:left w:w="0" w:type="dxa"/>
              <w:bottom w:w="0" w:type="dxa"/>
              <w:right w:w="0" w:type="dxa"/>
            </w:tcMar>
          </w:tcPr>
          <w:p w14:paraId="6045710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630D8A0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018596E7" w14:textId="77777777" w:rsidTr="00DD2BF5">
        <w:tc>
          <w:tcPr>
            <w:tcW w:w="1052" w:type="pct"/>
            <w:tcMar>
              <w:top w:w="0" w:type="dxa"/>
              <w:left w:w="0" w:type="dxa"/>
              <w:bottom w:w="0" w:type="dxa"/>
              <w:right w:w="0" w:type="dxa"/>
            </w:tcMar>
          </w:tcPr>
          <w:p w14:paraId="41DC6C8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1365800</w:t>
            </w:r>
          </w:p>
        </w:tc>
        <w:tc>
          <w:tcPr>
            <w:tcW w:w="3948" w:type="pct"/>
            <w:tcMar>
              <w:top w:w="0" w:type="dxa"/>
              <w:left w:w="0" w:type="dxa"/>
              <w:bottom w:w="0" w:type="dxa"/>
              <w:right w:w="0" w:type="dxa"/>
            </w:tcMar>
          </w:tcPr>
          <w:p w14:paraId="403D0F6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TSalário Educação</w:t>
            </w:r>
          </w:p>
        </w:tc>
      </w:tr>
      <w:tr w:rsidR="00DD2BF5" w:rsidRPr="00DD2BF5" w14:paraId="6B18B42C" w14:textId="77777777" w:rsidTr="00DD2BF5">
        <w:tc>
          <w:tcPr>
            <w:tcW w:w="1052" w:type="pct"/>
            <w:shd w:val="clear" w:color="auto" w:fill="C0C0C0"/>
            <w:tcMar>
              <w:top w:w="0" w:type="dxa"/>
              <w:left w:w="0" w:type="dxa"/>
              <w:bottom w:w="0" w:type="dxa"/>
              <w:right w:w="0" w:type="dxa"/>
            </w:tcMar>
          </w:tcPr>
          <w:p w14:paraId="7CFAC846"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3BE213A7"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EC3DCD2" w14:textId="77777777" w:rsidTr="00DD2BF5">
        <w:tc>
          <w:tcPr>
            <w:tcW w:w="1052" w:type="pct"/>
            <w:tcMar>
              <w:top w:w="0" w:type="dxa"/>
              <w:left w:w="0" w:type="dxa"/>
              <w:bottom w:w="0" w:type="dxa"/>
              <w:right w:w="0" w:type="dxa"/>
            </w:tcMar>
          </w:tcPr>
          <w:p w14:paraId="2DC4F94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789B742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53882FBE" w14:textId="77777777" w:rsidTr="00DD2BF5">
        <w:tc>
          <w:tcPr>
            <w:tcW w:w="1052" w:type="pct"/>
            <w:tcMar>
              <w:top w:w="0" w:type="dxa"/>
              <w:left w:w="0" w:type="dxa"/>
              <w:bottom w:w="0" w:type="dxa"/>
              <w:right w:w="0" w:type="dxa"/>
            </w:tcMar>
          </w:tcPr>
          <w:p w14:paraId="3AFB70C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5B22724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49AC39AE" w14:textId="77777777" w:rsidTr="00DD2BF5">
        <w:tc>
          <w:tcPr>
            <w:tcW w:w="1052" w:type="pct"/>
            <w:tcMar>
              <w:top w:w="0" w:type="dxa"/>
              <w:left w:w="0" w:type="dxa"/>
              <w:bottom w:w="0" w:type="dxa"/>
              <w:right w:w="0" w:type="dxa"/>
            </w:tcMar>
          </w:tcPr>
          <w:p w14:paraId="2A9C6D3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2932</w:t>
            </w:r>
          </w:p>
        </w:tc>
        <w:tc>
          <w:tcPr>
            <w:tcW w:w="3948" w:type="pct"/>
            <w:tcMar>
              <w:top w:w="0" w:type="dxa"/>
              <w:left w:w="0" w:type="dxa"/>
              <w:bottom w:w="0" w:type="dxa"/>
              <w:right w:w="0" w:type="dxa"/>
            </w:tcMar>
          </w:tcPr>
          <w:p w14:paraId="4E16544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ESCOLAS MUNICIPAIS</w:t>
            </w:r>
          </w:p>
        </w:tc>
      </w:tr>
      <w:tr w:rsidR="00DD2BF5" w:rsidRPr="00DD2BF5" w14:paraId="3B502B82" w14:textId="77777777" w:rsidTr="00DD2BF5">
        <w:tc>
          <w:tcPr>
            <w:tcW w:w="1052" w:type="pct"/>
            <w:tcMar>
              <w:top w:w="0" w:type="dxa"/>
              <w:left w:w="0" w:type="dxa"/>
              <w:bottom w:w="0" w:type="dxa"/>
              <w:right w:w="0" w:type="dxa"/>
            </w:tcMar>
          </w:tcPr>
          <w:p w14:paraId="6F2D94C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42B1D54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340A94CE" w14:textId="77777777" w:rsidTr="00DD2BF5">
        <w:tc>
          <w:tcPr>
            <w:tcW w:w="1052" w:type="pct"/>
            <w:tcMar>
              <w:top w:w="0" w:type="dxa"/>
              <w:left w:w="0" w:type="dxa"/>
              <w:bottom w:w="0" w:type="dxa"/>
              <w:right w:w="0" w:type="dxa"/>
            </w:tcMar>
          </w:tcPr>
          <w:p w14:paraId="0DA1F9D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1365800</w:t>
            </w:r>
          </w:p>
        </w:tc>
        <w:tc>
          <w:tcPr>
            <w:tcW w:w="3948" w:type="pct"/>
            <w:tcMar>
              <w:top w:w="0" w:type="dxa"/>
              <w:left w:w="0" w:type="dxa"/>
              <w:bottom w:w="0" w:type="dxa"/>
              <w:right w:w="0" w:type="dxa"/>
            </w:tcMar>
          </w:tcPr>
          <w:p w14:paraId="19FA57E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TSalário Educação</w:t>
            </w:r>
          </w:p>
        </w:tc>
      </w:tr>
      <w:tr w:rsidR="00DD2BF5" w:rsidRPr="00DD2BF5" w14:paraId="66D78489" w14:textId="77777777" w:rsidTr="00DD2BF5">
        <w:tc>
          <w:tcPr>
            <w:tcW w:w="1052" w:type="pct"/>
            <w:shd w:val="clear" w:color="auto" w:fill="C0C0C0"/>
            <w:tcMar>
              <w:top w:w="0" w:type="dxa"/>
              <w:left w:w="0" w:type="dxa"/>
              <w:bottom w:w="0" w:type="dxa"/>
              <w:right w:w="0" w:type="dxa"/>
            </w:tcMar>
          </w:tcPr>
          <w:p w14:paraId="14FB678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0BC02EFE"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3ADB99F" w14:textId="77777777" w:rsidTr="00DD2BF5">
        <w:tc>
          <w:tcPr>
            <w:tcW w:w="1052" w:type="pct"/>
            <w:tcMar>
              <w:top w:w="0" w:type="dxa"/>
              <w:left w:w="0" w:type="dxa"/>
              <w:bottom w:w="0" w:type="dxa"/>
              <w:right w:w="0" w:type="dxa"/>
            </w:tcMar>
          </w:tcPr>
          <w:p w14:paraId="750479C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47C174E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49825271" w14:textId="77777777" w:rsidTr="00DD2BF5">
        <w:tc>
          <w:tcPr>
            <w:tcW w:w="1052" w:type="pct"/>
            <w:tcMar>
              <w:top w:w="0" w:type="dxa"/>
              <w:left w:w="0" w:type="dxa"/>
              <w:bottom w:w="0" w:type="dxa"/>
              <w:right w:w="0" w:type="dxa"/>
            </w:tcMar>
          </w:tcPr>
          <w:p w14:paraId="1AB6F97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788CB82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24235FD3" w14:textId="77777777" w:rsidTr="00DD2BF5">
        <w:tc>
          <w:tcPr>
            <w:tcW w:w="1052" w:type="pct"/>
            <w:tcMar>
              <w:top w:w="0" w:type="dxa"/>
              <w:left w:w="0" w:type="dxa"/>
              <w:bottom w:w="0" w:type="dxa"/>
              <w:right w:w="0" w:type="dxa"/>
            </w:tcMar>
          </w:tcPr>
          <w:p w14:paraId="27A1869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2930</w:t>
            </w:r>
          </w:p>
        </w:tc>
        <w:tc>
          <w:tcPr>
            <w:tcW w:w="3948" w:type="pct"/>
            <w:tcMar>
              <w:top w:w="0" w:type="dxa"/>
              <w:left w:w="0" w:type="dxa"/>
              <w:bottom w:w="0" w:type="dxa"/>
              <w:right w:w="0" w:type="dxa"/>
            </w:tcMar>
          </w:tcPr>
          <w:p w14:paraId="7AB59BB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GESTÃO DAS ESCOLAS MUNICIPAIS</w:t>
            </w:r>
          </w:p>
        </w:tc>
      </w:tr>
      <w:tr w:rsidR="00DD2BF5" w:rsidRPr="00DD2BF5" w14:paraId="7D8BEF50" w14:textId="77777777" w:rsidTr="00DD2BF5">
        <w:tc>
          <w:tcPr>
            <w:tcW w:w="1052" w:type="pct"/>
            <w:tcMar>
              <w:top w:w="0" w:type="dxa"/>
              <w:left w:w="0" w:type="dxa"/>
              <w:bottom w:w="0" w:type="dxa"/>
              <w:right w:w="0" w:type="dxa"/>
            </w:tcMar>
          </w:tcPr>
          <w:p w14:paraId="7C1FD8D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6CCFDE3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7708DBB6" w14:textId="77777777" w:rsidTr="00DD2BF5">
        <w:tc>
          <w:tcPr>
            <w:tcW w:w="1052" w:type="pct"/>
            <w:tcMar>
              <w:top w:w="0" w:type="dxa"/>
              <w:left w:w="0" w:type="dxa"/>
              <w:bottom w:w="0" w:type="dxa"/>
              <w:right w:w="0" w:type="dxa"/>
            </w:tcMar>
          </w:tcPr>
          <w:p w14:paraId="7C68D77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5D1E860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05DAB24B" w14:textId="77777777" w:rsidTr="00DD2BF5">
        <w:tc>
          <w:tcPr>
            <w:tcW w:w="1052" w:type="pct"/>
            <w:shd w:val="clear" w:color="auto" w:fill="C0C0C0"/>
            <w:tcMar>
              <w:top w:w="0" w:type="dxa"/>
              <w:left w:w="0" w:type="dxa"/>
              <w:bottom w:w="0" w:type="dxa"/>
              <w:right w:w="0" w:type="dxa"/>
            </w:tcMar>
          </w:tcPr>
          <w:p w14:paraId="29E1CA28"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6152FE1"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358F6799" w14:textId="77777777" w:rsidTr="00DD2BF5">
        <w:tc>
          <w:tcPr>
            <w:tcW w:w="1052" w:type="pct"/>
            <w:tcMar>
              <w:top w:w="0" w:type="dxa"/>
              <w:left w:w="0" w:type="dxa"/>
              <w:bottom w:w="0" w:type="dxa"/>
              <w:right w:w="0" w:type="dxa"/>
            </w:tcMar>
          </w:tcPr>
          <w:p w14:paraId="31F69BC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5CC2BB1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509EB6F7" w14:textId="77777777" w:rsidTr="00DD2BF5">
        <w:tc>
          <w:tcPr>
            <w:tcW w:w="1052" w:type="pct"/>
            <w:tcMar>
              <w:top w:w="0" w:type="dxa"/>
              <w:left w:w="0" w:type="dxa"/>
              <w:bottom w:w="0" w:type="dxa"/>
              <w:right w:w="0" w:type="dxa"/>
            </w:tcMar>
          </w:tcPr>
          <w:p w14:paraId="59862C0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0B54D5E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7313BC17" w14:textId="77777777" w:rsidTr="00DD2BF5">
        <w:tc>
          <w:tcPr>
            <w:tcW w:w="1052" w:type="pct"/>
            <w:tcMar>
              <w:top w:w="0" w:type="dxa"/>
              <w:left w:w="0" w:type="dxa"/>
              <w:bottom w:w="0" w:type="dxa"/>
              <w:right w:w="0" w:type="dxa"/>
            </w:tcMar>
          </w:tcPr>
          <w:p w14:paraId="73DDF67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lastRenderedPageBreak/>
              <w:t>2912</w:t>
            </w:r>
          </w:p>
        </w:tc>
        <w:tc>
          <w:tcPr>
            <w:tcW w:w="3948" w:type="pct"/>
            <w:tcMar>
              <w:top w:w="0" w:type="dxa"/>
              <w:left w:w="0" w:type="dxa"/>
              <w:bottom w:w="0" w:type="dxa"/>
              <w:right w:w="0" w:type="dxa"/>
            </w:tcMar>
          </w:tcPr>
          <w:p w14:paraId="25456A8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UPES</w:t>
            </w:r>
          </w:p>
        </w:tc>
      </w:tr>
      <w:tr w:rsidR="00DD2BF5" w:rsidRPr="00DD2BF5" w14:paraId="014DADAF" w14:textId="77777777" w:rsidTr="00DD2BF5">
        <w:tc>
          <w:tcPr>
            <w:tcW w:w="1052" w:type="pct"/>
            <w:tcMar>
              <w:top w:w="0" w:type="dxa"/>
              <w:left w:w="0" w:type="dxa"/>
              <w:bottom w:w="0" w:type="dxa"/>
              <w:right w:w="0" w:type="dxa"/>
            </w:tcMar>
          </w:tcPr>
          <w:p w14:paraId="5723A76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0DDA0DB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47695B8A" w14:textId="77777777" w:rsidTr="00DD2BF5">
        <w:tc>
          <w:tcPr>
            <w:tcW w:w="1052" w:type="pct"/>
            <w:tcMar>
              <w:top w:w="0" w:type="dxa"/>
              <w:left w:w="0" w:type="dxa"/>
              <w:bottom w:w="0" w:type="dxa"/>
              <w:right w:w="0" w:type="dxa"/>
            </w:tcMar>
          </w:tcPr>
          <w:p w14:paraId="1C0CB18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1010000</w:t>
            </w:r>
          </w:p>
        </w:tc>
        <w:tc>
          <w:tcPr>
            <w:tcW w:w="3948" w:type="pct"/>
            <w:tcMar>
              <w:top w:w="0" w:type="dxa"/>
              <w:left w:w="0" w:type="dxa"/>
              <w:bottom w:w="0" w:type="dxa"/>
              <w:right w:w="0" w:type="dxa"/>
            </w:tcMar>
          </w:tcPr>
          <w:p w14:paraId="2E0315D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5D43E5DD" w14:textId="77777777" w:rsidTr="00DD2BF5">
        <w:tc>
          <w:tcPr>
            <w:tcW w:w="1052" w:type="pct"/>
            <w:shd w:val="clear" w:color="auto" w:fill="C0C0C0"/>
            <w:tcMar>
              <w:top w:w="0" w:type="dxa"/>
              <w:left w:w="0" w:type="dxa"/>
              <w:bottom w:w="0" w:type="dxa"/>
              <w:right w:w="0" w:type="dxa"/>
            </w:tcMar>
          </w:tcPr>
          <w:p w14:paraId="2FE9A672"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31A33563"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CE62204" w14:textId="77777777" w:rsidTr="00DD2BF5">
        <w:tc>
          <w:tcPr>
            <w:tcW w:w="1052" w:type="pct"/>
            <w:tcMar>
              <w:top w:w="0" w:type="dxa"/>
              <w:left w:w="0" w:type="dxa"/>
              <w:bottom w:w="0" w:type="dxa"/>
              <w:right w:w="0" w:type="dxa"/>
            </w:tcMar>
          </w:tcPr>
          <w:p w14:paraId="10D6336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15</w:t>
            </w:r>
          </w:p>
        </w:tc>
        <w:tc>
          <w:tcPr>
            <w:tcW w:w="3948" w:type="pct"/>
            <w:tcMar>
              <w:top w:w="0" w:type="dxa"/>
              <w:left w:w="0" w:type="dxa"/>
              <w:bottom w:w="0" w:type="dxa"/>
              <w:right w:w="0" w:type="dxa"/>
            </w:tcMar>
          </w:tcPr>
          <w:p w14:paraId="047E509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Vigilancia em Saude</w:t>
            </w:r>
          </w:p>
        </w:tc>
      </w:tr>
      <w:tr w:rsidR="00DD2BF5" w:rsidRPr="00DD2BF5" w14:paraId="0C5035B0" w14:textId="77777777" w:rsidTr="00DD2BF5">
        <w:tc>
          <w:tcPr>
            <w:tcW w:w="1052" w:type="pct"/>
            <w:tcMar>
              <w:top w:w="0" w:type="dxa"/>
              <w:left w:w="0" w:type="dxa"/>
              <w:bottom w:w="0" w:type="dxa"/>
              <w:right w:w="0" w:type="dxa"/>
            </w:tcMar>
          </w:tcPr>
          <w:p w14:paraId="23B3F50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4</w:t>
            </w:r>
          </w:p>
        </w:tc>
        <w:tc>
          <w:tcPr>
            <w:tcW w:w="3948" w:type="pct"/>
            <w:tcMar>
              <w:top w:w="0" w:type="dxa"/>
              <w:left w:w="0" w:type="dxa"/>
              <w:bottom w:w="0" w:type="dxa"/>
              <w:right w:w="0" w:type="dxa"/>
            </w:tcMar>
          </w:tcPr>
          <w:p w14:paraId="49CB037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Vigilancia em Saude</w:t>
            </w:r>
          </w:p>
        </w:tc>
      </w:tr>
      <w:tr w:rsidR="00DD2BF5" w:rsidRPr="00DD2BF5" w14:paraId="73E5735E" w14:textId="77777777" w:rsidTr="00DD2BF5">
        <w:tc>
          <w:tcPr>
            <w:tcW w:w="1052" w:type="pct"/>
            <w:tcMar>
              <w:top w:w="0" w:type="dxa"/>
              <w:left w:w="0" w:type="dxa"/>
              <w:bottom w:w="0" w:type="dxa"/>
              <w:right w:w="0" w:type="dxa"/>
            </w:tcMar>
          </w:tcPr>
          <w:p w14:paraId="7C284B6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2629</w:t>
            </w:r>
          </w:p>
        </w:tc>
        <w:tc>
          <w:tcPr>
            <w:tcW w:w="3948" w:type="pct"/>
            <w:tcMar>
              <w:top w:w="0" w:type="dxa"/>
              <w:left w:w="0" w:type="dxa"/>
              <w:bottom w:w="0" w:type="dxa"/>
              <w:right w:w="0" w:type="dxa"/>
            </w:tcMar>
          </w:tcPr>
          <w:p w14:paraId="30E247B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VIGILÂNCIA SANITÁRIA</w:t>
            </w:r>
          </w:p>
        </w:tc>
      </w:tr>
      <w:tr w:rsidR="00DD2BF5" w:rsidRPr="00DD2BF5" w14:paraId="4D6AF683" w14:textId="77777777" w:rsidTr="00DD2BF5">
        <w:tc>
          <w:tcPr>
            <w:tcW w:w="1052" w:type="pct"/>
            <w:tcMar>
              <w:top w:w="0" w:type="dxa"/>
              <w:left w:w="0" w:type="dxa"/>
              <w:bottom w:w="0" w:type="dxa"/>
              <w:right w:w="0" w:type="dxa"/>
            </w:tcMar>
          </w:tcPr>
          <w:p w14:paraId="4487D91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2A9FBEE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515AC265" w14:textId="77777777" w:rsidTr="00DD2BF5">
        <w:tc>
          <w:tcPr>
            <w:tcW w:w="1052" w:type="pct"/>
            <w:tcMar>
              <w:top w:w="0" w:type="dxa"/>
              <w:left w:w="0" w:type="dxa"/>
              <w:bottom w:w="0" w:type="dxa"/>
              <w:right w:w="0" w:type="dxa"/>
            </w:tcMar>
          </w:tcPr>
          <w:p w14:paraId="1B7FD69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3386600</w:t>
            </w:r>
          </w:p>
        </w:tc>
        <w:tc>
          <w:tcPr>
            <w:tcW w:w="3948" w:type="pct"/>
            <w:tcMar>
              <w:top w:w="0" w:type="dxa"/>
              <w:left w:w="0" w:type="dxa"/>
              <w:bottom w:w="0" w:type="dxa"/>
              <w:right w:w="0" w:type="dxa"/>
            </w:tcMar>
          </w:tcPr>
          <w:p w14:paraId="1257E78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Transf - SUS/União - VIG. EM SAUDE</w:t>
            </w:r>
          </w:p>
        </w:tc>
      </w:tr>
      <w:tr w:rsidR="00DD2BF5" w:rsidRPr="00DD2BF5" w14:paraId="2DFB1966" w14:textId="77777777" w:rsidTr="00DD2BF5">
        <w:tc>
          <w:tcPr>
            <w:tcW w:w="1052" w:type="pct"/>
            <w:shd w:val="clear" w:color="auto" w:fill="C0C0C0"/>
            <w:tcMar>
              <w:top w:w="0" w:type="dxa"/>
              <w:left w:w="0" w:type="dxa"/>
              <w:bottom w:w="0" w:type="dxa"/>
              <w:right w:w="0" w:type="dxa"/>
            </w:tcMar>
          </w:tcPr>
          <w:p w14:paraId="21E0830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3D101B7B"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45B3649" w14:textId="77777777" w:rsidTr="00DD2BF5">
        <w:tc>
          <w:tcPr>
            <w:tcW w:w="1052" w:type="pct"/>
            <w:tcMar>
              <w:top w:w="0" w:type="dxa"/>
              <w:left w:w="0" w:type="dxa"/>
              <w:bottom w:w="0" w:type="dxa"/>
              <w:right w:w="0" w:type="dxa"/>
            </w:tcMar>
          </w:tcPr>
          <w:p w14:paraId="150A1E1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15</w:t>
            </w:r>
          </w:p>
        </w:tc>
        <w:tc>
          <w:tcPr>
            <w:tcW w:w="3948" w:type="pct"/>
            <w:tcMar>
              <w:top w:w="0" w:type="dxa"/>
              <w:left w:w="0" w:type="dxa"/>
              <w:bottom w:w="0" w:type="dxa"/>
              <w:right w:w="0" w:type="dxa"/>
            </w:tcMar>
          </w:tcPr>
          <w:p w14:paraId="40324A5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Vigilancia em Saude</w:t>
            </w:r>
          </w:p>
        </w:tc>
      </w:tr>
      <w:tr w:rsidR="00DD2BF5" w:rsidRPr="00DD2BF5" w14:paraId="3219F832" w14:textId="77777777" w:rsidTr="00DD2BF5">
        <w:tc>
          <w:tcPr>
            <w:tcW w:w="1052" w:type="pct"/>
            <w:tcMar>
              <w:top w:w="0" w:type="dxa"/>
              <w:left w:w="0" w:type="dxa"/>
              <w:bottom w:w="0" w:type="dxa"/>
              <w:right w:w="0" w:type="dxa"/>
            </w:tcMar>
          </w:tcPr>
          <w:p w14:paraId="1A3E755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4</w:t>
            </w:r>
          </w:p>
        </w:tc>
        <w:tc>
          <w:tcPr>
            <w:tcW w:w="3948" w:type="pct"/>
            <w:tcMar>
              <w:top w:w="0" w:type="dxa"/>
              <w:left w:w="0" w:type="dxa"/>
              <w:bottom w:w="0" w:type="dxa"/>
              <w:right w:w="0" w:type="dxa"/>
            </w:tcMar>
          </w:tcPr>
          <w:p w14:paraId="6927ACB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Vigilancia em Saude</w:t>
            </w:r>
          </w:p>
        </w:tc>
      </w:tr>
      <w:tr w:rsidR="00DD2BF5" w:rsidRPr="00DD2BF5" w14:paraId="356958FE" w14:textId="77777777" w:rsidTr="00DD2BF5">
        <w:tc>
          <w:tcPr>
            <w:tcW w:w="1052" w:type="pct"/>
            <w:tcMar>
              <w:top w:w="0" w:type="dxa"/>
              <w:left w:w="0" w:type="dxa"/>
              <w:bottom w:w="0" w:type="dxa"/>
              <w:right w:w="0" w:type="dxa"/>
            </w:tcMar>
          </w:tcPr>
          <w:p w14:paraId="2953587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2630</w:t>
            </w:r>
          </w:p>
        </w:tc>
        <w:tc>
          <w:tcPr>
            <w:tcW w:w="3948" w:type="pct"/>
            <w:tcMar>
              <w:top w:w="0" w:type="dxa"/>
              <w:left w:w="0" w:type="dxa"/>
              <w:bottom w:w="0" w:type="dxa"/>
              <w:right w:w="0" w:type="dxa"/>
            </w:tcMar>
          </w:tcPr>
          <w:p w14:paraId="7D7610A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VIGILÂNCIA EPIDEMIOLÓGICA</w:t>
            </w:r>
          </w:p>
        </w:tc>
      </w:tr>
      <w:tr w:rsidR="00DD2BF5" w:rsidRPr="00DD2BF5" w14:paraId="6861BB32" w14:textId="77777777" w:rsidTr="00DD2BF5">
        <w:tc>
          <w:tcPr>
            <w:tcW w:w="1052" w:type="pct"/>
            <w:tcMar>
              <w:top w:w="0" w:type="dxa"/>
              <w:left w:w="0" w:type="dxa"/>
              <w:bottom w:w="0" w:type="dxa"/>
              <w:right w:w="0" w:type="dxa"/>
            </w:tcMar>
          </w:tcPr>
          <w:p w14:paraId="2587D40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66DDDC8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47D27371" w14:textId="77777777" w:rsidTr="00DD2BF5">
        <w:tc>
          <w:tcPr>
            <w:tcW w:w="1052" w:type="pct"/>
            <w:tcMar>
              <w:top w:w="0" w:type="dxa"/>
              <w:left w:w="0" w:type="dxa"/>
              <w:bottom w:w="0" w:type="dxa"/>
              <w:right w:w="0" w:type="dxa"/>
            </w:tcMar>
          </w:tcPr>
          <w:p w14:paraId="0857680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3386600</w:t>
            </w:r>
          </w:p>
        </w:tc>
        <w:tc>
          <w:tcPr>
            <w:tcW w:w="3948" w:type="pct"/>
            <w:tcMar>
              <w:top w:w="0" w:type="dxa"/>
              <w:left w:w="0" w:type="dxa"/>
              <w:bottom w:w="0" w:type="dxa"/>
              <w:right w:w="0" w:type="dxa"/>
            </w:tcMar>
          </w:tcPr>
          <w:p w14:paraId="1C3F6A0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Transf - SUS/União - VIG. EM SAUDE</w:t>
            </w:r>
          </w:p>
        </w:tc>
      </w:tr>
      <w:tr w:rsidR="00DD2BF5" w:rsidRPr="00DD2BF5" w14:paraId="6A24AEAB" w14:textId="77777777" w:rsidTr="00DD2BF5">
        <w:tc>
          <w:tcPr>
            <w:tcW w:w="1052" w:type="pct"/>
            <w:shd w:val="clear" w:color="auto" w:fill="C0C0C0"/>
            <w:tcMar>
              <w:top w:w="0" w:type="dxa"/>
              <w:left w:w="0" w:type="dxa"/>
              <w:bottom w:w="0" w:type="dxa"/>
              <w:right w:w="0" w:type="dxa"/>
            </w:tcMar>
          </w:tcPr>
          <w:p w14:paraId="6FA39009"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70D9AF3D"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057E8ACA" w14:textId="77777777" w:rsidTr="00DD2BF5">
        <w:tc>
          <w:tcPr>
            <w:tcW w:w="1052" w:type="pct"/>
            <w:tcMar>
              <w:top w:w="0" w:type="dxa"/>
              <w:left w:w="0" w:type="dxa"/>
              <w:bottom w:w="0" w:type="dxa"/>
              <w:right w:w="0" w:type="dxa"/>
            </w:tcMar>
          </w:tcPr>
          <w:p w14:paraId="1C4DCB8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6F86127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2EFB1B36" w14:textId="77777777" w:rsidTr="00DD2BF5">
        <w:tc>
          <w:tcPr>
            <w:tcW w:w="1052" w:type="pct"/>
            <w:tcMar>
              <w:top w:w="0" w:type="dxa"/>
              <w:left w:w="0" w:type="dxa"/>
              <w:bottom w:w="0" w:type="dxa"/>
              <w:right w:w="0" w:type="dxa"/>
            </w:tcMar>
          </w:tcPr>
          <w:p w14:paraId="629F261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0E85683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0BD496B9" w14:textId="77777777" w:rsidTr="00DD2BF5">
        <w:tc>
          <w:tcPr>
            <w:tcW w:w="1052" w:type="pct"/>
            <w:tcMar>
              <w:top w:w="0" w:type="dxa"/>
              <w:left w:w="0" w:type="dxa"/>
              <w:bottom w:w="0" w:type="dxa"/>
              <w:right w:w="0" w:type="dxa"/>
            </w:tcMar>
          </w:tcPr>
          <w:p w14:paraId="724FA04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2724</w:t>
            </w:r>
          </w:p>
        </w:tc>
        <w:tc>
          <w:tcPr>
            <w:tcW w:w="3948" w:type="pct"/>
            <w:tcMar>
              <w:top w:w="0" w:type="dxa"/>
              <w:left w:w="0" w:type="dxa"/>
              <w:bottom w:w="0" w:type="dxa"/>
              <w:right w:w="0" w:type="dxa"/>
            </w:tcMar>
          </w:tcPr>
          <w:p w14:paraId="73C5F1A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DISTRIBUIÇÃO, MATERIAIS E INSUMOS DOS SERVIÇOS DE DISTRIBUIÇÃO DE ÁGUA.</w:t>
            </w:r>
          </w:p>
        </w:tc>
      </w:tr>
      <w:tr w:rsidR="00DD2BF5" w:rsidRPr="00DD2BF5" w14:paraId="6541A88D" w14:textId="77777777" w:rsidTr="00DD2BF5">
        <w:tc>
          <w:tcPr>
            <w:tcW w:w="1052" w:type="pct"/>
            <w:tcMar>
              <w:top w:w="0" w:type="dxa"/>
              <w:left w:w="0" w:type="dxa"/>
              <w:bottom w:w="0" w:type="dxa"/>
              <w:right w:w="0" w:type="dxa"/>
            </w:tcMar>
          </w:tcPr>
          <w:p w14:paraId="75A6DED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1DBFE1A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201071CD" w14:textId="77777777" w:rsidTr="00DD2BF5">
        <w:tc>
          <w:tcPr>
            <w:tcW w:w="1052" w:type="pct"/>
            <w:tcMar>
              <w:top w:w="0" w:type="dxa"/>
              <w:left w:w="0" w:type="dxa"/>
              <w:bottom w:w="0" w:type="dxa"/>
              <w:right w:w="0" w:type="dxa"/>
            </w:tcMar>
          </w:tcPr>
          <w:p w14:paraId="22EC08F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5421644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0089306E" w14:textId="77777777" w:rsidTr="00DD2BF5">
        <w:tc>
          <w:tcPr>
            <w:tcW w:w="1052" w:type="pct"/>
            <w:shd w:val="clear" w:color="auto" w:fill="C0C0C0"/>
            <w:tcMar>
              <w:top w:w="0" w:type="dxa"/>
              <w:left w:w="0" w:type="dxa"/>
              <w:bottom w:w="0" w:type="dxa"/>
              <w:right w:w="0" w:type="dxa"/>
            </w:tcMar>
          </w:tcPr>
          <w:p w14:paraId="31EA8AEF"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0DE0B4EA"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0C492705" w14:textId="77777777" w:rsidTr="00DD2BF5">
        <w:tc>
          <w:tcPr>
            <w:tcW w:w="1052" w:type="pct"/>
            <w:tcMar>
              <w:top w:w="0" w:type="dxa"/>
              <w:left w:w="0" w:type="dxa"/>
              <w:bottom w:w="0" w:type="dxa"/>
              <w:right w:w="0" w:type="dxa"/>
            </w:tcMar>
          </w:tcPr>
          <w:p w14:paraId="2A13A10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4E14BAA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7C3F2EFA" w14:textId="77777777" w:rsidTr="00DD2BF5">
        <w:tc>
          <w:tcPr>
            <w:tcW w:w="1052" w:type="pct"/>
            <w:tcMar>
              <w:top w:w="0" w:type="dxa"/>
              <w:left w:w="0" w:type="dxa"/>
              <w:bottom w:w="0" w:type="dxa"/>
              <w:right w:w="0" w:type="dxa"/>
            </w:tcMar>
          </w:tcPr>
          <w:p w14:paraId="6D6AA92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2FE8422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1C8789D2" w14:textId="77777777" w:rsidTr="00DD2BF5">
        <w:tc>
          <w:tcPr>
            <w:tcW w:w="1052" w:type="pct"/>
            <w:tcMar>
              <w:top w:w="0" w:type="dxa"/>
              <w:left w:w="0" w:type="dxa"/>
              <w:bottom w:w="0" w:type="dxa"/>
              <w:right w:w="0" w:type="dxa"/>
            </w:tcMar>
          </w:tcPr>
          <w:p w14:paraId="1EFA385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2724</w:t>
            </w:r>
          </w:p>
        </w:tc>
        <w:tc>
          <w:tcPr>
            <w:tcW w:w="3948" w:type="pct"/>
            <w:tcMar>
              <w:top w:w="0" w:type="dxa"/>
              <w:left w:w="0" w:type="dxa"/>
              <w:bottom w:w="0" w:type="dxa"/>
              <w:right w:w="0" w:type="dxa"/>
            </w:tcMar>
          </w:tcPr>
          <w:p w14:paraId="00501D7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DISTRIBUIÇÃO, MATERIAIS E INSUMOS DOS SERVIÇOS DE DISTRIBUIÇÃO DE ÁGUA.</w:t>
            </w:r>
          </w:p>
        </w:tc>
      </w:tr>
      <w:tr w:rsidR="00DD2BF5" w:rsidRPr="00DD2BF5" w14:paraId="27D71857" w14:textId="77777777" w:rsidTr="00DD2BF5">
        <w:tc>
          <w:tcPr>
            <w:tcW w:w="1052" w:type="pct"/>
            <w:tcMar>
              <w:top w:w="0" w:type="dxa"/>
              <w:left w:w="0" w:type="dxa"/>
              <w:bottom w:w="0" w:type="dxa"/>
              <w:right w:w="0" w:type="dxa"/>
            </w:tcMar>
          </w:tcPr>
          <w:p w14:paraId="16BEEF1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3339030440000000000</w:t>
            </w:r>
          </w:p>
        </w:tc>
        <w:tc>
          <w:tcPr>
            <w:tcW w:w="3948" w:type="pct"/>
            <w:tcMar>
              <w:top w:w="0" w:type="dxa"/>
              <w:left w:w="0" w:type="dxa"/>
              <w:bottom w:w="0" w:type="dxa"/>
              <w:right w:w="0" w:type="dxa"/>
            </w:tcMar>
          </w:tcPr>
          <w:p w14:paraId="35E8321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sinalização visual e afins</w:t>
            </w:r>
          </w:p>
        </w:tc>
      </w:tr>
      <w:tr w:rsidR="00DD2BF5" w:rsidRPr="00DD2BF5" w14:paraId="4E00915D" w14:textId="77777777" w:rsidTr="00DD2BF5">
        <w:tc>
          <w:tcPr>
            <w:tcW w:w="1052" w:type="pct"/>
            <w:tcMar>
              <w:top w:w="0" w:type="dxa"/>
              <w:left w:w="0" w:type="dxa"/>
              <w:bottom w:w="0" w:type="dxa"/>
              <w:right w:w="0" w:type="dxa"/>
            </w:tcMar>
          </w:tcPr>
          <w:p w14:paraId="01CD95F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46FF5F8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39A07DCF" w14:textId="77777777" w:rsidTr="00DD2BF5">
        <w:tc>
          <w:tcPr>
            <w:tcW w:w="1052" w:type="pct"/>
            <w:shd w:val="clear" w:color="auto" w:fill="C0C0C0"/>
            <w:tcMar>
              <w:top w:w="0" w:type="dxa"/>
              <w:left w:w="0" w:type="dxa"/>
              <w:bottom w:w="0" w:type="dxa"/>
              <w:right w:w="0" w:type="dxa"/>
            </w:tcMar>
          </w:tcPr>
          <w:p w14:paraId="06D58D08"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9902321"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44486C28" w14:textId="77777777" w:rsidTr="00DD2BF5">
        <w:tc>
          <w:tcPr>
            <w:tcW w:w="1052" w:type="pct"/>
            <w:tcMar>
              <w:top w:w="0" w:type="dxa"/>
              <w:left w:w="0" w:type="dxa"/>
              <w:bottom w:w="0" w:type="dxa"/>
              <w:right w:w="0" w:type="dxa"/>
            </w:tcMar>
          </w:tcPr>
          <w:p w14:paraId="5D07395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793012A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56C82E7D" w14:textId="77777777" w:rsidTr="00DD2BF5">
        <w:tc>
          <w:tcPr>
            <w:tcW w:w="1052" w:type="pct"/>
            <w:tcMar>
              <w:top w:w="0" w:type="dxa"/>
              <w:left w:w="0" w:type="dxa"/>
              <w:bottom w:w="0" w:type="dxa"/>
              <w:right w:w="0" w:type="dxa"/>
            </w:tcMar>
          </w:tcPr>
          <w:p w14:paraId="296A0C2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6460206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7727D53E" w14:textId="77777777" w:rsidTr="00DD2BF5">
        <w:tc>
          <w:tcPr>
            <w:tcW w:w="1052" w:type="pct"/>
            <w:tcMar>
              <w:top w:w="0" w:type="dxa"/>
              <w:left w:w="0" w:type="dxa"/>
              <w:bottom w:w="0" w:type="dxa"/>
              <w:right w:w="0" w:type="dxa"/>
            </w:tcMar>
          </w:tcPr>
          <w:p w14:paraId="58AC632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2902</w:t>
            </w:r>
          </w:p>
        </w:tc>
        <w:tc>
          <w:tcPr>
            <w:tcW w:w="3948" w:type="pct"/>
            <w:tcMar>
              <w:top w:w="0" w:type="dxa"/>
              <w:left w:w="0" w:type="dxa"/>
              <w:bottom w:w="0" w:type="dxa"/>
              <w:right w:w="0" w:type="dxa"/>
            </w:tcMar>
          </w:tcPr>
          <w:p w14:paraId="68649EA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OS NEIS</w:t>
            </w:r>
          </w:p>
        </w:tc>
      </w:tr>
      <w:tr w:rsidR="00DD2BF5" w:rsidRPr="00DD2BF5" w14:paraId="1910DE48" w14:textId="77777777" w:rsidTr="00DD2BF5">
        <w:tc>
          <w:tcPr>
            <w:tcW w:w="1052" w:type="pct"/>
            <w:tcMar>
              <w:top w:w="0" w:type="dxa"/>
              <w:left w:w="0" w:type="dxa"/>
              <w:bottom w:w="0" w:type="dxa"/>
              <w:right w:w="0" w:type="dxa"/>
            </w:tcMar>
          </w:tcPr>
          <w:p w14:paraId="4E2CA48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21B0DCB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5D87488D" w14:textId="77777777" w:rsidTr="00DD2BF5">
        <w:tc>
          <w:tcPr>
            <w:tcW w:w="1052" w:type="pct"/>
            <w:tcMar>
              <w:top w:w="0" w:type="dxa"/>
              <w:left w:w="0" w:type="dxa"/>
              <w:bottom w:w="0" w:type="dxa"/>
              <w:right w:w="0" w:type="dxa"/>
            </w:tcMar>
          </w:tcPr>
          <w:p w14:paraId="372C3CA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3010000</w:t>
            </w:r>
          </w:p>
        </w:tc>
        <w:tc>
          <w:tcPr>
            <w:tcW w:w="3948" w:type="pct"/>
            <w:tcMar>
              <w:top w:w="0" w:type="dxa"/>
              <w:left w:w="0" w:type="dxa"/>
              <w:bottom w:w="0" w:type="dxa"/>
              <w:right w:w="0" w:type="dxa"/>
            </w:tcMar>
          </w:tcPr>
          <w:p w14:paraId="371FE45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Educação</w:t>
            </w:r>
          </w:p>
        </w:tc>
      </w:tr>
      <w:tr w:rsidR="00DD2BF5" w:rsidRPr="00DD2BF5" w14:paraId="2AEB34BC" w14:textId="77777777" w:rsidTr="00DD2BF5">
        <w:tc>
          <w:tcPr>
            <w:tcW w:w="1052" w:type="pct"/>
            <w:shd w:val="clear" w:color="auto" w:fill="C0C0C0"/>
            <w:tcMar>
              <w:top w:w="0" w:type="dxa"/>
              <w:left w:w="0" w:type="dxa"/>
              <w:bottom w:w="0" w:type="dxa"/>
              <w:right w:w="0" w:type="dxa"/>
            </w:tcMar>
          </w:tcPr>
          <w:p w14:paraId="29F7217D"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08CC9134"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963ADC9" w14:textId="77777777" w:rsidTr="00DD2BF5">
        <w:tc>
          <w:tcPr>
            <w:tcW w:w="1052" w:type="pct"/>
            <w:tcMar>
              <w:top w:w="0" w:type="dxa"/>
              <w:left w:w="0" w:type="dxa"/>
              <w:bottom w:w="0" w:type="dxa"/>
              <w:right w:w="0" w:type="dxa"/>
            </w:tcMar>
          </w:tcPr>
          <w:p w14:paraId="1C52D6A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3101B40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78FE77CE" w14:textId="77777777" w:rsidTr="00DD2BF5">
        <w:tc>
          <w:tcPr>
            <w:tcW w:w="1052" w:type="pct"/>
            <w:tcMar>
              <w:top w:w="0" w:type="dxa"/>
              <w:left w:w="0" w:type="dxa"/>
              <w:bottom w:w="0" w:type="dxa"/>
              <w:right w:w="0" w:type="dxa"/>
            </w:tcMar>
          </w:tcPr>
          <w:p w14:paraId="700EB19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w:t>
            </w:r>
          </w:p>
        </w:tc>
        <w:tc>
          <w:tcPr>
            <w:tcW w:w="3948" w:type="pct"/>
            <w:tcMar>
              <w:top w:w="0" w:type="dxa"/>
              <w:left w:w="0" w:type="dxa"/>
              <w:bottom w:w="0" w:type="dxa"/>
              <w:right w:w="0" w:type="dxa"/>
            </w:tcMar>
          </w:tcPr>
          <w:p w14:paraId="7EBECE5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0A24C2F8" w14:textId="77777777" w:rsidTr="00DD2BF5">
        <w:tc>
          <w:tcPr>
            <w:tcW w:w="1052" w:type="pct"/>
            <w:tcMar>
              <w:top w:w="0" w:type="dxa"/>
              <w:left w:w="0" w:type="dxa"/>
              <w:bottom w:w="0" w:type="dxa"/>
              <w:right w:w="0" w:type="dxa"/>
            </w:tcMar>
          </w:tcPr>
          <w:p w14:paraId="55470D7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2720</w:t>
            </w:r>
          </w:p>
        </w:tc>
        <w:tc>
          <w:tcPr>
            <w:tcW w:w="3948" w:type="pct"/>
            <w:tcMar>
              <w:top w:w="0" w:type="dxa"/>
              <w:left w:w="0" w:type="dxa"/>
              <w:bottom w:w="0" w:type="dxa"/>
              <w:right w:w="0" w:type="dxa"/>
            </w:tcMar>
          </w:tcPr>
          <w:p w14:paraId="21DBD91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479F5759" w14:textId="77777777" w:rsidTr="00DD2BF5">
        <w:tc>
          <w:tcPr>
            <w:tcW w:w="1052" w:type="pct"/>
            <w:tcMar>
              <w:top w:w="0" w:type="dxa"/>
              <w:left w:w="0" w:type="dxa"/>
              <w:bottom w:w="0" w:type="dxa"/>
              <w:right w:w="0" w:type="dxa"/>
            </w:tcMar>
          </w:tcPr>
          <w:p w14:paraId="3F58559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3AD9911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1F4D739B" w14:textId="77777777" w:rsidTr="00DD2BF5">
        <w:tc>
          <w:tcPr>
            <w:tcW w:w="1052" w:type="pct"/>
            <w:tcMar>
              <w:top w:w="0" w:type="dxa"/>
              <w:left w:w="0" w:type="dxa"/>
              <w:bottom w:w="0" w:type="dxa"/>
              <w:right w:w="0" w:type="dxa"/>
            </w:tcMar>
          </w:tcPr>
          <w:p w14:paraId="46E6DC2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2199AB4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74CFB0A6" w14:textId="77777777" w:rsidTr="00DD2BF5">
        <w:tc>
          <w:tcPr>
            <w:tcW w:w="1052" w:type="pct"/>
            <w:shd w:val="clear" w:color="auto" w:fill="C0C0C0"/>
            <w:tcMar>
              <w:top w:w="0" w:type="dxa"/>
              <w:left w:w="0" w:type="dxa"/>
              <w:bottom w:w="0" w:type="dxa"/>
              <w:right w:w="0" w:type="dxa"/>
            </w:tcMar>
          </w:tcPr>
          <w:p w14:paraId="7958B17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A9DDA61"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57E7CF59" w14:textId="77777777" w:rsidTr="00DD2BF5">
        <w:tc>
          <w:tcPr>
            <w:tcW w:w="1052" w:type="pct"/>
            <w:tcMar>
              <w:top w:w="0" w:type="dxa"/>
              <w:left w:w="0" w:type="dxa"/>
              <w:bottom w:w="0" w:type="dxa"/>
              <w:right w:w="0" w:type="dxa"/>
            </w:tcMar>
          </w:tcPr>
          <w:p w14:paraId="5EB8C25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lastRenderedPageBreak/>
              <w:t>25</w:t>
            </w:r>
          </w:p>
        </w:tc>
        <w:tc>
          <w:tcPr>
            <w:tcW w:w="3948" w:type="pct"/>
            <w:tcMar>
              <w:top w:w="0" w:type="dxa"/>
              <w:left w:w="0" w:type="dxa"/>
              <w:bottom w:w="0" w:type="dxa"/>
              <w:right w:w="0" w:type="dxa"/>
            </w:tcMar>
          </w:tcPr>
          <w:p w14:paraId="7104957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783F92B4" w14:textId="77777777" w:rsidTr="00DD2BF5">
        <w:tc>
          <w:tcPr>
            <w:tcW w:w="1052" w:type="pct"/>
            <w:tcMar>
              <w:top w:w="0" w:type="dxa"/>
              <w:left w:w="0" w:type="dxa"/>
              <w:bottom w:w="0" w:type="dxa"/>
              <w:right w:w="0" w:type="dxa"/>
            </w:tcMar>
          </w:tcPr>
          <w:p w14:paraId="730A7BB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w:t>
            </w:r>
          </w:p>
        </w:tc>
        <w:tc>
          <w:tcPr>
            <w:tcW w:w="3948" w:type="pct"/>
            <w:tcMar>
              <w:top w:w="0" w:type="dxa"/>
              <w:left w:w="0" w:type="dxa"/>
              <w:bottom w:w="0" w:type="dxa"/>
              <w:right w:w="0" w:type="dxa"/>
            </w:tcMar>
          </w:tcPr>
          <w:p w14:paraId="743A363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4A9DB838" w14:textId="77777777" w:rsidTr="00DD2BF5">
        <w:tc>
          <w:tcPr>
            <w:tcW w:w="1052" w:type="pct"/>
            <w:tcMar>
              <w:top w:w="0" w:type="dxa"/>
              <w:left w:w="0" w:type="dxa"/>
              <w:bottom w:w="0" w:type="dxa"/>
              <w:right w:w="0" w:type="dxa"/>
            </w:tcMar>
          </w:tcPr>
          <w:p w14:paraId="39EC0DC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2720</w:t>
            </w:r>
          </w:p>
        </w:tc>
        <w:tc>
          <w:tcPr>
            <w:tcW w:w="3948" w:type="pct"/>
            <w:tcMar>
              <w:top w:w="0" w:type="dxa"/>
              <w:left w:w="0" w:type="dxa"/>
              <w:bottom w:w="0" w:type="dxa"/>
              <w:right w:w="0" w:type="dxa"/>
            </w:tcMar>
          </w:tcPr>
          <w:p w14:paraId="2FD99E6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ADMINISTRAÇÃO GERAL DO SAMAE</w:t>
            </w:r>
          </w:p>
        </w:tc>
      </w:tr>
      <w:tr w:rsidR="00DD2BF5" w:rsidRPr="00DD2BF5" w14:paraId="55C34B5E" w14:textId="77777777" w:rsidTr="00DD2BF5">
        <w:tc>
          <w:tcPr>
            <w:tcW w:w="1052" w:type="pct"/>
            <w:tcMar>
              <w:top w:w="0" w:type="dxa"/>
              <w:left w:w="0" w:type="dxa"/>
              <w:bottom w:w="0" w:type="dxa"/>
              <w:right w:w="0" w:type="dxa"/>
            </w:tcMar>
          </w:tcPr>
          <w:p w14:paraId="1FB1130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3339030440000000000</w:t>
            </w:r>
          </w:p>
        </w:tc>
        <w:tc>
          <w:tcPr>
            <w:tcW w:w="3948" w:type="pct"/>
            <w:tcMar>
              <w:top w:w="0" w:type="dxa"/>
              <w:left w:w="0" w:type="dxa"/>
              <w:bottom w:w="0" w:type="dxa"/>
              <w:right w:w="0" w:type="dxa"/>
            </w:tcMar>
          </w:tcPr>
          <w:p w14:paraId="6734202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sinalização visual e afins</w:t>
            </w:r>
          </w:p>
        </w:tc>
      </w:tr>
      <w:tr w:rsidR="00DD2BF5" w:rsidRPr="00DD2BF5" w14:paraId="62C30872" w14:textId="77777777" w:rsidTr="00DD2BF5">
        <w:tc>
          <w:tcPr>
            <w:tcW w:w="1052" w:type="pct"/>
            <w:tcMar>
              <w:top w:w="0" w:type="dxa"/>
              <w:left w:w="0" w:type="dxa"/>
              <w:bottom w:w="0" w:type="dxa"/>
              <w:right w:w="0" w:type="dxa"/>
            </w:tcMar>
          </w:tcPr>
          <w:p w14:paraId="402F3A0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6ED0FE9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2F3AACA0" w14:textId="77777777" w:rsidTr="00DD2BF5">
        <w:tc>
          <w:tcPr>
            <w:tcW w:w="1052" w:type="pct"/>
            <w:shd w:val="clear" w:color="auto" w:fill="C0C0C0"/>
            <w:tcMar>
              <w:top w:w="0" w:type="dxa"/>
              <w:left w:w="0" w:type="dxa"/>
              <w:bottom w:w="0" w:type="dxa"/>
              <w:right w:w="0" w:type="dxa"/>
            </w:tcMar>
          </w:tcPr>
          <w:p w14:paraId="6F27DC58"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673D217D"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8425E4D" w14:textId="77777777" w:rsidTr="00DD2BF5">
        <w:tc>
          <w:tcPr>
            <w:tcW w:w="1052" w:type="pct"/>
            <w:tcMar>
              <w:top w:w="0" w:type="dxa"/>
              <w:left w:w="0" w:type="dxa"/>
              <w:bottom w:w="0" w:type="dxa"/>
              <w:right w:w="0" w:type="dxa"/>
            </w:tcMar>
          </w:tcPr>
          <w:p w14:paraId="78FD456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275C3AA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1A73D712" w14:textId="77777777" w:rsidTr="00DD2BF5">
        <w:tc>
          <w:tcPr>
            <w:tcW w:w="1052" w:type="pct"/>
            <w:tcMar>
              <w:top w:w="0" w:type="dxa"/>
              <w:left w:w="0" w:type="dxa"/>
              <w:bottom w:w="0" w:type="dxa"/>
              <w:right w:w="0" w:type="dxa"/>
            </w:tcMar>
          </w:tcPr>
          <w:p w14:paraId="452876B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3C5EC33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069BA56E" w14:textId="77777777" w:rsidTr="00DD2BF5">
        <w:tc>
          <w:tcPr>
            <w:tcW w:w="1052" w:type="pct"/>
            <w:tcMar>
              <w:top w:w="0" w:type="dxa"/>
              <w:left w:w="0" w:type="dxa"/>
              <w:bottom w:w="0" w:type="dxa"/>
              <w:right w:w="0" w:type="dxa"/>
            </w:tcMar>
          </w:tcPr>
          <w:p w14:paraId="690E88F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2722</w:t>
            </w:r>
          </w:p>
        </w:tc>
        <w:tc>
          <w:tcPr>
            <w:tcW w:w="3948" w:type="pct"/>
            <w:tcMar>
              <w:top w:w="0" w:type="dxa"/>
              <w:left w:w="0" w:type="dxa"/>
              <w:bottom w:w="0" w:type="dxa"/>
              <w:right w:w="0" w:type="dxa"/>
            </w:tcMar>
          </w:tcPr>
          <w:p w14:paraId="6DA8FA6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OPERAÇÃO, MATERIAIS E INSUMOS DA ETA.</w:t>
            </w:r>
          </w:p>
        </w:tc>
      </w:tr>
      <w:tr w:rsidR="00DD2BF5" w:rsidRPr="00DD2BF5" w14:paraId="63DE73AE" w14:textId="77777777" w:rsidTr="00DD2BF5">
        <w:tc>
          <w:tcPr>
            <w:tcW w:w="1052" w:type="pct"/>
            <w:tcMar>
              <w:top w:w="0" w:type="dxa"/>
              <w:left w:w="0" w:type="dxa"/>
              <w:bottom w:w="0" w:type="dxa"/>
              <w:right w:w="0" w:type="dxa"/>
            </w:tcMar>
          </w:tcPr>
          <w:p w14:paraId="1C26164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7C304BF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608D1B4E" w14:textId="77777777" w:rsidTr="00DD2BF5">
        <w:tc>
          <w:tcPr>
            <w:tcW w:w="1052" w:type="pct"/>
            <w:tcMar>
              <w:top w:w="0" w:type="dxa"/>
              <w:left w:w="0" w:type="dxa"/>
              <w:bottom w:w="0" w:type="dxa"/>
              <w:right w:w="0" w:type="dxa"/>
            </w:tcMar>
          </w:tcPr>
          <w:p w14:paraId="6808C24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33124FD3"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7B5FD943" w14:textId="77777777" w:rsidTr="00DD2BF5">
        <w:tc>
          <w:tcPr>
            <w:tcW w:w="1052" w:type="pct"/>
            <w:shd w:val="clear" w:color="auto" w:fill="C0C0C0"/>
            <w:tcMar>
              <w:top w:w="0" w:type="dxa"/>
              <w:left w:w="0" w:type="dxa"/>
              <w:bottom w:w="0" w:type="dxa"/>
              <w:right w:w="0" w:type="dxa"/>
            </w:tcMar>
          </w:tcPr>
          <w:p w14:paraId="205D6E62"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3B60606C"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73E9660E" w14:textId="77777777" w:rsidTr="00DD2BF5">
        <w:tc>
          <w:tcPr>
            <w:tcW w:w="1052" w:type="pct"/>
            <w:tcMar>
              <w:top w:w="0" w:type="dxa"/>
              <w:left w:w="0" w:type="dxa"/>
              <w:bottom w:w="0" w:type="dxa"/>
              <w:right w:w="0" w:type="dxa"/>
            </w:tcMar>
          </w:tcPr>
          <w:p w14:paraId="271ECAD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63594CE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74F891BF" w14:textId="77777777" w:rsidTr="00DD2BF5">
        <w:tc>
          <w:tcPr>
            <w:tcW w:w="1052" w:type="pct"/>
            <w:tcMar>
              <w:top w:w="0" w:type="dxa"/>
              <w:left w:w="0" w:type="dxa"/>
              <w:bottom w:w="0" w:type="dxa"/>
              <w:right w:w="0" w:type="dxa"/>
            </w:tcMar>
          </w:tcPr>
          <w:p w14:paraId="5BFD233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193DDA9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Distribuicao de Agua</w:t>
            </w:r>
          </w:p>
        </w:tc>
      </w:tr>
      <w:tr w:rsidR="00DD2BF5" w:rsidRPr="00DD2BF5" w14:paraId="2EF146E1" w14:textId="77777777" w:rsidTr="00DD2BF5">
        <w:tc>
          <w:tcPr>
            <w:tcW w:w="1052" w:type="pct"/>
            <w:tcMar>
              <w:top w:w="0" w:type="dxa"/>
              <w:left w:w="0" w:type="dxa"/>
              <w:bottom w:w="0" w:type="dxa"/>
              <w:right w:w="0" w:type="dxa"/>
            </w:tcMar>
          </w:tcPr>
          <w:p w14:paraId="7EFC4EF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2722</w:t>
            </w:r>
          </w:p>
        </w:tc>
        <w:tc>
          <w:tcPr>
            <w:tcW w:w="3948" w:type="pct"/>
            <w:tcMar>
              <w:top w:w="0" w:type="dxa"/>
              <w:left w:w="0" w:type="dxa"/>
              <w:bottom w:w="0" w:type="dxa"/>
              <w:right w:w="0" w:type="dxa"/>
            </w:tcMar>
          </w:tcPr>
          <w:p w14:paraId="306F0A77"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OPERAÇÃO, MATERIAIS E INSUMOS DA ETA.</w:t>
            </w:r>
          </w:p>
        </w:tc>
      </w:tr>
      <w:tr w:rsidR="00DD2BF5" w:rsidRPr="00DD2BF5" w14:paraId="31854574" w14:textId="77777777" w:rsidTr="00DD2BF5">
        <w:tc>
          <w:tcPr>
            <w:tcW w:w="1052" w:type="pct"/>
            <w:tcMar>
              <w:top w:w="0" w:type="dxa"/>
              <w:left w:w="0" w:type="dxa"/>
              <w:bottom w:w="0" w:type="dxa"/>
              <w:right w:w="0" w:type="dxa"/>
            </w:tcMar>
          </w:tcPr>
          <w:p w14:paraId="793902C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3339030440000000000</w:t>
            </w:r>
          </w:p>
        </w:tc>
        <w:tc>
          <w:tcPr>
            <w:tcW w:w="3948" w:type="pct"/>
            <w:tcMar>
              <w:top w:w="0" w:type="dxa"/>
              <w:left w:w="0" w:type="dxa"/>
              <w:bottom w:w="0" w:type="dxa"/>
              <w:right w:w="0" w:type="dxa"/>
            </w:tcMar>
          </w:tcPr>
          <w:p w14:paraId="1B2D3CE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sinalização visual e afins</w:t>
            </w:r>
          </w:p>
        </w:tc>
      </w:tr>
      <w:tr w:rsidR="00DD2BF5" w:rsidRPr="00DD2BF5" w14:paraId="69E2CE33" w14:textId="77777777" w:rsidTr="00DD2BF5">
        <w:tc>
          <w:tcPr>
            <w:tcW w:w="1052" w:type="pct"/>
            <w:tcMar>
              <w:top w:w="0" w:type="dxa"/>
              <w:left w:w="0" w:type="dxa"/>
              <w:bottom w:w="0" w:type="dxa"/>
              <w:right w:w="0" w:type="dxa"/>
            </w:tcMar>
          </w:tcPr>
          <w:p w14:paraId="60C6321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2E7C194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1BABB9F7" w14:textId="77777777" w:rsidTr="00DD2BF5">
        <w:tc>
          <w:tcPr>
            <w:tcW w:w="1052" w:type="pct"/>
            <w:shd w:val="clear" w:color="auto" w:fill="C0C0C0"/>
            <w:tcMar>
              <w:top w:w="0" w:type="dxa"/>
              <w:left w:w="0" w:type="dxa"/>
              <w:bottom w:w="0" w:type="dxa"/>
              <w:right w:w="0" w:type="dxa"/>
            </w:tcMar>
          </w:tcPr>
          <w:p w14:paraId="3D0D5BB6"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4841F25"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9B1B4DD" w14:textId="77777777" w:rsidTr="00DD2BF5">
        <w:tc>
          <w:tcPr>
            <w:tcW w:w="1052" w:type="pct"/>
            <w:tcMar>
              <w:top w:w="0" w:type="dxa"/>
              <w:left w:w="0" w:type="dxa"/>
              <w:bottom w:w="0" w:type="dxa"/>
              <w:right w:w="0" w:type="dxa"/>
            </w:tcMar>
          </w:tcPr>
          <w:p w14:paraId="260A054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15</w:t>
            </w:r>
          </w:p>
        </w:tc>
        <w:tc>
          <w:tcPr>
            <w:tcW w:w="3948" w:type="pct"/>
            <w:tcMar>
              <w:top w:w="0" w:type="dxa"/>
              <w:left w:w="0" w:type="dxa"/>
              <w:bottom w:w="0" w:type="dxa"/>
              <w:right w:w="0" w:type="dxa"/>
            </w:tcMar>
          </w:tcPr>
          <w:p w14:paraId="697A739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Assistencia Hospitalar e Ambulatorial</w:t>
            </w:r>
          </w:p>
        </w:tc>
      </w:tr>
      <w:tr w:rsidR="00DD2BF5" w:rsidRPr="00DD2BF5" w14:paraId="1CDA1BBB" w14:textId="77777777" w:rsidTr="00DD2BF5">
        <w:tc>
          <w:tcPr>
            <w:tcW w:w="1052" w:type="pct"/>
            <w:tcMar>
              <w:top w:w="0" w:type="dxa"/>
              <w:left w:w="0" w:type="dxa"/>
              <w:bottom w:w="0" w:type="dxa"/>
              <w:right w:w="0" w:type="dxa"/>
            </w:tcMar>
          </w:tcPr>
          <w:p w14:paraId="5174349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72114D9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Assistencia Hospitalar e Ambulatorial</w:t>
            </w:r>
          </w:p>
        </w:tc>
      </w:tr>
      <w:tr w:rsidR="00DD2BF5" w:rsidRPr="00DD2BF5" w14:paraId="12D929EC" w14:textId="77777777" w:rsidTr="00DD2BF5">
        <w:tc>
          <w:tcPr>
            <w:tcW w:w="1052" w:type="pct"/>
            <w:tcMar>
              <w:top w:w="0" w:type="dxa"/>
              <w:left w:w="0" w:type="dxa"/>
              <w:bottom w:w="0" w:type="dxa"/>
              <w:right w:w="0" w:type="dxa"/>
            </w:tcMar>
          </w:tcPr>
          <w:p w14:paraId="76669D3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2625</w:t>
            </w:r>
          </w:p>
        </w:tc>
        <w:tc>
          <w:tcPr>
            <w:tcW w:w="3948" w:type="pct"/>
            <w:tcMar>
              <w:top w:w="0" w:type="dxa"/>
              <w:left w:w="0" w:type="dxa"/>
              <w:bottom w:w="0" w:type="dxa"/>
              <w:right w:w="0" w:type="dxa"/>
            </w:tcMar>
          </w:tcPr>
          <w:p w14:paraId="59AB11D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DO SAMU - SERVIÇO DE ATENDIMENTO MÓVEL DE URGÊNCIA</w:t>
            </w:r>
          </w:p>
        </w:tc>
      </w:tr>
      <w:tr w:rsidR="00DD2BF5" w:rsidRPr="00DD2BF5" w14:paraId="45E00234" w14:textId="77777777" w:rsidTr="00DD2BF5">
        <w:tc>
          <w:tcPr>
            <w:tcW w:w="1052" w:type="pct"/>
            <w:tcMar>
              <w:top w:w="0" w:type="dxa"/>
              <w:left w:w="0" w:type="dxa"/>
              <w:bottom w:w="0" w:type="dxa"/>
              <w:right w:w="0" w:type="dxa"/>
            </w:tcMar>
          </w:tcPr>
          <w:p w14:paraId="302A060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5735CC00"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0001B243" w14:textId="77777777" w:rsidTr="00DD2BF5">
        <w:tc>
          <w:tcPr>
            <w:tcW w:w="1052" w:type="pct"/>
            <w:tcMar>
              <w:top w:w="0" w:type="dxa"/>
              <w:left w:w="0" w:type="dxa"/>
              <w:bottom w:w="0" w:type="dxa"/>
              <w:right w:w="0" w:type="dxa"/>
            </w:tcMar>
          </w:tcPr>
          <w:p w14:paraId="3DC15570"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1020000</w:t>
            </w:r>
          </w:p>
        </w:tc>
        <w:tc>
          <w:tcPr>
            <w:tcW w:w="3948" w:type="pct"/>
            <w:tcMar>
              <w:top w:w="0" w:type="dxa"/>
              <w:left w:w="0" w:type="dxa"/>
              <w:bottom w:w="0" w:type="dxa"/>
              <w:right w:w="0" w:type="dxa"/>
            </w:tcMar>
          </w:tcPr>
          <w:p w14:paraId="3CF78DA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Receitas de Impostos - Saúde</w:t>
            </w:r>
          </w:p>
        </w:tc>
      </w:tr>
      <w:tr w:rsidR="00DD2BF5" w:rsidRPr="00DD2BF5" w14:paraId="5783A196" w14:textId="77777777" w:rsidTr="00DD2BF5">
        <w:tc>
          <w:tcPr>
            <w:tcW w:w="1052" w:type="pct"/>
            <w:shd w:val="clear" w:color="auto" w:fill="C0C0C0"/>
            <w:tcMar>
              <w:top w:w="0" w:type="dxa"/>
              <w:left w:w="0" w:type="dxa"/>
              <w:bottom w:w="0" w:type="dxa"/>
              <w:right w:w="0" w:type="dxa"/>
            </w:tcMar>
          </w:tcPr>
          <w:p w14:paraId="5C20541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F47909C"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5BEC6B0" w14:textId="77777777" w:rsidTr="00DD2BF5">
        <w:tc>
          <w:tcPr>
            <w:tcW w:w="1052" w:type="pct"/>
            <w:tcMar>
              <w:top w:w="0" w:type="dxa"/>
              <w:left w:w="0" w:type="dxa"/>
              <w:bottom w:w="0" w:type="dxa"/>
              <w:right w:w="0" w:type="dxa"/>
            </w:tcMar>
          </w:tcPr>
          <w:p w14:paraId="6FDAED6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3CD36B0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0A887ED1" w14:textId="77777777" w:rsidTr="00DD2BF5">
        <w:tc>
          <w:tcPr>
            <w:tcW w:w="1052" w:type="pct"/>
            <w:tcMar>
              <w:top w:w="0" w:type="dxa"/>
              <w:left w:w="0" w:type="dxa"/>
              <w:bottom w:w="0" w:type="dxa"/>
              <w:right w:w="0" w:type="dxa"/>
            </w:tcMar>
          </w:tcPr>
          <w:p w14:paraId="52D9162B"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w:t>
            </w:r>
          </w:p>
        </w:tc>
        <w:tc>
          <w:tcPr>
            <w:tcW w:w="3948" w:type="pct"/>
            <w:tcMar>
              <w:top w:w="0" w:type="dxa"/>
              <w:left w:w="0" w:type="dxa"/>
              <w:bottom w:w="0" w:type="dxa"/>
              <w:right w:w="0" w:type="dxa"/>
            </w:tcMar>
          </w:tcPr>
          <w:p w14:paraId="6D344D5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NUCLEOS DE EDUCAÇÃO INFANTIL - NEIS</w:t>
            </w:r>
          </w:p>
        </w:tc>
      </w:tr>
      <w:tr w:rsidR="00DD2BF5" w:rsidRPr="00DD2BF5" w14:paraId="008B5502" w14:textId="77777777" w:rsidTr="00DD2BF5">
        <w:tc>
          <w:tcPr>
            <w:tcW w:w="1052" w:type="pct"/>
            <w:tcMar>
              <w:top w:w="0" w:type="dxa"/>
              <w:left w:w="0" w:type="dxa"/>
              <w:bottom w:w="0" w:type="dxa"/>
              <w:right w:w="0" w:type="dxa"/>
            </w:tcMar>
          </w:tcPr>
          <w:p w14:paraId="3175DAF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2902</w:t>
            </w:r>
          </w:p>
        </w:tc>
        <w:tc>
          <w:tcPr>
            <w:tcW w:w="3948" w:type="pct"/>
            <w:tcMar>
              <w:top w:w="0" w:type="dxa"/>
              <w:left w:w="0" w:type="dxa"/>
              <w:bottom w:w="0" w:type="dxa"/>
              <w:right w:w="0" w:type="dxa"/>
            </w:tcMar>
          </w:tcPr>
          <w:p w14:paraId="115EE53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OS NEIS</w:t>
            </w:r>
          </w:p>
        </w:tc>
      </w:tr>
      <w:tr w:rsidR="00DD2BF5" w:rsidRPr="00DD2BF5" w14:paraId="62E14F83" w14:textId="77777777" w:rsidTr="00DD2BF5">
        <w:tc>
          <w:tcPr>
            <w:tcW w:w="1052" w:type="pct"/>
            <w:tcMar>
              <w:top w:w="0" w:type="dxa"/>
              <w:left w:w="0" w:type="dxa"/>
              <w:bottom w:w="0" w:type="dxa"/>
              <w:right w:w="0" w:type="dxa"/>
            </w:tcMar>
          </w:tcPr>
          <w:p w14:paraId="7C48D6C9"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1164CB8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673CDDA7" w14:textId="77777777" w:rsidTr="00DD2BF5">
        <w:tc>
          <w:tcPr>
            <w:tcW w:w="1052" w:type="pct"/>
            <w:tcMar>
              <w:top w:w="0" w:type="dxa"/>
              <w:left w:w="0" w:type="dxa"/>
              <w:bottom w:w="0" w:type="dxa"/>
              <w:right w:w="0" w:type="dxa"/>
            </w:tcMar>
          </w:tcPr>
          <w:p w14:paraId="78B4416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1190000</w:t>
            </w:r>
          </w:p>
        </w:tc>
        <w:tc>
          <w:tcPr>
            <w:tcW w:w="3948" w:type="pct"/>
            <w:tcMar>
              <w:top w:w="0" w:type="dxa"/>
              <w:left w:w="0" w:type="dxa"/>
              <w:bottom w:w="0" w:type="dxa"/>
              <w:right w:w="0" w:type="dxa"/>
            </w:tcMar>
          </w:tcPr>
          <w:p w14:paraId="363D42E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Transf.FUNDEB/FUNDEF(Out.Desp.Ensino)</w:t>
            </w:r>
          </w:p>
        </w:tc>
      </w:tr>
      <w:tr w:rsidR="00DD2BF5" w:rsidRPr="00DD2BF5" w14:paraId="7B64285F" w14:textId="77777777" w:rsidTr="00DD2BF5">
        <w:tc>
          <w:tcPr>
            <w:tcW w:w="1052" w:type="pct"/>
            <w:shd w:val="clear" w:color="auto" w:fill="C0C0C0"/>
            <w:tcMar>
              <w:top w:w="0" w:type="dxa"/>
              <w:left w:w="0" w:type="dxa"/>
              <w:bottom w:w="0" w:type="dxa"/>
              <w:right w:w="0" w:type="dxa"/>
            </w:tcMar>
          </w:tcPr>
          <w:p w14:paraId="251036EC"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7A17BABF"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3AD827A" w14:textId="77777777" w:rsidTr="00DD2BF5">
        <w:tc>
          <w:tcPr>
            <w:tcW w:w="1052" w:type="pct"/>
            <w:tcMar>
              <w:top w:w="0" w:type="dxa"/>
              <w:left w:w="0" w:type="dxa"/>
              <w:bottom w:w="0" w:type="dxa"/>
              <w:right w:w="0" w:type="dxa"/>
            </w:tcMar>
          </w:tcPr>
          <w:p w14:paraId="4C6DAF6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26F016F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1C02145D" w14:textId="77777777" w:rsidTr="00DD2BF5">
        <w:tc>
          <w:tcPr>
            <w:tcW w:w="1052" w:type="pct"/>
            <w:tcMar>
              <w:top w:w="0" w:type="dxa"/>
              <w:left w:w="0" w:type="dxa"/>
              <w:bottom w:w="0" w:type="dxa"/>
              <w:right w:w="0" w:type="dxa"/>
            </w:tcMar>
          </w:tcPr>
          <w:p w14:paraId="12737B7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w:t>
            </w:r>
          </w:p>
        </w:tc>
        <w:tc>
          <w:tcPr>
            <w:tcW w:w="3948" w:type="pct"/>
            <w:tcMar>
              <w:top w:w="0" w:type="dxa"/>
              <w:left w:w="0" w:type="dxa"/>
              <w:bottom w:w="0" w:type="dxa"/>
              <w:right w:w="0" w:type="dxa"/>
            </w:tcMar>
          </w:tcPr>
          <w:p w14:paraId="7354EC8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UNIDADES PRÉ-ESCOLARES - UPES</w:t>
            </w:r>
          </w:p>
        </w:tc>
      </w:tr>
      <w:tr w:rsidR="00DD2BF5" w:rsidRPr="00DD2BF5" w14:paraId="5BF40BBE" w14:textId="77777777" w:rsidTr="00DD2BF5">
        <w:tc>
          <w:tcPr>
            <w:tcW w:w="1052" w:type="pct"/>
            <w:tcMar>
              <w:top w:w="0" w:type="dxa"/>
              <w:left w:w="0" w:type="dxa"/>
              <w:bottom w:w="0" w:type="dxa"/>
              <w:right w:w="0" w:type="dxa"/>
            </w:tcMar>
          </w:tcPr>
          <w:p w14:paraId="16D4053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2912</w:t>
            </w:r>
          </w:p>
        </w:tc>
        <w:tc>
          <w:tcPr>
            <w:tcW w:w="3948" w:type="pct"/>
            <w:tcMar>
              <w:top w:w="0" w:type="dxa"/>
              <w:left w:w="0" w:type="dxa"/>
              <w:bottom w:w="0" w:type="dxa"/>
              <w:right w:w="0" w:type="dxa"/>
            </w:tcMar>
          </w:tcPr>
          <w:p w14:paraId="5ED9934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UPES</w:t>
            </w:r>
          </w:p>
        </w:tc>
      </w:tr>
      <w:tr w:rsidR="00DD2BF5" w:rsidRPr="00DD2BF5" w14:paraId="6FB0CC9B" w14:textId="77777777" w:rsidTr="00DD2BF5">
        <w:tc>
          <w:tcPr>
            <w:tcW w:w="1052" w:type="pct"/>
            <w:tcMar>
              <w:top w:w="0" w:type="dxa"/>
              <w:left w:w="0" w:type="dxa"/>
              <w:bottom w:w="0" w:type="dxa"/>
              <w:right w:w="0" w:type="dxa"/>
            </w:tcMar>
          </w:tcPr>
          <w:p w14:paraId="3C73690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329094F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28E4ACA4" w14:textId="77777777" w:rsidTr="00DD2BF5">
        <w:tc>
          <w:tcPr>
            <w:tcW w:w="1052" w:type="pct"/>
            <w:tcMar>
              <w:top w:w="0" w:type="dxa"/>
              <w:left w:w="0" w:type="dxa"/>
              <w:bottom w:w="0" w:type="dxa"/>
              <w:right w:w="0" w:type="dxa"/>
            </w:tcMar>
          </w:tcPr>
          <w:p w14:paraId="6CA64B9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1190000</w:t>
            </w:r>
          </w:p>
        </w:tc>
        <w:tc>
          <w:tcPr>
            <w:tcW w:w="3948" w:type="pct"/>
            <w:tcMar>
              <w:top w:w="0" w:type="dxa"/>
              <w:left w:w="0" w:type="dxa"/>
              <w:bottom w:w="0" w:type="dxa"/>
              <w:right w:w="0" w:type="dxa"/>
            </w:tcMar>
          </w:tcPr>
          <w:p w14:paraId="42AE043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Transf.FUNDEB/FUNDEF(Out.Desp.Ensino)</w:t>
            </w:r>
          </w:p>
        </w:tc>
      </w:tr>
      <w:tr w:rsidR="00DD2BF5" w:rsidRPr="00DD2BF5" w14:paraId="6A873F83" w14:textId="77777777" w:rsidTr="00DD2BF5">
        <w:tc>
          <w:tcPr>
            <w:tcW w:w="1052" w:type="pct"/>
            <w:shd w:val="clear" w:color="auto" w:fill="C0C0C0"/>
            <w:tcMar>
              <w:top w:w="0" w:type="dxa"/>
              <w:left w:w="0" w:type="dxa"/>
              <w:bottom w:w="0" w:type="dxa"/>
              <w:right w:w="0" w:type="dxa"/>
            </w:tcMar>
          </w:tcPr>
          <w:p w14:paraId="67BFD050"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4A78ADE"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6D5A1367" w14:textId="77777777" w:rsidTr="00DD2BF5">
        <w:tc>
          <w:tcPr>
            <w:tcW w:w="1052" w:type="pct"/>
            <w:tcMar>
              <w:top w:w="0" w:type="dxa"/>
              <w:left w:w="0" w:type="dxa"/>
              <w:bottom w:w="0" w:type="dxa"/>
              <w:right w:w="0" w:type="dxa"/>
            </w:tcMar>
          </w:tcPr>
          <w:p w14:paraId="619C6EC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11</w:t>
            </w:r>
          </w:p>
        </w:tc>
        <w:tc>
          <w:tcPr>
            <w:tcW w:w="3948" w:type="pct"/>
            <w:tcMar>
              <w:top w:w="0" w:type="dxa"/>
              <w:left w:w="0" w:type="dxa"/>
              <w:bottom w:w="0" w:type="dxa"/>
              <w:right w:w="0" w:type="dxa"/>
            </w:tcMar>
          </w:tcPr>
          <w:p w14:paraId="4952177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5456E22F" w14:textId="77777777" w:rsidTr="00DD2BF5">
        <w:tc>
          <w:tcPr>
            <w:tcW w:w="1052" w:type="pct"/>
            <w:tcMar>
              <w:top w:w="0" w:type="dxa"/>
              <w:left w:w="0" w:type="dxa"/>
              <w:bottom w:w="0" w:type="dxa"/>
              <w:right w:w="0" w:type="dxa"/>
            </w:tcMar>
          </w:tcPr>
          <w:p w14:paraId="33A74FF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34B30F1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ENSINO FUNDAMENTAL</w:t>
            </w:r>
          </w:p>
        </w:tc>
      </w:tr>
      <w:tr w:rsidR="00DD2BF5" w:rsidRPr="00DD2BF5" w14:paraId="33AA5645" w14:textId="77777777" w:rsidTr="00DD2BF5">
        <w:tc>
          <w:tcPr>
            <w:tcW w:w="1052" w:type="pct"/>
            <w:tcMar>
              <w:top w:w="0" w:type="dxa"/>
              <w:left w:w="0" w:type="dxa"/>
              <w:bottom w:w="0" w:type="dxa"/>
              <w:right w:w="0" w:type="dxa"/>
            </w:tcMar>
          </w:tcPr>
          <w:p w14:paraId="2430167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2932</w:t>
            </w:r>
          </w:p>
        </w:tc>
        <w:tc>
          <w:tcPr>
            <w:tcW w:w="3948" w:type="pct"/>
            <w:tcMar>
              <w:top w:w="0" w:type="dxa"/>
              <w:left w:w="0" w:type="dxa"/>
              <w:bottom w:w="0" w:type="dxa"/>
              <w:right w:w="0" w:type="dxa"/>
            </w:tcMar>
          </w:tcPr>
          <w:p w14:paraId="63D9C01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EDUCANDO E MANTENDO AS ESCOLAS MUNICIPAIS</w:t>
            </w:r>
          </w:p>
        </w:tc>
      </w:tr>
      <w:tr w:rsidR="00DD2BF5" w:rsidRPr="00DD2BF5" w14:paraId="1778DC43" w14:textId="77777777" w:rsidTr="00DD2BF5">
        <w:tc>
          <w:tcPr>
            <w:tcW w:w="1052" w:type="pct"/>
            <w:tcMar>
              <w:top w:w="0" w:type="dxa"/>
              <w:left w:w="0" w:type="dxa"/>
              <w:bottom w:w="0" w:type="dxa"/>
              <w:right w:w="0" w:type="dxa"/>
            </w:tcMar>
          </w:tcPr>
          <w:p w14:paraId="28BC65D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5E9BBB9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069B621C" w14:textId="77777777" w:rsidTr="00DD2BF5">
        <w:tc>
          <w:tcPr>
            <w:tcW w:w="1052" w:type="pct"/>
            <w:tcMar>
              <w:top w:w="0" w:type="dxa"/>
              <w:left w:w="0" w:type="dxa"/>
              <w:bottom w:w="0" w:type="dxa"/>
              <w:right w:w="0" w:type="dxa"/>
            </w:tcMar>
          </w:tcPr>
          <w:p w14:paraId="12A6BD9A"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lastRenderedPageBreak/>
              <w:t>1190000</w:t>
            </w:r>
          </w:p>
        </w:tc>
        <w:tc>
          <w:tcPr>
            <w:tcW w:w="3948" w:type="pct"/>
            <w:tcMar>
              <w:top w:w="0" w:type="dxa"/>
              <w:left w:w="0" w:type="dxa"/>
              <w:bottom w:w="0" w:type="dxa"/>
              <w:right w:w="0" w:type="dxa"/>
            </w:tcMar>
          </w:tcPr>
          <w:p w14:paraId="21C4667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Transf.FUNDEB/FUNDEF(Out.Desp.Ensino)</w:t>
            </w:r>
          </w:p>
        </w:tc>
      </w:tr>
      <w:tr w:rsidR="00DD2BF5" w:rsidRPr="00DD2BF5" w14:paraId="2CDFA6CB" w14:textId="77777777" w:rsidTr="00DD2BF5">
        <w:tc>
          <w:tcPr>
            <w:tcW w:w="1052" w:type="pct"/>
            <w:shd w:val="clear" w:color="auto" w:fill="C0C0C0"/>
            <w:tcMar>
              <w:top w:w="0" w:type="dxa"/>
              <w:left w:w="0" w:type="dxa"/>
              <w:bottom w:w="0" w:type="dxa"/>
              <w:right w:w="0" w:type="dxa"/>
            </w:tcMar>
          </w:tcPr>
          <w:p w14:paraId="120F8A37"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793622BD"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D26B747" w14:textId="77777777" w:rsidTr="00DD2BF5">
        <w:tc>
          <w:tcPr>
            <w:tcW w:w="1052" w:type="pct"/>
            <w:tcMar>
              <w:top w:w="0" w:type="dxa"/>
              <w:left w:w="0" w:type="dxa"/>
              <w:bottom w:w="0" w:type="dxa"/>
              <w:right w:w="0" w:type="dxa"/>
            </w:tcMar>
          </w:tcPr>
          <w:p w14:paraId="1B0E9696"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19B3ADF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542B3334" w14:textId="77777777" w:rsidTr="00DD2BF5">
        <w:tc>
          <w:tcPr>
            <w:tcW w:w="1052" w:type="pct"/>
            <w:tcMar>
              <w:top w:w="0" w:type="dxa"/>
              <w:left w:w="0" w:type="dxa"/>
              <w:bottom w:w="0" w:type="dxa"/>
              <w:right w:w="0" w:type="dxa"/>
            </w:tcMar>
          </w:tcPr>
          <w:p w14:paraId="7151D5A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6B7DCCE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77F8C7C4" w14:textId="77777777" w:rsidTr="00DD2BF5">
        <w:tc>
          <w:tcPr>
            <w:tcW w:w="1052" w:type="pct"/>
            <w:tcMar>
              <w:top w:w="0" w:type="dxa"/>
              <w:left w:w="0" w:type="dxa"/>
              <w:bottom w:w="0" w:type="dxa"/>
              <w:right w:w="0" w:type="dxa"/>
            </w:tcMar>
          </w:tcPr>
          <w:p w14:paraId="1858380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2732</w:t>
            </w:r>
          </w:p>
        </w:tc>
        <w:tc>
          <w:tcPr>
            <w:tcW w:w="3948" w:type="pct"/>
            <w:tcMar>
              <w:top w:w="0" w:type="dxa"/>
              <w:left w:w="0" w:type="dxa"/>
              <w:bottom w:w="0" w:type="dxa"/>
              <w:right w:w="0" w:type="dxa"/>
            </w:tcMar>
          </w:tcPr>
          <w:p w14:paraId="0B69E166"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COLETA, MATERIAIS E INSUMOS.</w:t>
            </w:r>
          </w:p>
        </w:tc>
      </w:tr>
      <w:tr w:rsidR="00DD2BF5" w:rsidRPr="00DD2BF5" w14:paraId="3CB6A1C8" w14:textId="77777777" w:rsidTr="00DD2BF5">
        <w:tc>
          <w:tcPr>
            <w:tcW w:w="1052" w:type="pct"/>
            <w:tcMar>
              <w:top w:w="0" w:type="dxa"/>
              <w:left w:w="0" w:type="dxa"/>
              <w:bottom w:w="0" w:type="dxa"/>
              <w:right w:w="0" w:type="dxa"/>
            </w:tcMar>
          </w:tcPr>
          <w:p w14:paraId="1E148F8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15D237E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16EA43E0" w14:textId="77777777" w:rsidTr="00DD2BF5">
        <w:tc>
          <w:tcPr>
            <w:tcW w:w="1052" w:type="pct"/>
            <w:tcMar>
              <w:top w:w="0" w:type="dxa"/>
              <w:left w:w="0" w:type="dxa"/>
              <w:bottom w:w="0" w:type="dxa"/>
              <w:right w:w="0" w:type="dxa"/>
            </w:tcMar>
          </w:tcPr>
          <w:p w14:paraId="456956D7"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75354022"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62F9D84D" w14:textId="77777777" w:rsidTr="00DD2BF5">
        <w:tc>
          <w:tcPr>
            <w:tcW w:w="1052" w:type="pct"/>
            <w:shd w:val="clear" w:color="auto" w:fill="C0C0C0"/>
            <w:tcMar>
              <w:top w:w="0" w:type="dxa"/>
              <w:left w:w="0" w:type="dxa"/>
              <w:bottom w:w="0" w:type="dxa"/>
              <w:right w:w="0" w:type="dxa"/>
            </w:tcMar>
          </w:tcPr>
          <w:p w14:paraId="343AB507"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4B3FA06A"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10762664" w14:textId="77777777" w:rsidTr="00DD2BF5">
        <w:tc>
          <w:tcPr>
            <w:tcW w:w="1052" w:type="pct"/>
            <w:tcMar>
              <w:top w:w="0" w:type="dxa"/>
              <w:left w:w="0" w:type="dxa"/>
              <w:bottom w:w="0" w:type="dxa"/>
              <w:right w:w="0" w:type="dxa"/>
            </w:tcMar>
          </w:tcPr>
          <w:p w14:paraId="25EBDAFD"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643CEDA8"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491E5499" w14:textId="77777777" w:rsidTr="00DD2BF5">
        <w:tc>
          <w:tcPr>
            <w:tcW w:w="1052" w:type="pct"/>
            <w:tcMar>
              <w:top w:w="0" w:type="dxa"/>
              <w:left w:w="0" w:type="dxa"/>
              <w:bottom w:w="0" w:type="dxa"/>
              <w:right w:w="0" w:type="dxa"/>
            </w:tcMar>
          </w:tcPr>
          <w:p w14:paraId="1FAB946F"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146A327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5829A276" w14:textId="77777777" w:rsidTr="00DD2BF5">
        <w:tc>
          <w:tcPr>
            <w:tcW w:w="1052" w:type="pct"/>
            <w:tcMar>
              <w:top w:w="0" w:type="dxa"/>
              <w:left w:w="0" w:type="dxa"/>
              <w:bottom w:w="0" w:type="dxa"/>
              <w:right w:w="0" w:type="dxa"/>
            </w:tcMar>
          </w:tcPr>
          <w:p w14:paraId="2BA03DD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2732</w:t>
            </w:r>
          </w:p>
        </w:tc>
        <w:tc>
          <w:tcPr>
            <w:tcW w:w="3948" w:type="pct"/>
            <w:tcMar>
              <w:top w:w="0" w:type="dxa"/>
              <w:left w:w="0" w:type="dxa"/>
              <w:bottom w:w="0" w:type="dxa"/>
              <w:right w:w="0" w:type="dxa"/>
            </w:tcMar>
          </w:tcPr>
          <w:p w14:paraId="3D71F751"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COLETA, MATERIAIS E INSUMOS.</w:t>
            </w:r>
          </w:p>
        </w:tc>
      </w:tr>
      <w:tr w:rsidR="00DD2BF5" w:rsidRPr="00DD2BF5" w14:paraId="773FC9EC" w14:textId="77777777" w:rsidTr="00DD2BF5">
        <w:tc>
          <w:tcPr>
            <w:tcW w:w="1052" w:type="pct"/>
            <w:tcMar>
              <w:top w:w="0" w:type="dxa"/>
              <w:left w:w="0" w:type="dxa"/>
              <w:bottom w:w="0" w:type="dxa"/>
              <w:right w:w="0" w:type="dxa"/>
            </w:tcMar>
          </w:tcPr>
          <w:p w14:paraId="504A600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3339030440000000000</w:t>
            </w:r>
          </w:p>
        </w:tc>
        <w:tc>
          <w:tcPr>
            <w:tcW w:w="3948" w:type="pct"/>
            <w:tcMar>
              <w:top w:w="0" w:type="dxa"/>
              <w:left w:w="0" w:type="dxa"/>
              <w:bottom w:w="0" w:type="dxa"/>
              <w:right w:w="0" w:type="dxa"/>
            </w:tcMar>
          </w:tcPr>
          <w:p w14:paraId="5052101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sinalização visual e afins</w:t>
            </w:r>
          </w:p>
        </w:tc>
      </w:tr>
      <w:tr w:rsidR="00DD2BF5" w:rsidRPr="00DD2BF5" w14:paraId="305AD9F1" w14:textId="77777777" w:rsidTr="00DD2BF5">
        <w:tc>
          <w:tcPr>
            <w:tcW w:w="1052" w:type="pct"/>
            <w:tcMar>
              <w:top w:w="0" w:type="dxa"/>
              <w:left w:w="0" w:type="dxa"/>
              <w:bottom w:w="0" w:type="dxa"/>
              <w:right w:w="0" w:type="dxa"/>
            </w:tcMar>
          </w:tcPr>
          <w:p w14:paraId="653249D5"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55476E2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7EF83F88" w14:textId="77777777" w:rsidTr="00DD2BF5">
        <w:tc>
          <w:tcPr>
            <w:tcW w:w="1052" w:type="pct"/>
            <w:shd w:val="clear" w:color="auto" w:fill="C0C0C0"/>
            <w:tcMar>
              <w:top w:w="0" w:type="dxa"/>
              <w:left w:w="0" w:type="dxa"/>
              <w:bottom w:w="0" w:type="dxa"/>
              <w:right w:w="0" w:type="dxa"/>
            </w:tcMar>
          </w:tcPr>
          <w:p w14:paraId="2867B65D"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2DCBD006"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2A1A86D5" w14:textId="77777777" w:rsidTr="00DD2BF5">
        <w:tc>
          <w:tcPr>
            <w:tcW w:w="1052" w:type="pct"/>
            <w:tcMar>
              <w:top w:w="0" w:type="dxa"/>
              <w:left w:w="0" w:type="dxa"/>
              <w:bottom w:w="0" w:type="dxa"/>
              <w:right w:w="0" w:type="dxa"/>
            </w:tcMar>
          </w:tcPr>
          <w:p w14:paraId="14AA3DF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62171200"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291C757E" w14:textId="77777777" w:rsidTr="00DD2BF5">
        <w:tc>
          <w:tcPr>
            <w:tcW w:w="1052" w:type="pct"/>
            <w:tcMar>
              <w:top w:w="0" w:type="dxa"/>
              <w:left w:w="0" w:type="dxa"/>
              <w:bottom w:w="0" w:type="dxa"/>
              <w:right w:w="0" w:type="dxa"/>
            </w:tcMar>
          </w:tcPr>
          <w:p w14:paraId="56B3646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3B1ED69F"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7313005F" w14:textId="77777777" w:rsidTr="00DD2BF5">
        <w:tc>
          <w:tcPr>
            <w:tcW w:w="1052" w:type="pct"/>
            <w:tcMar>
              <w:top w:w="0" w:type="dxa"/>
              <w:left w:w="0" w:type="dxa"/>
              <w:bottom w:w="0" w:type="dxa"/>
              <w:right w:w="0" w:type="dxa"/>
            </w:tcMar>
          </w:tcPr>
          <w:p w14:paraId="43D4338C"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2730</w:t>
            </w:r>
          </w:p>
        </w:tc>
        <w:tc>
          <w:tcPr>
            <w:tcW w:w="3948" w:type="pct"/>
            <w:tcMar>
              <w:top w:w="0" w:type="dxa"/>
              <w:left w:w="0" w:type="dxa"/>
              <w:bottom w:w="0" w:type="dxa"/>
              <w:right w:w="0" w:type="dxa"/>
            </w:tcMar>
          </w:tcPr>
          <w:p w14:paraId="3ECA545B"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COLETA, MATERIAIS E INSUMOS DE RESÍDUOS SÓLIDOS DE RECICLAGEM.</w:t>
            </w:r>
          </w:p>
        </w:tc>
      </w:tr>
      <w:tr w:rsidR="00DD2BF5" w:rsidRPr="00DD2BF5" w14:paraId="5CBE9E8B" w14:textId="77777777" w:rsidTr="00DD2BF5">
        <w:tc>
          <w:tcPr>
            <w:tcW w:w="1052" w:type="pct"/>
            <w:tcMar>
              <w:top w:w="0" w:type="dxa"/>
              <w:left w:w="0" w:type="dxa"/>
              <w:bottom w:w="0" w:type="dxa"/>
              <w:right w:w="0" w:type="dxa"/>
            </w:tcMar>
          </w:tcPr>
          <w:p w14:paraId="3B022A22"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3339030280000000000</w:t>
            </w:r>
          </w:p>
        </w:tc>
        <w:tc>
          <w:tcPr>
            <w:tcW w:w="3948" w:type="pct"/>
            <w:tcMar>
              <w:top w:w="0" w:type="dxa"/>
              <w:left w:w="0" w:type="dxa"/>
              <w:bottom w:w="0" w:type="dxa"/>
              <w:right w:w="0" w:type="dxa"/>
            </w:tcMar>
          </w:tcPr>
          <w:p w14:paraId="5D172A4C"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proteção e segurança</w:t>
            </w:r>
          </w:p>
        </w:tc>
      </w:tr>
      <w:tr w:rsidR="00DD2BF5" w:rsidRPr="00DD2BF5" w14:paraId="41F694FF" w14:textId="77777777" w:rsidTr="00DD2BF5">
        <w:tc>
          <w:tcPr>
            <w:tcW w:w="1052" w:type="pct"/>
            <w:tcMar>
              <w:top w:w="0" w:type="dxa"/>
              <w:left w:w="0" w:type="dxa"/>
              <w:bottom w:w="0" w:type="dxa"/>
              <w:right w:w="0" w:type="dxa"/>
            </w:tcMar>
          </w:tcPr>
          <w:p w14:paraId="17D51AC8"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65712DCA"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r w:rsidR="00DD2BF5" w:rsidRPr="00DD2BF5" w14:paraId="635D6A93" w14:textId="77777777" w:rsidTr="00DD2BF5">
        <w:tc>
          <w:tcPr>
            <w:tcW w:w="1052" w:type="pct"/>
            <w:shd w:val="clear" w:color="auto" w:fill="C0C0C0"/>
            <w:tcMar>
              <w:top w:w="0" w:type="dxa"/>
              <w:left w:w="0" w:type="dxa"/>
              <w:bottom w:w="0" w:type="dxa"/>
              <w:right w:w="0" w:type="dxa"/>
            </w:tcMar>
          </w:tcPr>
          <w:p w14:paraId="2BBEC2B8" w14:textId="77777777" w:rsidR="00DD2BF5" w:rsidRPr="00DD2BF5" w:rsidRDefault="00DD2BF5" w:rsidP="00DD2BF5">
            <w:pPr>
              <w:jc w:val="right"/>
              <w:rPr>
                <w:rFonts w:ascii="Calibri" w:eastAsia="Arial" w:hAnsi="Calibri" w:cs="Arial"/>
                <w:b/>
                <w:bCs/>
                <w:color w:val="000000"/>
                <w:sz w:val="22"/>
                <w:szCs w:val="22"/>
              </w:rPr>
            </w:pPr>
            <w:r w:rsidRPr="00DD2BF5">
              <w:rPr>
                <w:rFonts w:ascii="Calibri" w:eastAsia="Arial" w:hAnsi="Calibri" w:cs="Arial"/>
                <w:b/>
                <w:bCs/>
                <w:color w:val="000000"/>
                <w:sz w:val="22"/>
                <w:szCs w:val="22"/>
              </w:rPr>
              <w:t>Código Dotação</w:t>
            </w:r>
          </w:p>
        </w:tc>
        <w:tc>
          <w:tcPr>
            <w:tcW w:w="3948" w:type="pct"/>
            <w:shd w:val="clear" w:color="auto" w:fill="C0C0C0"/>
            <w:tcMar>
              <w:top w:w="0" w:type="dxa"/>
              <w:left w:w="0" w:type="dxa"/>
              <w:bottom w:w="0" w:type="dxa"/>
              <w:right w:w="0" w:type="dxa"/>
            </w:tcMar>
          </w:tcPr>
          <w:p w14:paraId="5040DCA4" w14:textId="77777777" w:rsidR="00DD2BF5" w:rsidRPr="00DD2BF5" w:rsidRDefault="00DD2BF5" w:rsidP="00DD2BF5">
            <w:pPr>
              <w:rPr>
                <w:rFonts w:ascii="Calibri" w:eastAsia="Arial" w:hAnsi="Calibri" w:cs="Arial"/>
                <w:b/>
                <w:bCs/>
                <w:color w:val="000000"/>
                <w:sz w:val="22"/>
                <w:szCs w:val="22"/>
              </w:rPr>
            </w:pPr>
            <w:r w:rsidRPr="00DD2BF5">
              <w:rPr>
                <w:rFonts w:ascii="Calibri" w:eastAsia="Arial" w:hAnsi="Calibri" w:cs="Arial"/>
                <w:b/>
                <w:bCs/>
                <w:color w:val="000000"/>
                <w:sz w:val="22"/>
                <w:szCs w:val="22"/>
              </w:rPr>
              <w:t>Descrição</w:t>
            </w:r>
          </w:p>
        </w:tc>
      </w:tr>
      <w:tr w:rsidR="00DD2BF5" w:rsidRPr="00DD2BF5" w14:paraId="5F50511F" w14:textId="77777777" w:rsidTr="00DD2BF5">
        <w:tc>
          <w:tcPr>
            <w:tcW w:w="1052" w:type="pct"/>
            <w:tcMar>
              <w:top w:w="0" w:type="dxa"/>
              <w:left w:w="0" w:type="dxa"/>
              <w:bottom w:w="0" w:type="dxa"/>
              <w:right w:w="0" w:type="dxa"/>
            </w:tcMar>
          </w:tcPr>
          <w:p w14:paraId="11CE71E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25</w:t>
            </w:r>
          </w:p>
        </w:tc>
        <w:tc>
          <w:tcPr>
            <w:tcW w:w="3948" w:type="pct"/>
            <w:tcMar>
              <w:top w:w="0" w:type="dxa"/>
              <w:left w:w="0" w:type="dxa"/>
              <w:bottom w:w="0" w:type="dxa"/>
              <w:right w:w="0" w:type="dxa"/>
            </w:tcMar>
          </w:tcPr>
          <w:p w14:paraId="37F579D9"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0ABE9712" w14:textId="77777777" w:rsidTr="00DD2BF5">
        <w:tc>
          <w:tcPr>
            <w:tcW w:w="1052" w:type="pct"/>
            <w:tcMar>
              <w:top w:w="0" w:type="dxa"/>
              <w:left w:w="0" w:type="dxa"/>
              <w:bottom w:w="0" w:type="dxa"/>
              <w:right w:w="0" w:type="dxa"/>
            </w:tcMar>
          </w:tcPr>
          <w:p w14:paraId="2745038E"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w:t>
            </w:r>
          </w:p>
        </w:tc>
        <w:tc>
          <w:tcPr>
            <w:tcW w:w="3948" w:type="pct"/>
            <w:tcMar>
              <w:top w:w="0" w:type="dxa"/>
              <w:left w:w="0" w:type="dxa"/>
              <w:bottom w:w="0" w:type="dxa"/>
              <w:right w:w="0" w:type="dxa"/>
            </w:tcMar>
          </w:tcPr>
          <w:p w14:paraId="1DA62AA4"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Tratamento e Disposicao de Residuos Solidos</w:t>
            </w:r>
          </w:p>
        </w:tc>
      </w:tr>
      <w:tr w:rsidR="00DD2BF5" w:rsidRPr="00DD2BF5" w14:paraId="6E416ECA" w14:textId="77777777" w:rsidTr="00DD2BF5">
        <w:tc>
          <w:tcPr>
            <w:tcW w:w="1052" w:type="pct"/>
            <w:tcMar>
              <w:top w:w="0" w:type="dxa"/>
              <w:left w:w="0" w:type="dxa"/>
              <w:bottom w:w="0" w:type="dxa"/>
              <w:right w:w="0" w:type="dxa"/>
            </w:tcMar>
          </w:tcPr>
          <w:p w14:paraId="4CB63793"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2730</w:t>
            </w:r>
          </w:p>
        </w:tc>
        <w:tc>
          <w:tcPr>
            <w:tcW w:w="3948" w:type="pct"/>
            <w:tcMar>
              <w:top w:w="0" w:type="dxa"/>
              <w:left w:w="0" w:type="dxa"/>
              <w:bottom w:w="0" w:type="dxa"/>
              <w:right w:w="0" w:type="dxa"/>
            </w:tcMar>
          </w:tcPr>
          <w:p w14:paraId="057ED86D"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MANUTENÇÃO DA FOLHA DE PAGAMENTO, SERVIÇOS DE COLETA, MATERIAIS E INSUMOS DE RESÍDUOS SÓLIDOS DE RECICLAGEM.</w:t>
            </w:r>
          </w:p>
        </w:tc>
      </w:tr>
      <w:tr w:rsidR="00DD2BF5" w:rsidRPr="00DD2BF5" w14:paraId="4C3DE73D" w14:textId="77777777" w:rsidTr="00DD2BF5">
        <w:tc>
          <w:tcPr>
            <w:tcW w:w="1052" w:type="pct"/>
            <w:tcMar>
              <w:top w:w="0" w:type="dxa"/>
              <w:left w:w="0" w:type="dxa"/>
              <w:bottom w:w="0" w:type="dxa"/>
              <w:right w:w="0" w:type="dxa"/>
            </w:tcMar>
          </w:tcPr>
          <w:p w14:paraId="5F442721"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3339030440000000000</w:t>
            </w:r>
          </w:p>
        </w:tc>
        <w:tc>
          <w:tcPr>
            <w:tcW w:w="3948" w:type="pct"/>
            <w:tcMar>
              <w:top w:w="0" w:type="dxa"/>
              <w:left w:w="0" w:type="dxa"/>
              <w:bottom w:w="0" w:type="dxa"/>
              <w:right w:w="0" w:type="dxa"/>
            </w:tcMar>
          </w:tcPr>
          <w:p w14:paraId="549DFE9E"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Material de sinalização visual e afins</w:t>
            </w:r>
          </w:p>
        </w:tc>
      </w:tr>
      <w:tr w:rsidR="00DD2BF5" w:rsidRPr="00DD2BF5" w14:paraId="19719C27" w14:textId="77777777" w:rsidTr="00DD2BF5">
        <w:tc>
          <w:tcPr>
            <w:tcW w:w="1052" w:type="pct"/>
            <w:tcMar>
              <w:top w:w="0" w:type="dxa"/>
              <w:left w:w="0" w:type="dxa"/>
              <w:bottom w:w="0" w:type="dxa"/>
              <w:right w:w="0" w:type="dxa"/>
            </w:tcMar>
          </w:tcPr>
          <w:p w14:paraId="7DDCE1F4" w14:textId="77777777" w:rsidR="00DD2BF5" w:rsidRPr="00DD2BF5" w:rsidRDefault="00DD2BF5" w:rsidP="00DD2BF5">
            <w:pPr>
              <w:jc w:val="right"/>
              <w:rPr>
                <w:rFonts w:ascii="Calibri" w:eastAsia="Arial" w:hAnsi="Calibri" w:cs="Arial"/>
                <w:color w:val="000000"/>
                <w:sz w:val="22"/>
                <w:szCs w:val="22"/>
              </w:rPr>
            </w:pPr>
            <w:r w:rsidRPr="00DD2BF5">
              <w:rPr>
                <w:rFonts w:ascii="Calibri" w:eastAsia="Arial" w:hAnsi="Calibri" w:cs="Arial"/>
                <w:color w:val="000000"/>
                <w:sz w:val="22"/>
                <w:szCs w:val="22"/>
              </w:rPr>
              <w:t>6000000</w:t>
            </w:r>
          </w:p>
        </w:tc>
        <w:tc>
          <w:tcPr>
            <w:tcW w:w="3948" w:type="pct"/>
            <w:tcMar>
              <w:top w:w="0" w:type="dxa"/>
              <w:left w:w="0" w:type="dxa"/>
              <w:bottom w:w="0" w:type="dxa"/>
              <w:right w:w="0" w:type="dxa"/>
            </w:tcMar>
          </w:tcPr>
          <w:p w14:paraId="1DD542D5" w14:textId="77777777" w:rsidR="00DD2BF5" w:rsidRPr="00DD2BF5" w:rsidRDefault="00DD2BF5" w:rsidP="00DD2BF5">
            <w:pPr>
              <w:rPr>
                <w:rFonts w:ascii="Calibri" w:eastAsia="Arial" w:hAnsi="Calibri" w:cs="Arial"/>
                <w:color w:val="000000"/>
                <w:sz w:val="22"/>
                <w:szCs w:val="22"/>
              </w:rPr>
            </w:pPr>
            <w:r w:rsidRPr="00DD2BF5">
              <w:rPr>
                <w:rFonts w:ascii="Calibri" w:eastAsia="Arial" w:hAnsi="Calibri" w:cs="Arial"/>
                <w:color w:val="000000"/>
                <w:sz w:val="22"/>
                <w:szCs w:val="22"/>
              </w:rPr>
              <w:t>Recursos Ordinários</w:t>
            </w:r>
          </w:p>
        </w:tc>
      </w:tr>
    </w:tbl>
    <w:p w14:paraId="3B37300D" w14:textId="77777777" w:rsidR="00AE4AC5" w:rsidRDefault="00AE4AC5">
      <w:pPr>
        <w:rPr>
          <w:rFonts w:ascii="Calibri" w:eastAsia="MS Mincho" w:hAnsi="Calibri" w:cs="Arial"/>
          <w:sz w:val="22"/>
          <w:szCs w:val="22"/>
        </w:rPr>
      </w:pPr>
    </w:p>
    <w:p w14:paraId="6C14537A" w14:textId="77777777" w:rsidR="00AE4AC5" w:rsidRDefault="00AE4AC5">
      <w:pPr>
        <w:rPr>
          <w:rFonts w:ascii="Calibri" w:eastAsia="MS Mincho" w:hAnsi="Calibri" w:cs="Arial"/>
          <w:sz w:val="22"/>
          <w:szCs w:val="22"/>
        </w:rPr>
      </w:pPr>
    </w:p>
    <w:p w14:paraId="62D36ACD" w14:textId="77777777" w:rsidR="00AE4AC5" w:rsidRDefault="00AE4AC5">
      <w:pPr>
        <w:pStyle w:val="TextosemFormatao"/>
        <w:rPr>
          <w:rFonts w:ascii="Calibri" w:hAnsi="Calibri" w:cs="Arial"/>
          <w:b/>
          <w:caps/>
          <w:sz w:val="22"/>
          <w:szCs w:val="22"/>
        </w:rPr>
      </w:pPr>
    </w:p>
    <w:p w14:paraId="63B5217F" w14:textId="1A4FD528" w:rsidR="00AE4AC5" w:rsidRDefault="00B47307">
      <w:pPr>
        <w:pStyle w:val="TextosemFormatao"/>
        <w:rPr>
          <w:rFonts w:ascii="Calibri" w:hAnsi="Calibri" w:cs="Arial"/>
          <w:b/>
          <w:caps/>
          <w:sz w:val="22"/>
          <w:szCs w:val="22"/>
        </w:rPr>
      </w:pPr>
      <w:r>
        <w:rPr>
          <w:rFonts w:ascii="Calibri" w:hAnsi="Calibri" w:cs="Arial"/>
          <w:b/>
          <w:caps/>
          <w:sz w:val="22"/>
          <w:szCs w:val="22"/>
        </w:rPr>
        <w:t xml:space="preserve">3 </w:t>
      </w:r>
      <w:r w:rsidR="009E17CA">
        <w:rPr>
          <w:rFonts w:ascii="Calibri" w:hAnsi="Calibri" w:cs="Arial"/>
          <w:b/>
          <w:caps/>
          <w:sz w:val="22"/>
          <w:szCs w:val="22"/>
        </w:rPr>
        <w:t>–</w:t>
      </w:r>
      <w:r>
        <w:rPr>
          <w:rFonts w:ascii="Calibri" w:hAnsi="Calibri" w:cs="Arial"/>
          <w:b/>
          <w:caps/>
          <w:sz w:val="22"/>
          <w:szCs w:val="22"/>
        </w:rPr>
        <w:t xml:space="preserve"> Participação</w:t>
      </w:r>
    </w:p>
    <w:p w14:paraId="04A96F8F" w14:textId="77777777" w:rsidR="009E17CA" w:rsidRDefault="009E17CA">
      <w:pPr>
        <w:pStyle w:val="TextosemFormatao"/>
        <w:rPr>
          <w:rFonts w:ascii="Calibri" w:hAnsi="Calibri" w:cs="Arial"/>
          <w:b/>
          <w:caps/>
          <w:sz w:val="22"/>
          <w:szCs w:val="22"/>
        </w:rPr>
      </w:pPr>
    </w:p>
    <w:p w14:paraId="13E91108" w14:textId="77777777" w:rsidR="009E17CA" w:rsidRPr="009E17CA" w:rsidRDefault="009E17CA" w:rsidP="009E17CA">
      <w:pPr>
        <w:autoSpaceDE w:val="0"/>
        <w:autoSpaceDN w:val="0"/>
        <w:adjustRightInd w:val="0"/>
        <w:jc w:val="both"/>
        <w:rPr>
          <w:rFonts w:ascii="Calibri" w:hAnsi="Calibri" w:cs="Calibri"/>
          <w:color w:val="000000"/>
          <w:sz w:val="22"/>
          <w:szCs w:val="22"/>
        </w:rPr>
      </w:pPr>
      <w:r w:rsidRPr="009E17CA">
        <w:rPr>
          <w:rFonts w:ascii="Calibri" w:hAnsi="Calibri" w:cs="Calibri"/>
          <w:color w:val="000000"/>
          <w:sz w:val="22"/>
          <w:szCs w:val="22"/>
        </w:rPr>
        <w:t>3.1 - Poderão participar do certame todos os interessados do ramo de atividade pertinente ao objeto da contratação, que atenderem a todas as exigências, inclusive quanto à documentação constante neste Edital e seus anexos.</w:t>
      </w:r>
    </w:p>
    <w:p w14:paraId="6F3F2A75" w14:textId="77777777" w:rsidR="009E17CA" w:rsidRPr="009E17CA" w:rsidRDefault="009E17CA" w:rsidP="009E17CA">
      <w:pPr>
        <w:autoSpaceDE w:val="0"/>
        <w:autoSpaceDN w:val="0"/>
        <w:adjustRightInd w:val="0"/>
        <w:jc w:val="both"/>
        <w:rPr>
          <w:rFonts w:ascii="Calibri" w:hAnsi="Calibri" w:cs="Calibri"/>
          <w:color w:val="000000"/>
          <w:sz w:val="22"/>
          <w:szCs w:val="22"/>
        </w:rPr>
      </w:pPr>
    </w:p>
    <w:p w14:paraId="654CC070" w14:textId="77777777" w:rsidR="009E17CA" w:rsidRPr="009E17CA" w:rsidRDefault="009E17CA" w:rsidP="009E17CA">
      <w:pPr>
        <w:autoSpaceDE w:val="0"/>
        <w:autoSpaceDN w:val="0"/>
        <w:adjustRightInd w:val="0"/>
        <w:jc w:val="both"/>
        <w:rPr>
          <w:rFonts w:ascii="Calibri" w:hAnsi="Calibri" w:cs="Calibri"/>
          <w:color w:val="000000"/>
          <w:sz w:val="22"/>
          <w:szCs w:val="22"/>
        </w:rPr>
      </w:pPr>
      <w:r w:rsidRPr="009E17CA">
        <w:rPr>
          <w:rFonts w:ascii="Calibri" w:hAnsi="Calibri" w:cs="Calibri"/>
          <w:color w:val="000000"/>
          <w:sz w:val="22"/>
          <w:szCs w:val="22"/>
        </w:rPr>
        <w:t>3.2 - Serão admitidos a participar os que estejam legalmente constituídos para os fins do objeto pleiteado.</w:t>
      </w:r>
    </w:p>
    <w:p w14:paraId="4C7F854B" w14:textId="77777777" w:rsidR="009E17CA" w:rsidRPr="009E17CA" w:rsidRDefault="009E17CA" w:rsidP="009E17CA">
      <w:pPr>
        <w:autoSpaceDE w:val="0"/>
        <w:autoSpaceDN w:val="0"/>
        <w:adjustRightInd w:val="0"/>
        <w:jc w:val="both"/>
        <w:rPr>
          <w:rFonts w:ascii="Calibri" w:hAnsi="Calibri" w:cs="Calibri"/>
          <w:color w:val="000000"/>
          <w:sz w:val="22"/>
          <w:szCs w:val="22"/>
        </w:rPr>
      </w:pPr>
    </w:p>
    <w:p w14:paraId="53296AB5" w14:textId="77777777" w:rsidR="009E17CA" w:rsidRPr="009E17CA" w:rsidRDefault="009E17CA" w:rsidP="009E17CA">
      <w:pPr>
        <w:widowControl w:val="0"/>
        <w:autoSpaceDE w:val="0"/>
        <w:autoSpaceDN w:val="0"/>
        <w:adjustRightInd w:val="0"/>
        <w:ind w:right="-10"/>
        <w:jc w:val="both"/>
        <w:rPr>
          <w:rFonts w:ascii="Calibri" w:hAnsi="Calibri" w:cs="Tahoma"/>
          <w:sz w:val="22"/>
          <w:szCs w:val="22"/>
        </w:rPr>
      </w:pPr>
      <w:r w:rsidRPr="009E17CA">
        <w:rPr>
          <w:rFonts w:ascii="Calibri" w:hAnsi="Calibri" w:cs="Calibri"/>
          <w:color w:val="000000"/>
          <w:sz w:val="22"/>
          <w:szCs w:val="22"/>
        </w:rPr>
        <w:t xml:space="preserve">3.3 - É vedada a participação de pessoa jurídica que tenha sido declarada inidônea por qualquer órgão da Administração direta ou indireta (independente da esfera governamental) ou ainda que </w:t>
      </w:r>
      <w:r w:rsidRPr="009E17CA">
        <w:rPr>
          <w:rFonts w:ascii="Calibri" w:hAnsi="Calibri" w:cs="Calibri"/>
          <w:color w:val="000000"/>
          <w:sz w:val="22"/>
          <w:szCs w:val="22"/>
        </w:rPr>
        <w:lastRenderedPageBreak/>
        <w:t xml:space="preserve">esteja com direito de participar de licitação suspenso </w:t>
      </w:r>
      <w:r w:rsidRPr="009E17CA">
        <w:rPr>
          <w:rFonts w:ascii="Calibri" w:hAnsi="Calibri" w:cs="Tahoma"/>
          <w:sz w:val="22"/>
          <w:szCs w:val="22"/>
        </w:rPr>
        <w:t>declarado por qualquer órgão/ente público</w:t>
      </w:r>
      <w:r w:rsidRPr="009E17CA">
        <w:rPr>
          <w:vertAlign w:val="superscript"/>
        </w:rPr>
        <w:footnoteReference w:id="1"/>
      </w:r>
      <w:r w:rsidRPr="009E17CA">
        <w:rPr>
          <w:rFonts w:ascii="Calibri" w:hAnsi="Calibri" w:cs="Tahoma"/>
          <w:sz w:val="22"/>
          <w:szCs w:val="22"/>
          <w:vertAlign w:val="superscript"/>
        </w:rPr>
        <w:footnoteReference w:id="2"/>
      </w:r>
      <w:r w:rsidRPr="009E17CA">
        <w:rPr>
          <w:rFonts w:ascii="Calibri" w:hAnsi="Calibri" w:cs="Tahoma"/>
          <w:sz w:val="22"/>
          <w:szCs w:val="22"/>
        </w:rPr>
        <w:t>.</w:t>
      </w:r>
    </w:p>
    <w:p w14:paraId="76EF8122" w14:textId="77777777" w:rsidR="009E17CA" w:rsidRPr="009E17CA" w:rsidRDefault="009E17CA" w:rsidP="009E17CA">
      <w:pPr>
        <w:ind w:right="-10"/>
        <w:jc w:val="both"/>
        <w:rPr>
          <w:rFonts w:ascii="Calibri" w:hAnsi="Calibri" w:cs="Tahoma"/>
          <w:sz w:val="22"/>
          <w:szCs w:val="22"/>
        </w:rPr>
      </w:pPr>
    </w:p>
    <w:p w14:paraId="5D39FE52" w14:textId="77777777" w:rsidR="009E17CA" w:rsidRPr="009E17CA" w:rsidRDefault="009E17CA" w:rsidP="009E17CA">
      <w:pPr>
        <w:autoSpaceDE w:val="0"/>
        <w:autoSpaceDN w:val="0"/>
        <w:adjustRightInd w:val="0"/>
        <w:jc w:val="both"/>
        <w:rPr>
          <w:rFonts w:ascii="Calibri" w:hAnsi="Calibri" w:cs="Calibri"/>
          <w:color w:val="000000"/>
          <w:sz w:val="22"/>
          <w:szCs w:val="22"/>
        </w:rPr>
      </w:pPr>
      <w:r w:rsidRPr="009E17CA">
        <w:rPr>
          <w:rFonts w:ascii="Calibri" w:hAnsi="Calibri" w:cs="Calibri"/>
          <w:color w:val="000000"/>
          <w:sz w:val="22"/>
          <w:szCs w:val="22"/>
        </w:rPr>
        <w:t xml:space="preserve">3.4 - É vedada a qualquer pessoa física ou jurídica a representação, na presente licitação, de mais de uma empresa num mesmo item ou lote, bem como mais de um representante por empresa. </w:t>
      </w:r>
    </w:p>
    <w:p w14:paraId="14DE6B21" w14:textId="77777777" w:rsidR="009E17CA" w:rsidRPr="009E17CA" w:rsidRDefault="009E17CA" w:rsidP="009E17CA">
      <w:pPr>
        <w:autoSpaceDE w:val="0"/>
        <w:autoSpaceDN w:val="0"/>
        <w:adjustRightInd w:val="0"/>
        <w:jc w:val="both"/>
        <w:rPr>
          <w:rFonts w:ascii="Calibri" w:hAnsi="Calibri" w:cs="Calibri"/>
          <w:color w:val="000000"/>
          <w:sz w:val="22"/>
          <w:szCs w:val="22"/>
        </w:rPr>
      </w:pPr>
    </w:p>
    <w:p w14:paraId="33C09493" w14:textId="77777777" w:rsidR="009E17CA" w:rsidRPr="009E17CA" w:rsidRDefault="009E17CA" w:rsidP="009E17CA">
      <w:pPr>
        <w:autoSpaceDE w:val="0"/>
        <w:autoSpaceDN w:val="0"/>
        <w:adjustRightInd w:val="0"/>
        <w:jc w:val="both"/>
        <w:rPr>
          <w:rFonts w:ascii="Calibri" w:hAnsi="Calibri" w:cs="Calibri"/>
          <w:color w:val="000000"/>
          <w:sz w:val="22"/>
          <w:szCs w:val="22"/>
        </w:rPr>
      </w:pPr>
      <w:r w:rsidRPr="009E17CA">
        <w:rPr>
          <w:rFonts w:ascii="Calibri" w:hAnsi="Calibri" w:cs="Calibri"/>
          <w:color w:val="000000"/>
          <w:sz w:val="22"/>
          <w:szCs w:val="22"/>
        </w:rPr>
        <w:t xml:space="preserve">3.5 - Somente poderão se manifestar os representantes das proponentes devidamente credenciados. </w:t>
      </w:r>
    </w:p>
    <w:p w14:paraId="7E109F18" w14:textId="77777777" w:rsidR="009E17CA" w:rsidRPr="009E17CA" w:rsidRDefault="009E17CA" w:rsidP="009E17CA">
      <w:pPr>
        <w:autoSpaceDE w:val="0"/>
        <w:autoSpaceDN w:val="0"/>
        <w:adjustRightInd w:val="0"/>
        <w:jc w:val="both"/>
        <w:rPr>
          <w:rFonts w:ascii="Calibri" w:hAnsi="Calibri" w:cs="Calibri"/>
          <w:color w:val="000000"/>
          <w:sz w:val="22"/>
          <w:szCs w:val="22"/>
        </w:rPr>
      </w:pPr>
    </w:p>
    <w:p w14:paraId="5EB457CC" w14:textId="77777777" w:rsidR="009E17CA" w:rsidRPr="009E17CA" w:rsidRDefault="009E17CA" w:rsidP="009E17CA">
      <w:pPr>
        <w:autoSpaceDE w:val="0"/>
        <w:autoSpaceDN w:val="0"/>
        <w:adjustRightInd w:val="0"/>
        <w:jc w:val="both"/>
        <w:rPr>
          <w:rFonts w:ascii="Calibri" w:hAnsi="Calibri" w:cs="Calibri"/>
          <w:color w:val="000000"/>
          <w:sz w:val="22"/>
          <w:szCs w:val="22"/>
        </w:rPr>
      </w:pPr>
      <w:r w:rsidRPr="009E17CA">
        <w:rPr>
          <w:rFonts w:ascii="Calibri" w:hAnsi="Calibri" w:cs="Calibri"/>
          <w:color w:val="000000"/>
          <w:sz w:val="22"/>
          <w:szCs w:val="22"/>
        </w:rPr>
        <w:t xml:space="preserve">3.6 - Não será admitida a participação de consórcios. </w:t>
      </w:r>
    </w:p>
    <w:p w14:paraId="47992585" w14:textId="77777777" w:rsidR="009E17CA" w:rsidRPr="009E17CA" w:rsidRDefault="009E17CA" w:rsidP="009E17CA">
      <w:pPr>
        <w:autoSpaceDE w:val="0"/>
        <w:autoSpaceDN w:val="0"/>
        <w:adjustRightInd w:val="0"/>
        <w:jc w:val="both"/>
        <w:rPr>
          <w:rFonts w:ascii="Calibri" w:hAnsi="Calibri" w:cs="Calibri"/>
          <w:color w:val="000000"/>
          <w:sz w:val="22"/>
          <w:szCs w:val="22"/>
        </w:rPr>
      </w:pPr>
    </w:p>
    <w:p w14:paraId="5941352F" w14:textId="77777777" w:rsidR="009E17CA" w:rsidRPr="009E17CA" w:rsidRDefault="009E17CA" w:rsidP="009E17CA">
      <w:pPr>
        <w:autoSpaceDE w:val="0"/>
        <w:autoSpaceDN w:val="0"/>
        <w:adjustRightInd w:val="0"/>
        <w:jc w:val="both"/>
        <w:rPr>
          <w:rFonts w:ascii="Calibri" w:hAnsi="Calibri" w:cs="Calibri"/>
          <w:sz w:val="22"/>
          <w:szCs w:val="22"/>
        </w:rPr>
      </w:pPr>
      <w:r w:rsidRPr="009E17CA">
        <w:rPr>
          <w:rFonts w:ascii="Calibri" w:hAnsi="Calibri" w:cs="Calibri"/>
          <w:color w:val="000000"/>
          <w:sz w:val="22"/>
          <w:szCs w:val="22"/>
        </w:rPr>
        <w:t xml:space="preserve">3.7 - Não será aceita a participação de empresas cujo(s) proprietário(s) ou sócio(s) seja(m) </w:t>
      </w:r>
      <w:r w:rsidRPr="009E17CA">
        <w:rPr>
          <w:rFonts w:ascii="Calibri" w:hAnsi="Calibri" w:cs="Calibri"/>
          <w:sz w:val="22"/>
          <w:szCs w:val="22"/>
        </w:rPr>
        <w:t xml:space="preserve">servidor(es) público(s), vereadores ou agentes políticos do Município de Timbó/SC. </w:t>
      </w:r>
    </w:p>
    <w:p w14:paraId="35A22C0F" w14:textId="77777777" w:rsidR="009E17CA" w:rsidRPr="009E17CA" w:rsidRDefault="009E17CA" w:rsidP="009E17CA">
      <w:pPr>
        <w:autoSpaceDE w:val="0"/>
        <w:autoSpaceDN w:val="0"/>
        <w:adjustRightInd w:val="0"/>
        <w:jc w:val="both"/>
        <w:rPr>
          <w:rFonts w:ascii="Calibri" w:hAnsi="Calibri" w:cs="Calibri"/>
          <w:sz w:val="22"/>
          <w:szCs w:val="22"/>
        </w:rPr>
      </w:pPr>
    </w:p>
    <w:p w14:paraId="29810914" w14:textId="77777777" w:rsidR="009E17CA" w:rsidRPr="009E17CA" w:rsidRDefault="009E17CA" w:rsidP="009E17CA">
      <w:pPr>
        <w:jc w:val="both"/>
        <w:rPr>
          <w:rFonts w:ascii="Calibri" w:hAnsi="Calibri" w:cs="Calibri"/>
          <w:sz w:val="22"/>
          <w:szCs w:val="22"/>
        </w:rPr>
      </w:pPr>
      <w:r w:rsidRPr="009E17CA">
        <w:rPr>
          <w:rFonts w:ascii="Calibri" w:hAnsi="Calibri" w:cs="Calibri"/>
          <w:sz w:val="22"/>
          <w:szCs w:val="22"/>
        </w:rPr>
        <w:t xml:space="preserve">3.8 - No caso de Microempresa (ME), Empresa de Pequeno Porte (EPP) ou </w:t>
      </w:r>
      <w:r w:rsidRPr="009E17CA">
        <w:rPr>
          <w:rFonts w:ascii="Calibri" w:hAnsi="Calibri" w:cs="Arial"/>
          <w:sz w:val="22"/>
          <w:szCs w:val="22"/>
        </w:rPr>
        <w:t xml:space="preserve">Microempreendedor Individual (MEI), se for o caso, </w:t>
      </w:r>
      <w:r w:rsidRPr="009E17CA">
        <w:rPr>
          <w:rFonts w:ascii="Calibri" w:hAnsi="Calibri" w:cs="Calibri"/>
          <w:sz w:val="22"/>
          <w:szCs w:val="22"/>
        </w:rPr>
        <w:t xml:space="preserve">participar da presente licitação com tratamento diferenciado das demais empresas, é obrigatória a apresentação, </w:t>
      </w:r>
      <w:r w:rsidRPr="009E17CA">
        <w:rPr>
          <w:rFonts w:ascii="Calibri" w:hAnsi="Calibri" w:cs="Calibri"/>
          <w:b/>
          <w:sz w:val="22"/>
          <w:szCs w:val="22"/>
          <w:u w:val="single"/>
        </w:rPr>
        <w:t>na fase de credenciamento</w:t>
      </w:r>
      <w:r w:rsidRPr="009E17CA">
        <w:rPr>
          <w:rFonts w:ascii="Calibri" w:hAnsi="Calibri" w:cs="Calibri"/>
          <w:sz w:val="22"/>
          <w:szCs w:val="22"/>
        </w:rPr>
        <w:t>, dos documentos abaixo especificados:</w:t>
      </w:r>
    </w:p>
    <w:p w14:paraId="5645FEA2" w14:textId="77777777" w:rsidR="009E17CA" w:rsidRPr="009E17CA" w:rsidRDefault="009E17CA" w:rsidP="009E17CA">
      <w:pPr>
        <w:jc w:val="both"/>
        <w:rPr>
          <w:rFonts w:ascii="Calibri" w:hAnsi="Calibri" w:cs="Calibri"/>
          <w:sz w:val="22"/>
          <w:szCs w:val="22"/>
        </w:rPr>
      </w:pPr>
    </w:p>
    <w:p w14:paraId="564679CC" w14:textId="77777777" w:rsidR="009E17CA" w:rsidRPr="009E17CA" w:rsidRDefault="009E17CA" w:rsidP="009E17CA">
      <w:pPr>
        <w:ind w:left="709"/>
        <w:jc w:val="both"/>
        <w:rPr>
          <w:rFonts w:ascii="Calibri" w:hAnsi="Calibri" w:cs="Calibri"/>
          <w:sz w:val="22"/>
          <w:szCs w:val="22"/>
        </w:rPr>
      </w:pPr>
      <w:r w:rsidRPr="009E17CA">
        <w:rPr>
          <w:rFonts w:ascii="Calibri" w:hAnsi="Calibri" w:cs="Calibri"/>
          <w:sz w:val="22"/>
          <w:szCs w:val="22"/>
        </w:rPr>
        <w:t xml:space="preserve">3.8.1 - Certidão expedida pela Junta Comercial, com data de emissão não superior a 90 (noventa) dias, para comprovação da condição de Microempresa </w:t>
      </w:r>
      <w:r w:rsidRPr="009E17CA">
        <w:rPr>
          <w:rFonts w:ascii="Calibri" w:hAnsi="Calibri" w:cs="Calibri"/>
          <w:b/>
          <w:sz w:val="22"/>
          <w:szCs w:val="22"/>
          <w:u w:val="single"/>
        </w:rPr>
        <w:t>(ME)</w:t>
      </w:r>
      <w:r w:rsidRPr="009E17CA">
        <w:rPr>
          <w:rFonts w:ascii="Calibri" w:hAnsi="Calibri" w:cs="Calibri"/>
          <w:sz w:val="22"/>
          <w:szCs w:val="22"/>
        </w:rPr>
        <w:t xml:space="preserve"> ou Empresa de Pequeno Porte </w:t>
      </w:r>
      <w:r w:rsidRPr="009E17CA">
        <w:rPr>
          <w:rFonts w:ascii="Calibri" w:hAnsi="Calibri" w:cs="Calibri"/>
          <w:b/>
          <w:sz w:val="22"/>
          <w:szCs w:val="22"/>
          <w:u w:val="single"/>
        </w:rPr>
        <w:t>(EPP)</w:t>
      </w:r>
      <w:r w:rsidRPr="009E17CA">
        <w:rPr>
          <w:rFonts w:ascii="Calibri" w:hAnsi="Calibri" w:cs="Calibri"/>
          <w:sz w:val="22"/>
          <w:szCs w:val="22"/>
        </w:rPr>
        <w:t xml:space="preserve">, na forma do artigo 8° da Instrução Normativa n.º 103/2007 do Departamento Nacional de Registro do Comércio – DNRC. </w:t>
      </w:r>
    </w:p>
    <w:p w14:paraId="68BB64FE" w14:textId="77777777" w:rsidR="009E17CA" w:rsidRPr="009E17CA" w:rsidRDefault="009E17CA" w:rsidP="009E17CA">
      <w:pPr>
        <w:ind w:left="709"/>
        <w:jc w:val="both"/>
        <w:rPr>
          <w:rFonts w:ascii="Calibri" w:hAnsi="Calibri" w:cs="Arial"/>
          <w:sz w:val="22"/>
          <w:szCs w:val="22"/>
          <w:shd w:val="clear" w:color="auto" w:fill="FDFDFD"/>
        </w:rPr>
      </w:pPr>
    </w:p>
    <w:p w14:paraId="781E54F6" w14:textId="77777777" w:rsidR="009E17CA" w:rsidRPr="009E17CA" w:rsidRDefault="009E17CA" w:rsidP="009E17CA">
      <w:pPr>
        <w:ind w:left="709"/>
        <w:jc w:val="both"/>
        <w:rPr>
          <w:rFonts w:ascii="Calibri" w:hAnsi="Calibri" w:cs="Arial"/>
          <w:b/>
          <w:sz w:val="22"/>
          <w:szCs w:val="22"/>
        </w:rPr>
      </w:pPr>
      <w:r w:rsidRPr="009E17CA">
        <w:rPr>
          <w:rFonts w:ascii="Calibri" w:hAnsi="Calibri" w:cs="Arial"/>
          <w:sz w:val="22"/>
          <w:szCs w:val="22"/>
          <w:shd w:val="clear" w:color="auto" w:fill="FDFDFD"/>
        </w:rPr>
        <w:t xml:space="preserve">3.8.2 - Certificado da Condição de Microempreendedor Individual, para comprovação do registro como </w:t>
      </w:r>
      <w:r w:rsidRPr="009E17CA">
        <w:rPr>
          <w:rFonts w:ascii="Calibri" w:hAnsi="Calibri" w:cs="Arial"/>
          <w:b/>
          <w:sz w:val="22"/>
          <w:szCs w:val="22"/>
          <w:u w:val="single"/>
          <w:shd w:val="clear" w:color="auto" w:fill="FDFDFD"/>
        </w:rPr>
        <w:t>MEI</w:t>
      </w:r>
      <w:r w:rsidRPr="009E17CA">
        <w:rPr>
          <w:rFonts w:ascii="Calibri" w:hAnsi="Calibri" w:cs="Arial"/>
          <w:sz w:val="22"/>
          <w:szCs w:val="22"/>
          <w:shd w:val="clear" w:color="auto" w:fill="FDFDFD"/>
        </w:rPr>
        <w:t>, conforme previsto na Resolução CGSIM n. 16, de 17 de Dezembro de 2009 -</w:t>
      </w:r>
      <w:r w:rsidRPr="009E17CA">
        <w:rPr>
          <w:rFonts w:ascii="Calibri" w:hAnsi="Calibri" w:cs="Arial"/>
          <w:sz w:val="22"/>
          <w:szCs w:val="22"/>
          <w:shd w:val="clear" w:color="auto" w:fill="FFFFFF"/>
        </w:rPr>
        <w:t>Art. 3º IX</w:t>
      </w:r>
      <w:r w:rsidRPr="009E17CA">
        <w:rPr>
          <w:rFonts w:ascii="Calibri" w:hAnsi="Calibri" w:cs="Arial"/>
          <w:sz w:val="22"/>
          <w:szCs w:val="22"/>
          <w:shd w:val="clear" w:color="auto" w:fill="FDFDFD"/>
        </w:rPr>
        <w:t>.</w:t>
      </w:r>
    </w:p>
    <w:p w14:paraId="3EAE68C3" w14:textId="77777777" w:rsidR="009E17CA" w:rsidRPr="009E17CA" w:rsidRDefault="009E17CA" w:rsidP="009E17CA">
      <w:pPr>
        <w:ind w:left="709"/>
        <w:jc w:val="both"/>
        <w:rPr>
          <w:rFonts w:ascii="Calibri" w:hAnsi="Calibri" w:cs="Calibri"/>
          <w:strike/>
          <w:sz w:val="22"/>
          <w:szCs w:val="22"/>
        </w:rPr>
      </w:pPr>
    </w:p>
    <w:p w14:paraId="43F5E35F" w14:textId="77777777" w:rsidR="009E17CA" w:rsidRPr="009E17CA" w:rsidRDefault="009E17CA" w:rsidP="009E17CA">
      <w:r w:rsidRPr="009E17CA">
        <w:rPr>
          <w:rFonts w:ascii="Calibri" w:hAnsi="Calibri" w:cs="Calibri"/>
          <w:sz w:val="22"/>
          <w:szCs w:val="22"/>
        </w:rPr>
        <w:t>3.8.3 - Caso a licitante opte por não se credenciar, deverá entregar este documento juntamente com a proposta.</w:t>
      </w:r>
      <w:r w:rsidRPr="009E17CA">
        <w:rPr>
          <w:rFonts w:ascii="Calibri" w:hAnsi="Calibri" w:cs="Tahoma"/>
          <w:color w:val="000000"/>
          <w:sz w:val="22"/>
          <w:szCs w:val="22"/>
        </w:rPr>
        <w:t xml:space="preserve">                                                                                                                                                                                                                                                                                                                                                                                                                                                                                                                                         </w:t>
      </w:r>
      <w:r w:rsidRPr="009E17CA">
        <w:t xml:space="preserve"> </w:t>
      </w:r>
    </w:p>
    <w:p w14:paraId="7EA39B5C" w14:textId="77777777" w:rsidR="00AE4AC5" w:rsidRDefault="00AE4AC5">
      <w:pPr>
        <w:jc w:val="both"/>
        <w:rPr>
          <w:rFonts w:ascii="Calibri" w:hAnsi="Calibri" w:cs="Arial"/>
          <w:b/>
          <w:sz w:val="22"/>
          <w:szCs w:val="22"/>
        </w:rPr>
      </w:pPr>
    </w:p>
    <w:p w14:paraId="658C0BA9" w14:textId="77777777" w:rsidR="00AE4AC5" w:rsidRDefault="00AE4AC5">
      <w:pPr>
        <w:jc w:val="both"/>
        <w:rPr>
          <w:rFonts w:ascii="Calibri" w:hAnsi="Calibri" w:cs="Arial"/>
          <w:b/>
          <w:sz w:val="22"/>
          <w:szCs w:val="22"/>
        </w:rPr>
      </w:pPr>
    </w:p>
    <w:p w14:paraId="48A83A52" w14:textId="77777777" w:rsidR="00AE4AC5" w:rsidRDefault="00B47307">
      <w:pPr>
        <w:jc w:val="both"/>
        <w:rPr>
          <w:rFonts w:ascii="Calibri" w:hAnsi="Calibri" w:cs="Arial"/>
          <w:b/>
          <w:caps/>
          <w:sz w:val="22"/>
          <w:szCs w:val="22"/>
        </w:rPr>
      </w:pPr>
      <w:r>
        <w:rPr>
          <w:rFonts w:ascii="Calibri" w:hAnsi="Calibri" w:cs="Arial"/>
          <w:b/>
          <w:sz w:val="22"/>
          <w:szCs w:val="22"/>
        </w:rPr>
        <w:t xml:space="preserve">4 - </w:t>
      </w:r>
      <w:r>
        <w:rPr>
          <w:rFonts w:ascii="Calibri" w:hAnsi="Calibri" w:cs="Arial"/>
          <w:b/>
          <w:caps/>
          <w:sz w:val="22"/>
          <w:szCs w:val="22"/>
        </w:rPr>
        <w:t>Impugnação ao Ato Convocatório</w:t>
      </w:r>
    </w:p>
    <w:p w14:paraId="78D23327" w14:textId="77777777" w:rsidR="00AE4AC5" w:rsidRDefault="00AE4AC5">
      <w:pPr>
        <w:jc w:val="both"/>
        <w:rPr>
          <w:rFonts w:ascii="Calibri" w:hAnsi="Calibri" w:cs="Arial"/>
          <w:b/>
          <w:sz w:val="22"/>
          <w:szCs w:val="22"/>
        </w:rPr>
      </w:pPr>
    </w:p>
    <w:p w14:paraId="3301576E" w14:textId="77777777" w:rsidR="00AE4AC5" w:rsidRDefault="00B47307">
      <w:pPr>
        <w:autoSpaceDE w:val="0"/>
        <w:autoSpaceDN w:val="0"/>
        <w:adjustRightInd w:val="0"/>
        <w:jc w:val="both"/>
        <w:rPr>
          <w:rFonts w:ascii="Calibri" w:eastAsia="Calibri" w:hAnsi="Calibri" w:cs="Tahoma"/>
          <w:sz w:val="22"/>
          <w:szCs w:val="22"/>
        </w:rPr>
      </w:pPr>
      <w:r>
        <w:rPr>
          <w:rFonts w:ascii="Calibri" w:hAnsi="Calibri" w:cs="Tahoma"/>
          <w:sz w:val="22"/>
          <w:szCs w:val="22"/>
        </w:rPr>
        <w:t xml:space="preserve">4.1 - </w:t>
      </w:r>
      <w:r>
        <w:rPr>
          <w:rFonts w:ascii="Calibri" w:eastAsia="Calibri" w:hAnsi="Calibri" w:cs="Tahoma"/>
          <w:sz w:val="22"/>
          <w:szCs w:val="22"/>
        </w:rPr>
        <w:t>A</w:t>
      </w:r>
      <w:r>
        <w:rPr>
          <w:rFonts w:ascii="Calibri" w:hAnsi="Calibri" w:cs="Calibri"/>
          <w:sz w:val="22"/>
          <w:szCs w:val="22"/>
        </w:rPr>
        <w:t xml:space="preserve">té 02 (dois) dias úteis antes do início da Sessão Pública e de abertura dos envelopes de propostas </w:t>
      </w:r>
      <w:r>
        <w:rPr>
          <w:rFonts w:ascii="Calibri" w:eastAsia="Calibri" w:hAnsi="Calibri" w:cs="Tahoma"/>
          <w:bCs/>
          <w:sz w:val="22"/>
          <w:szCs w:val="22"/>
        </w:rPr>
        <w:t>os interessados poderão solicitar, por escrito</w:t>
      </w:r>
      <w:r>
        <w:rPr>
          <w:rFonts w:ascii="Calibri" w:eastAsia="Calibri" w:hAnsi="Calibri" w:cs="Tahoma"/>
          <w:sz w:val="22"/>
          <w:szCs w:val="22"/>
        </w:rPr>
        <w:t xml:space="preserve">, </w:t>
      </w:r>
      <w:r>
        <w:rPr>
          <w:rFonts w:ascii="Calibri" w:eastAsia="Calibri" w:hAnsi="Calibri" w:cs="Tahoma"/>
          <w:bCs/>
          <w:sz w:val="22"/>
          <w:szCs w:val="22"/>
        </w:rPr>
        <w:t>esclarecimentos</w:t>
      </w:r>
      <w:r>
        <w:rPr>
          <w:rFonts w:ascii="Calibri" w:eastAsia="Calibri" w:hAnsi="Calibri" w:cs="Tahoma"/>
          <w:sz w:val="22"/>
          <w:szCs w:val="22"/>
        </w:rPr>
        <w:t xml:space="preserve">, </w:t>
      </w:r>
      <w:r>
        <w:rPr>
          <w:rFonts w:ascii="Calibri" w:eastAsia="Calibri" w:hAnsi="Calibri" w:cs="Tahoma"/>
          <w:bCs/>
          <w:sz w:val="22"/>
          <w:szCs w:val="22"/>
        </w:rPr>
        <w:t>providências ou impugnar o ato convocatório</w:t>
      </w:r>
      <w:r>
        <w:rPr>
          <w:rFonts w:ascii="Calibri" w:eastAsia="Calibri" w:hAnsi="Calibri" w:cs="Tahoma"/>
          <w:sz w:val="22"/>
          <w:szCs w:val="22"/>
        </w:rPr>
        <w:t xml:space="preserve">. </w:t>
      </w:r>
    </w:p>
    <w:p w14:paraId="5583DEF7" w14:textId="77777777" w:rsidR="00AE4AC5" w:rsidRDefault="00AE4AC5">
      <w:pPr>
        <w:autoSpaceDE w:val="0"/>
        <w:autoSpaceDN w:val="0"/>
        <w:adjustRightInd w:val="0"/>
        <w:jc w:val="both"/>
        <w:rPr>
          <w:rFonts w:ascii="Calibri" w:eastAsia="Calibri" w:hAnsi="Calibri" w:cs="Tahoma"/>
          <w:sz w:val="22"/>
          <w:szCs w:val="22"/>
        </w:rPr>
      </w:pPr>
    </w:p>
    <w:p w14:paraId="3F0D98ED" w14:textId="77777777" w:rsidR="00AE4AC5" w:rsidRDefault="00B47307">
      <w:pPr>
        <w:autoSpaceDE w:val="0"/>
        <w:autoSpaceDN w:val="0"/>
        <w:adjustRightInd w:val="0"/>
        <w:jc w:val="both"/>
        <w:rPr>
          <w:rFonts w:ascii="Calibri" w:eastAsia="Calibri" w:hAnsi="Calibri" w:cs="Tahoma"/>
          <w:sz w:val="22"/>
          <w:szCs w:val="22"/>
        </w:rPr>
      </w:pPr>
      <w:r>
        <w:rPr>
          <w:rFonts w:ascii="Calibri" w:eastAsia="Calibri" w:hAnsi="Calibri" w:cs="Tahoma"/>
          <w:sz w:val="22"/>
          <w:szCs w:val="22"/>
        </w:rPr>
        <w:t>4.2 - Ressalvadas as regras contidas no item 8.1.7 os demais atos decisórios do pregoeiro e Autoridade Competente poderão ser objeto de recurso no prazo de 05 (cinco) dias, nos termos da Lei n.º 8.666/1993.</w:t>
      </w:r>
    </w:p>
    <w:p w14:paraId="07B084DB" w14:textId="77777777" w:rsidR="00AE4AC5" w:rsidRDefault="00AE4AC5">
      <w:pPr>
        <w:jc w:val="both"/>
        <w:rPr>
          <w:rFonts w:ascii="Calibri" w:hAnsi="Calibri" w:cs="Tahoma"/>
          <w:sz w:val="22"/>
          <w:szCs w:val="22"/>
        </w:rPr>
      </w:pPr>
    </w:p>
    <w:p w14:paraId="19E58759" w14:textId="77777777" w:rsidR="00AE4AC5" w:rsidRDefault="00B47307">
      <w:pPr>
        <w:jc w:val="both"/>
        <w:rPr>
          <w:rFonts w:ascii="Calibri" w:hAnsi="Calibri" w:cs="Tahoma"/>
          <w:sz w:val="22"/>
          <w:szCs w:val="22"/>
        </w:rPr>
      </w:pPr>
      <w:r>
        <w:rPr>
          <w:rFonts w:ascii="Calibri" w:hAnsi="Calibri" w:cs="Tahoma"/>
          <w:sz w:val="22"/>
          <w:szCs w:val="22"/>
        </w:rPr>
        <w:t>4.3 - As impugnações e/ou recursos deverão ser protocolados dentro do prazo previsto em lei, junto ao setor de protocolos do Município de Timbó/SC (Av. Getúlio Vargas, n.º 700, Centro, CEP: 89.120-</w:t>
      </w:r>
      <w:r>
        <w:rPr>
          <w:rFonts w:ascii="Calibri" w:hAnsi="Calibri" w:cs="Tahoma"/>
          <w:sz w:val="22"/>
          <w:szCs w:val="22"/>
        </w:rPr>
        <w:lastRenderedPageBreak/>
        <w:t>000, Sala 04), no horário de expediente disposto no preâmbulo deste edital, fazendo constar obrigatoriamente fora do envelope (devidamente lacrado) o “número da licitação”, seu conteúdo (“Interposição de Impugnação e/ou Recurso”) e seu encaminhamento aos cuidados da Central de Licitações, sob pena de não apreciação e nulidade.</w:t>
      </w:r>
    </w:p>
    <w:p w14:paraId="1586273E" w14:textId="77777777" w:rsidR="00AE4AC5" w:rsidRDefault="00AE4AC5">
      <w:pPr>
        <w:jc w:val="both"/>
        <w:rPr>
          <w:rFonts w:ascii="Calibri" w:hAnsi="Calibri" w:cs="Tahoma"/>
          <w:sz w:val="22"/>
          <w:szCs w:val="22"/>
        </w:rPr>
      </w:pPr>
    </w:p>
    <w:p w14:paraId="569C3B0E" w14:textId="77777777" w:rsidR="00AE4AC5" w:rsidRDefault="00B47307">
      <w:pPr>
        <w:jc w:val="both"/>
        <w:rPr>
          <w:rFonts w:ascii="Calibri" w:hAnsi="Calibri" w:cs="Tahoma"/>
          <w:sz w:val="22"/>
          <w:szCs w:val="22"/>
        </w:rPr>
      </w:pPr>
      <w:r>
        <w:rPr>
          <w:rFonts w:ascii="Calibri" w:hAnsi="Calibri" w:cs="Tahoma"/>
          <w:sz w:val="22"/>
          <w:szCs w:val="22"/>
        </w:rPr>
        <w:t>4.4 - Serão aceitas impugnações e/ou recursos enviados por fac-símile ou outro meio eletrônico de transmissão de dados, estando sua validade condicionada à apresentação do original na forma legalmente estabelecida na Lei Federal n.º 9.800/1999.</w:t>
      </w:r>
    </w:p>
    <w:p w14:paraId="42927781" w14:textId="77777777" w:rsidR="00AE4AC5" w:rsidRDefault="00AE4AC5">
      <w:pPr>
        <w:jc w:val="both"/>
        <w:rPr>
          <w:rFonts w:ascii="Calibri" w:hAnsi="Calibri" w:cs="Tahoma"/>
          <w:sz w:val="22"/>
          <w:szCs w:val="22"/>
        </w:rPr>
      </w:pPr>
    </w:p>
    <w:p w14:paraId="07FF6D87" w14:textId="77777777" w:rsidR="00AE4AC5" w:rsidRDefault="00B47307">
      <w:pPr>
        <w:jc w:val="both"/>
        <w:rPr>
          <w:rFonts w:ascii="Calibri" w:hAnsi="Calibri" w:cs="Tahoma"/>
          <w:sz w:val="22"/>
          <w:szCs w:val="22"/>
        </w:rPr>
      </w:pPr>
      <w:r>
        <w:rPr>
          <w:rFonts w:ascii="Calibri" w:hAnsi="Calibri" w:cs="Tahoma"/>
          <w:sz w:val="22"/>
          <w:szCs w:val="22"/>
        </w:rPr>
        <w:t xml:space="preserve">4.5 - Caberá ao Pregoeiro o recebimento e encaminhamento à Autoridade Competente responsável pelo certame, a qual caberá decidir sobre a impugnação no prazo de 24 (vinte e quatro) horas após o limite de envio de impugnações, conforme Art. 16 do Decreto 445/2006. </w:t>
      </w:r>
    </w:p>
    <w:p w14:paraId="6D198977" w14:textId="77777777" w:rsidR="00AE4AC5" w:rsidRDefault="00AE4AC5">
      <w:pPr>
        <w:jc w:val="both"/>
        <w:rPr>
          <w:rFonts w:ascii="Calibri" w:hAnsi="Calibri" w:cs="Tahoma"/>
          <w:sz w:val="22"/>
          <w:szCs w:val="22"/>
        </w:rPr>
      </w:pPr>
    </w:p>
    <w:p w14:paraId="07BB87A1" w14:textId="77777777" w:rsidR="00AE4AC5" w:rsidRDefault="00B47307">
      <w:pPr>
        <w:jc w:val="both"/>
        <w:rPr>
          <w:rFonts w:ascii="Calibri" w:hAnsi="Calibri" w:cs="Tahoma"/>
          <w:sz w:val="22"/>
          <w:szCs w:val="22"/>
        </w:rPr>
      </w:pPr>
      <w:r>
        <w:rPr>
          <w:rFonts w:ascii="Calibri" w:hAnsi="Calibri" w:cs="Tahoma"/>
          <w:sz w:val="22"/>
          <w:szCs w:val="22"/>
        </w:rPr>
        <w:t>4.6 - Caberá à Autoridade Competente decidir sobre os recursos intentados no prazo de 05 (cinco) dias após o recebimento do recurso.</w:t>
      </w:r>
    </w:p>
    <w:p w14:paraId="404EE675" w14:textId="77777777" w:rsidR="00AE4AC5" w:rsidRDefault="00AE4AC5">
      <w:pPr>
        <w:jc w:val="both"/>
        <w:rPr>
          <w:rFonts w:ascii="Calibri" w:hAnsi="Calibri" w:cs="Tahoma"/>
          <w:sz w:val="22"/>
          <w:szCs w:val="22"/>
        </w:rPr>
      </w:pPr>
    </w:p>
    <w:p w14:paraId="2DEBEE79" w14:textId="77777777" w:rsidR="00AE4AC5" w:rsidRDefault="00B47307">
      <w:pPr>
        <w:jc w:val="both"/>
        <w:rPr>
          <w:rFonts w:ascii="Calibri" w:hAnsi="Calibri" w:cs="Tahoma"/>
          <w:sz w:val="22"/>
          <w:szCs w:val="22"/>
        </w:rPr>
      </w:pPr>
      <w:r>
        <w:rPr>
          <w:rFonts w:ascii="Calibri" w:hAnsi="Calibri" w:cs="Tahoma"/>
          <w:sz w:val="22"/>
          <w:szCs w:val="22"/>
        </w:rPr>
        <w:t>4.7 - Em caso de deferimento da impugnação contra o ato convocatório será tomada uma das seguintes providências:</w:t>
      </w:r>
    </w:p>
    <w:p w14:paraId="4F2854E0" w14:textId="77777777" w:rsidR="00AE4AC5" w:rsidRDefault="00AE4AC5">
      <w:pPr>
        <w:jc w:val="both"/>
        <w:rPr>
          <w:rFonts w:ascii="Calibri" w:hAnsi="Calibri" w:cs="Tahoma"/>
          <w:sz w:val="22"/>
          <w:szCs w:val="22"/>
        </w:rPr>
      </w:pPr>
    </w:p>
    <w:p w14:paraId="594CE2B3" w14:textId="77777777" w:rsidR="00AE4AC5" w:rsidRDefault="00B47307">
      <w:pPr>
        <w:numPr>
          <w:ilvl w:val="0"/>
          <w:numId w:val="2"/>
        </w:numPr>
        <w:ind w:left="714" w:hanging="357"/>
        <w:jc w:val="both"/>
        <w:rPr>
          <w:rFonts w:ascii="Calibri" w:hAnsi="Calibri" w:cs="Tahoma"/>
          <w:sz w:val="22"/>
          <w:szCs w:val="22"/>
        </w:rPr>
      </w:pPr>
      <w:r>
        <w:rPr>
          <w:rFonts w:ascii="Calibri" w:hAnsi="Calibri" w:cs="Tahoma"/>
          <w:sz w:val="22"/>
          <w:szCs w:val="22"/>
        </w:rPr>
        <w:t>Anulação ou revogação do edital;</w:t>
      </w:r>
    </w:p>
    <w:p w14:paraId="75A1D83F" w14:textId="77777777" w:rsidR="00AE4AC5" w:rsidRDefault="00B47307">
      <w:pPr>
        <w:numPr>
          <w:ilvl w:val="0"/>
          <w:numId w:val="2"/>
        </w:numPr>
        <w:jc w:val="both"/>
        <w:rPr>
          <w:rFonts w:ascii="Calibri" w:hAnsi="Calibri" w:cs="Tahoma"/>
          <w:sz w:val="22"/>
          <w:szCs w:val="22"/>
        </w:rPr>
      </w:pPr>
      <w:r>
        <w:rPr>
          <w:rFonts w:ascii="Calibri" w:hAnsi="Calibri" w:cs="Tahoma"/>
          <w:sz w:val="22"/>
          <w:szCs w:val="22"/>
        </w:rPr>
        <w:t>Alteração do edital e a manutenção da licitação com a sua republicação e reabertura do prazo;</w:t>
      </w:r>
    </w:p>
    <w:p w14:paraId="5CF1E651" w14:textId="77777777" w:rsidR="00AE4AC5" w:rsidRDefault="00B47307">
      <w:pPr>
        <w:numPr>
          <w:ilvl w:val="0"/>
          <w:numId w:val="2"/>
        </w:numPr>
        <w:jc w:val="both"/>
        <w:rPr>
          <w:rFonts w:ascii="Calibri" w:hAnsi="Calibri" w:cs="Tahoma"/>
          <w:sz w:val="22"/>
          <w:szCs w:val="22"/>
        </w:rPr>
      </w:pPr>
      <w:r>
        <w:rPr>
          <w:rFonts w:ascii="Calibri" w:hAnsi="Calibri" w:cs="Tahoma"/>
          <w:sz w:val="22"/>
          <w:szCs w:val="22"/>
        </w:rPr>
        <w:t>Alteração no edital e manutenção da licitação, dispensada nova publicação e reabertura do prazo nos casos em que a alteração não tenha afetado a formulação das propostas.</w:t>
      </w:r>
    </w:p>
    <w:p w14:paraId="471D8DF6" w14:textId="77777777" w:rsidR="00AE4AC5" w:rsidRDefault="00AE4AC5">
      <w:pPr>
        <w:autoSpaceDE w:val="0"/>
        <w:autoSpaceDN w:val="0"/>
        <w:adjustRightInd w:val="0"/>
        <w:jc w:val="both"/>
        <w:rPr>
          <w:rFonts w:ascii="Calibri" w:hAnsi="Calibri" w:cs="Tahoma"/>
          <w:b/>
          <w:sz w:val="22"/>
          <w:szCs w:val="22"/>
        </w:rPr>
      </w:pPr>
    </w:p>
    <w:p w14:paraId="53DBFCB8" w14:textId="77777777" w:rsidR="00AE4AC5" w:rsidRDefault="00B47307">
      <w:pPr>
        <w:jc w:val="both"/>
        <w:rPr>
          <w:rFonts w:ascii="Calibri" w:hAnsi="Calibri" w:cs="Arial"/>
          <w:sz w:val="22"/>
          <w:szCs w:val="22"/>
        </w:rPr>
      </w:pPr>
      <w:r>
        <w:rPr>
          <w:rFonts w:ascii="Calibri" w:hAnsi="Calibri" w:cs="Tahoma"/>
          <w:sz w:val="22"/>
          <w:szCs w:val="22"/>
        </w:rPr>
        <w:t>4.8 - Aos atos do Pregoeiro ou da Autoridade Competente cabem: Recurso, Representação e Pedido de Reconsideração, nos termos da legislação.</w:t>
      </w:r>
    </w:p>
    <w:p w14:paraId="397AFD54" w14:textId="77777777" w:rsidR="00AE4AC5" w:rsidRDefault="00AE4AC5">
      <w:pPr>
        <w:jc w:val="both"/>
        <w:rPr>
          <w:rFonts w:ascii="Calibri" w:hAnsi="Calibri" w:cs="Arial"/>
          <w:sz w:val="22"/>
          <w:szCs w:val="22"/>
        </w:rPr>
      </w:pPr>
    </w:p>
    <w:p w14:paraId="3E555B3A" w14:textId="77777777" w:rsidR="00AE4AC5" w:rsidRDefault="00AE4AC5">
      <w:pPr>
        <w:jc w:val="both"/>
        <w:rPr>
          <w:rFonts w:ascii="Calibri" w:hAnsi="Calibri" w:cs="Tahoma"/>
          <w:b/>
          <w:sz w:val="22"/>
          <w:szCs w:val="22"/>
        </w:rPr>
      </w:pPr>
    </w:p>
    <w:p w14:paraId="6B99A67F" w14:textId="77777777" w:rsidR="00AE4AC5" w:rsidRDefault="00B47307">
      <w:pPr>
        <w:jc w:val="both"/>
        <w:rPr>
          <w:rFonts w:ascii="Calibri" w:hAnsi="Calibri" w:cs="Tahoma"/>
          <w:b/>
          <w:sz w:val="22"/>
          <w:szCs w:val="22"/>
        </w:rPr>
      </w:pPr>
      <w:r>
        <w:rPr>
          <w:rFonts w:ascii="Calibri" w:hAnsi="Calibri" w:cs="Tahoma"/>
          <w:b/>
          <w:sz w:val="22"/>
          <w:szCs w:val="22"/>
        </w:rPr>
        <w:t>5 - CREDENCIAMENTO</w:t>
      </w:r>
    </w:p>
    <w:p w14:paraId="00953B98" w14:textId="77777777" w:rsidR="00AE4AC5" w:rsidRDefault="00AE4AC5">
      <w:pPr>
        <w:ind w:firstLine="709"/>
        <w:jc w:val="both"/>
        <w:rPr>
          <w:rFonts w:ascii="Calibri" w:hAnsi="Calibri" w:cs="Tahoma"/>
          <w:sz w:val="22"/>
          <w:szCs w:val="22"/>
        </w:rPr>
      </w:pPr>
    </w:p>
    <w:p w14:paraId="669A6F36"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5.1 - O credenciamento deverá ser entregue preferencialmente em envelope próprio, impreterivelmente até a hora e data limite para entrega dos envelopes, e será analisado pelo Pregoeiro antes da abertura dos envelopes.</w:t>
      </w:r>
    </w:p>
    <w:p w14:paraId="4DA95CF5" w14:textId="77777777" w:rsidR="009E17CA" w:rsidRPr="009E17CA" w:rsidRDefault="009E17CA" w:rsidP="009E17CA">
      <w:pPr>
        <w:jc w:val="both"/>
        <w:rPr>
          <w:rFonts w:ascii="Calibri" w:hAnsi="Calibri" w:cs="Tahoma"/>
          <w:sz w:val="22"/>
          <w:szCs w:val="22"/>
        </w:rPr>
      </w:pPr>
    </w:p>
    <w:p w14:paraId="75600F59"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5.2 - O credenciamento far-se-á por meio das seguintes formas:</w:t>
      </w:r>
    </w:p>
    <w:p w14:paraId="0139BC34" w14:textId="77777777" w:rsidR="009E17CA" w:rsidRPr="009E17CA" w:rsidRDefault="009E17CA" w:rsidP="009E17CA">
      <w:pPr>
        <w:jc w:val="both"/>
        <w:rPr>
          <w:rFonts w:ascii="Calibri" w:hAnsi="Calibri" w:cs="Tahoma"/>
          <w:sz w:val="22"/>
          <w:szCs w:val="22"/>
        </w:rPr>
      </w:pPr>
    </w:p>
    <w:p w14:paraId="1EF5B58A" w14:textId="77777777" w:rsidR="009E17CA" w:rsidRPr="009E17CA" w:rsidRDefault="009E17CA" w:rsidP="009E17CA">
      <w:pPr>
        <w:numPr>
          <w:ilvl w:val="0"/>
          <w:numId w:val="74"/>
        </w:numPr>
        <w:ind w:left="714" w:hanging="357"/>
        <w:jc w:val="both"/>
        <w:rPr>
          <w:rFonts w:ascii="Calibri" w:hAnsi="Calibri" w:cs="Tahoma"/>
          <w:sz w:val="22"/>
          <w:szCs w:val="22"/>
        </w:rPr>
      </w:pPr>
      <w:r w:rsidRPr="009E17CA">
        <w:rPr>
          <w:rFonts w:ascii="Calibri" w:hAnsi="Calibri" w:cs="Tahoma"/>
          <w:sz w:val="22"/>
          <w:szCs w:val="22"/>
        </w:rPr>
        <w:t xml:space="preserve">Caso o representante seja </w:t>
      </w:r>
      <w:r w:rsidRPr="009E17CA">
        <w:rPr>
          <w:rFonts w:ascii="Calibri" w:hAnsi="Calibri" w:cs="Tahoma"/>
          <w:b/>
          <w:sz w:val="22"/>
          <w:szCs w:val="22"/>
        </w:rPr>
        <w:t>sócio-gerente ou diretor da empresa</w:t>
      </w:r>
      <w:r w:rsidRPr="009E17CA">
        <w:rPr>
          <w:rFonts w:ascii="Calibri" w:hAnsi="Calibri" w:cs="Tahoma"/>
          <w:sz w:val="22"/>
          <w:szCs w:val="22"/>
        </w:rPr>
        <w:t xml:space="preserve"> deverá apresentar Ato Constitutivo ou Estatuto ou Contrato Social (conforme subitem 7.3.2.a);</w:t>
      </w:r>
    </w:p>
    <w:p w14:paraId="53422DC6" w14:textId="77777777" w:rsidR="009E17CA" w:rsidRPr="009E17CA" w:rsidRDefault="009E17CA" w:rsidP="009E17CA">
      <w:pPr>
        <w:numPr>
          <w:ilvl w:val="0"/>
          <w:numId w:val="74"/>
        </w:numPr>
        <w:ind w:left="714" w:hanging="357"/>
        <w:jc w:val="both"/>
        <w:rPr>
          <w:rFonts w:ascii="Calibri" w:hAnsi="Calibri" w:cs="Tahoma"/>
          <w:sz w:val="22"/>
          <w:szCs w:val="22"/>
        </w:rPr>
      </w:pPr>
      <w:r w:rsidRPr="009E17CA">
        <w:rPr>
          <w:rFonts w:ascii="Calibri" w:hAnsi="Calibri" w:cs="Tahoma"/>
          <w:sz w:val="22"/>
          <w:szCs w:val="22"/>
        </w:rPr>
        <w:t xml:space="preserve">Caso o representante </w:t>
      </w:r>
      <w:r w:rsidRPr="009E17CA">
        <w:rPr>
          <w:rFonts w:ascii="Calibri" w:hAnsi="Calibri" w:cs="Tahoma"/>
          <w:b/>
          <w:sz w:val="22"/>
          <w:szCs w:val="22"/>
        </w:rPr>
        <w:t>não seja sócio-gerente ou diretor</w:t>
      </w:r>
      <w:r w:rsidRPr="009E17CA">
        <w:rPr>
          <w:rFonts w:ascii="Calibri" w:hAnsi="Calibri" w:cs="Tahoma"/>
          <w:sz w:val="22"/>
          <w:szCs w:val="22"/>
        </w:rPr>
        <w:t xml:space="preserve"> seu credenciamento far-se-á mediante:</w:t>
      </w:r>
    </w:p>
    <w:p w14:paraId="2CE2E494" w14:textId="77777777" w:rsidR="009E17CA" w:rsidRPr="009E17CA" w:rsidRDefault="009E17CA" w:rsidP="009E17CA">
      <w:pPr>
        <w:jc w:val="both"/>
        <w:rPr>
          <w:rFonts w:ascii="Calibri" w:hAnsi="Calibri" w:cs="Tahoma"/>
          <w:sz w:val="22"/>
          <w:szCs w:val="22"/>
        </w:rPr>
      </w:pPr>
    </w:p>
    <w:p w14:paraId="1767C341" w14:textId="77777777" w:rsidR="009E17CA" w:rsidRPr="009E17CA" w:rsidRDefault="009E17CA" w:rsidP="009E17CA">
      <w:pPr>
        <w:numPr>
          <w:ilvl w:val="0"/>
          <w:numId w:val="75"/>
        </w:numPr>
        <w:ind w:left="1281" w:hanging="357"/>
        <w:jc w:val="both"/>
        <w:rPr>
          <w:rFonts w:ascii="Calibri" w:hAnsi="Calibri" w:cs="Tahoma"/>
          <w:sz w:val="22"/>
          <w:szCs w:val="22"/>
        </w:rPr>
      </w:pPr>
      <w:r w:rsidRPr="009E17CA">
        <w:rPr>
          <w:rFonts w:ascii="Calibri" w:hAnsi="Calibri" w:cs="Tahoma"/>
          <w:b/>
          <w:sz w:val="22"/>
          <w:szCs w:val="22"/>
        </w:rPr>
        <w:t>Carta de Credenciamento</w:t>
      </w:r>
      <w:r w:rsidRPr="009E17CA">
        <w:rPr>
          <w:rFonts w:ascii="Calibri" w:hAnsi="Calibri" w:cs="Tahoma"/>
          <w:sz w:val="22"/>
          <w:szCs w:val="22"/>
        </w:rPr>
        <w:t xml:space="preserve"> (conforme Anexo II) assinada pelo Representante Legal da Empresa cuja comprovação far-se-á por meio da apresentação do Ato Constitutivo ou Contrato Social (conforme subitem 7.3.2.a) ou;</w:t>
      </w:r>
    </w:p>
    <w:p w14:paraId="02BA6504" w14:textId="77777777" w:rsidR="009E17CA" w:rsidRPr="009E17CA" w:rsidRDefault="009E17CA" w:rsidP="009E17CA">
      <w:pPr>
        <w:numPr>
          <w:ilvl w:val="0"/>
          <w:numId w:val="75"/>
        </w:numPr>
        <w:ind w:left="1281" w:hanging="357"/>
        <w:jc w:val="both"/>
        <w:rPr>
          <w:rFonts w:ascii="Calibri" w:hAnsi="Calibri" w:cs="Tahoma"/>
          <w:sz w:val="22"/>
          <w:szCs w:val="22"/>
        </w:rPr>
      </w:pPr>
      <w:r w:rsidRPr="009E17CA">
        <w:rPr>
          <w:rFonts w:ascii="Calibri" w:hAnsi="Calibri" w:cs="Tahoma"/>
          <w:b/>
          <w:sz w:val="22"/>
          <w:szCs w:val="22"/>
        </w:rPr>
        <w:lastRenderedPageBreak/>
        <w:t>Instrumento Público de Procuração</w:t>
      </w:r>
      <w:r w:rsidRPr="009E17CA">
        <w:rPr>
          <w:rFonts w:ascii="Calibri" w:hAnsi="Calibri" w:cs="Tahoma"/>
          <w:sz w:val="22"/>
          <w:szCs w:val="22"/>
        </w:rPr>
        <w:t xml:space="preserve"> que conceda ao representante poderes legais ou;</w:t>
      </w:r>
    </w:p>
    <w:p w14:paraId="43C1FA1C" w14:textId="77777777" w:rsidR="009E17CA" w:rsidRPr="009E17CA" w:rsidRDefault="009E17CA" w:rsidP="009E17CA">
      <w:pPr>
        <w:numPr>
          <w:ilvl w:val="0"/>
          <w:numId w:val="75"/>
        </w:numPr>
        <w:ind w:left="1281" w:hanging="357"/>
        <w:jc w:val="both"/>
        <w:rPr>
          <w:rFonts w:ascii="Calibri" w:hAnsi="Calibri" w:cs="Tahoma"/>
          <w:sz w:val="22"/>
          <w:szCs w:val="22"/>
        </w:rPr>
      </w:pPr>
      <w:r w:rsidRPr="009E17CA">
        <w:rPr>
          <w:rFonts w:ascii="Calibri" w:hAnsi="Calibri" w:cs="Tahoma"/>
          <w:b/>
          <w:sz w:val="22"/>
          <w:szCs w:val="22"/>
        </w:rPr>
        <w:t>Instrumento Particular de Procuração</w:t>
      </w:r>
      <w:r w:rsidRPr="009E17CA">
        <w:rPr>
          <w:rFonts w:ascii="Calibri" w:hAnsi="Calibri" w:cs="Tahoma"/>
          <w:sz w:val="22"/>
          <w:szCs w:val="22"/>
        </w:rPr>
        <w:t xml:space="preserve"> com assinatura reconhecida em cartório, que conceda ao representante poderes legais, sendo que:</w:t>
      </w:r>
    </w:p>
    <w:p w14:paraId="03A4CBBC" w14:textId="77777777" w:rsidR="009E17CA" w:rsidRPr="009E17CA" w:rsidRDefault="009E17CA" w:rsidP="009E17CA">
      <w:pPr>
        <w:jc w:val="both"/>
        <w:rPr>
          <w:rFonts w:ascii="Calibri" w:hAnsi="Calibri" w:cs="Tahoma"/>
          <w:sz w:val="22"/>
          <w:szCs w:val="22"/>
        </w:rPr>
      </w:pPr>
    </w:p>
    <w:p w14:paraId="6428A151" w14:textId="77777777" w:rsidR="009E17CA" w:rsidRPr="009E17CA" w:rsidRDefault="009E17CA" w:rsidP="009E17CA">
      <w:pPr>
        <w:numPr>
          <w:ilvl w:val="0"/>
          <w:numId w:val="76"/>
        </w:numPr>
        <w:jc w:val="both"/>
        <w:rPr>
          <w:rFonts w:ascii="Calibri" w:hAnsi="Calibri" w:cs="Tahoma"/>
          <w:sz w:val="22"/>
          <w:szCs w:val="22"/>
        </w:rPr>
      </w:pPr>
      <w:r w:rsidRPr="009E17CA">
        <w:rPr>
          <w:rFonts w:ascii="Calibri" w:hAnsi="Calibri" w:cs="Tahoma"/>
          <w:sz w:val="22"/>
          <w:szCs w:val="22"/>
        </w:rPr>
        <w:t xml:space="preserve">Se for concedido por </w:t>
      </w:r>
      <w:r w:rsidRPr="009E17CA">
        <w:rPr>
          <w:rFonts w:ascii="Calibri" w:hAnsi="Calibri" w:cs="Tahoma"/>
          <w:b/>
          <w:sz w:val="22"/>
          <w:szCs w:val="22"/>
        </w:rPr>
        <w:t>sócio-gerente ou diretor</w:t>
      </w:r>
      <w:r w:rsidRPr="009E17CA">
        <w:rPr>
          <w:rFonts w:ascii="Calibri" w:hAnsi="Calibri" w:cs="Tahoma"/>
          <w:sz w:val="22"/>
          <w:szCs w:val="22"/>
        </w:rPr>
        <w:t>, esta condição deverá ser comprovada;</w:t>
      </w:r>
    </w:p>
    <w:p w14:paraId="05C19F35" w14:textId="77777777" w:rsidR="009E17CA" w:rsidRPr="009E17CA" w:rsidRDefault="009E17CA" w:rsidP="009E17CA">
      <w:pPr>
        <w:numPr>
          <w:ilvl w:val="0"/>
          <w:numId w:val="76"/>
        </w:numPr>
        <w:jc w:val="both"/>
        <w:rPr>
          <w:rFonts w:ascii="Calibri" w:hAnsi="Calibri" w:cs="Tahoma"/>
          <w:sz w:val="22"/>
          <w:szCs w:val="22"/>
        </w:rPr>
      </w:pPr>
      <w:r w:rsidRPr="009E17CA">
        <w:rPr>
          <w:rFonts w:ascii="Calibri" w:hAnsi="Calibri" w:cs="Tahoma"/>
          <w:sz w:val="22"/>
          <w:szCs w:val="22"/>
        </w:rPr>
        <w:t xml:space="preserve">Se for assinada por outra pessoa que </w:t>
      </w:r>
      <w:r w:rsidRPr="009E17CA">
        <w:rPr>
          <w:rFonts w:ascii="Calibri" w:hAnsi="Calibri" w:cs="Tahoma"/>
          <w:b/>
          <w:sz w:val="22"/>
          <w:szCs w:val="22"/>
        </w:rPr>
        <w:t>não seja sócio-gerente ou diretor</w:t>
      </w:r>
      <w:r w:rsidRPr="009E17CA">
        <w:rPr>
          <w:rFonts w:ascii="Calibri" w:hAnsi="Calibri" w:cs="Tahoma"/>
          <w:sz w:val="22"/>
          <w:szCs w:val="22"/>
        </w:rPr>
        <w:t>, deverá ter poderes para assinar o referido documento, sendo que a comprovação far-se-á por meio de documentos que demonstrem tal condição.</w:t>
      </w:r>
    </w:p>
    <w:p w14:paraId="7005749D" w14:textId="77777777" w:rsidR="009E17CA" w:rsidRPr="009E17CA" w:rsidRDefault="009E17CA" w:rsidP="009E17CA">
      <w:pPr>
        <w:jc w:val="both"/>
        <w:rPr>
          <w:rFonts w:ascii="Calibri" w:hAnsi="Calibri" w:cs="Tahoma"/>
          <w:sz w:val="22"/>
          <w:szCs w:val="22"/>
        </w:rPr>
      </w:pPr>
    </w:p>
    <w:p w14:paraId="1C57AC5D" w14:textId="77777777" w:rsidR="009E17CA" w:rsidRPr="009E17CA" w:rsidRDefault="009E17CA" w:rsidP="009E17CA">
      <w:pPr>
        <w:ind w:left="357"/>
        <w:jc w:val="both"/>
        <w:rPr>
          <w:rFonts w:ascii="Calibri" w:hAnsi="Calibri" w:cs="Tahoma"/>
          <w:sz w:val="22"/>
          <w:szCs w:val="22"/>
        </w:rPr>
      </w:pPr>
      <w:r w:rsidRPr="009E17CA">
        <w:rPr>
          <w:rFonts w:ascii="Calibri" w:hAnsi="Calibri" w:cs="Tahoma"/>
          <w:sz w:val="22"/>
          <w:szCs w:val="22"/>
        </w:rPr>
        <w:t>III.</w:t>
      </w:r>
      <w:r w:rsidRPr="009E17CA">
        <w:t xml:space="preserve"> </w:t>
      </w:r>
      <w:r w:rsidRPr="009E17CA">
        <w:rPr>
          <w:rFonts w:ascii="Calibri" w:hAnsi="Calibri" w:cs="Tahoma"/>
          <w:sz w:val="22"/>
          <w:szCs w:val="22"/>
        </w:rPr>
        <w:t>Não havendo representante na sessão pública acarretará no credenciamento da empresa licitante, contudo resta impedida a licitante de participar da fase de lances e de exercer o direito de recurso, nos termos do item 5.9 deste edital.</w:t>
      </w:r>
    </w:p>
    <w:p w14:paraId="6A7C330A" w14:textId="77777777" w:rsidR="009E17CA" w:rsidRPr="009E17CA" w:rsidRDefault="009E17CA" w:rsidP="009E17CA">
      <w:pPr>
        <w:jc w:val="both"/>
        <w:rPr>
          <w:rFonts w:ascii="Calibri" w:hAnsi="Calibri" w:cs="Tahoma"/>
          <w:sz w:val="22"/>
          <w:szCs w:val="22"/>
        </w:rPr>
      </w:pPr>
    </w:p>
    <w:p w14:paraId="39BEFCDF"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 xml:space="preserve">5.3 - Os contratos sociais emitidos através do </w:t>
      </w:r>
      <w:r w:rsidRPr="009E17CA">
        <w:rPr>
          <w:rFonts w:ascii="Calibri" w:hAnsi="Calibri" w:cs="Tahoma"/>
          <w:i/>
          <w:sz w:val="22"/>
          <w:szCs w:val="22"/>
        </w:rPr>
        <w:t>site</w:t>
      </w:r>
      <w:r w:rsidRPr="009E17CA">
        <w:rPr>
          <w:rFonts w:ascii="Calibri" w:hAnsi="Calibri" w:cs="Tahoma"/>
          <w:sz w:val="22"/>
          <w:szCs w:val="22"/>
        </w:rPr>
        <w:t xml:space="preserve"> da Junta Comercial ficam dispensados de prévia autenticação. Serão realizadas consulta de autenticidade pelo Pregoeiro em sessão junto ao site da Junta Comercial.</w:t>
      </w:r>
    </w:p>
    <w:p w14:paraId="6EF7C29D" w14:textId="77777777" w:rsidR="009E17CA" w:rsidRPr="009E17CA" w:rsidRDefault="009E17CA" w:rsidP="009E17CA">
      <w:pPr>
        <w:jc w:val="both"/>
        <w:rPr>
          <w:rFonts w:ascii="Calibri" w:hAnsi="Calibri" w:cs="Tahoma"/>
          <w:sz w:val="22"/>
          <w:szCs w:val="22"/>
        </w:rPr>
      </w:pPr>
    </w:p>
    <w:p w14:paraId="31F1E571"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5.4 - Cada credenciado poderá representar empresas distintas, desde que não participem do mesmo item, ou seja, não sejam concorrentes, sob pena de desclassificação no referido item.</w:t>
      </w:r>
    </w:p>
    <w:p w14:paraId="27FBE2D0" w14:textId="77777777" w:rsidR="009E17CA" w:rsidRPr="009E17CA" w:rsidRDefault="009E17CA" w:rsidP="009E17CA">
      <w:pPr>
        <w:ind w:left="709"/>
        <w:jc w:val="both"/>
        <w:rPr>
          <w:rFonts w:ascii="Calibri" w:hAnsi="Calibri" w:cs="Tahoma"/>
          <w:sz w:val="22"/>
          <w:szCs w:val="22"/>
        </w:rPr>
      </w:pPr>
    </w:p>
    <w:p w14:paraId="05391956" w14:textId="77777777" w:rsidR="009E17CA" w:rsidRPr="009E17CA" w:rsidRDefault="009E17CA" w:rsidP="009E17CA">
      <w:pPr>
        <w:ind w:left="709"/>
        <w:jc w:val="both"/>
        <w:rPr>
          <w:rFonts w:ascii="Calibri" w:hAnsi="Calibri" w:cs="Tahoma"/>
          <w:sz w:val="22"/>
          <w:szCs w:val="22"/>
        </w:rPr>
      </w:pPr>
      <w:r w:rsidRPr="009E17CA">
        <w:rPr>
          <w:rFonts w:ascii="Calibri" w:hAnsi="Calibri" w:cs="Tahoma"/>
          <w:sz w:val="22"/>
          <w:szCs w:val="22"/>
        </w:rPr>
        <w:t xml:space="preserve">5.4.1 - O representante, munido de documento de identificação com foto, deverá apresentar um credenciamento para cada empresa que irá participar do certame. Não será aceito um único credenciamento contemplando duas ou mais empresas. </w:t>
      </w:r>
    </w:p>
    <w:p w14:paraId="7A8DAE90" w14:textId="77777777" w:rsidR="009E17CA" w:rsidRPr="009E17CA" w:rsidRDefault="009E17CA" w:rsidP="009E17CA">
      <w:pPr>
        <w:jc w:val="both"/>
        <w:rPr>
          <w:rFonts w:ascii="Calibri" w:hAnsi="Calibri" w:cs="Tahoma"/>
          <w:sz w:val="22"/>
          <w:szCs w:val="22"/>
        </w:rPr>
      </w:pPr>
    </w:p>
    <w:p w14:paraId="286EBE9A"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5.5 - Deverá ser apresentada fotocópia autenticada de documento de identificação com foto do representante juntamente com demais documentos do credenciamento.</w:t>
      </w:r>
    </w:p>
    <w:p w14:paraId="3B92F030" w14:textId="77777777" w:rsidR="009E17CA" w:rsidRPr="009E17CA" w:rsidRDefault="009E17CA" w:rsidP="009E17CA">
      <w:pPr>
        <w:jc w:val="both"/>
        <w:rPr>
          <w:rFonts w:ascii="Calibri" w:hAnsi="Calibri" w:cs="Tahoma"/>
          <w:sz w:val="22"/>
          <w:szCs w:val="22"/>
        </w:rPr>
      </w:pPr>
    </w:p>
    <w:p w14:paraId="0F153DE7"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5.6 - Tanto na Credencial quanto no Instrumento de Procuração (Público ou Particular) deverá constar expressamente os poderes para formular lances, negociar preços e praticar todos os atos inerentes ao certame, inclusive interpor e desistir de recursos em todas as fases licitatórias, sob pena de não aceitação.</w:t>
      </w:r>
    </w:p>
    <w:p w14:paraId="3CF47FF0" w14:textId="77777777" w:rsidR="009E17CA" w:rsidRPr="009E17CA" w:rsidRDefault="009E17CA" w:rsidP="009E17CA">
      <w:pPr>
        <w:jc w:val="both"/>
        <w:rPr>
          <w:rFonts w:ascii="Calibri" w:hAnsi="Calibri" w:cs="Tahoma"/>
          <w:sz w:val="22"/>
          <w:szCs w:val="22"/>
        </w:rPr>
      </w:pPr>
    </w:p>
    <w:p w14:paraId="0ADCFCCC"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 xml:space="preserve">5.7 - A licitante deverá apresentar declaração dando ciência de que cumpre plenamente os requisitos de habilitação do presente edital (modelo do Anexo III), assinada por representante legal da empresa, </w:t>
      </w:r>
      <w:r w:rsidRPr="009E17CA">
        <w:rPr>
          <w:rFonts w:ascii="Calibri" w:eastAsia="MS Mincho" w:hAnsi="Calibri" w:cs="Tahoma"/>
          <w:sz w:val="22"/>
          <w:szCs w:val="22"/>
        </w:rPr>
        <w:t>podendo ser feita também oralmente quando houver representante devidamente credenciado.</w:t>
      </w:r>
    </w:p>
    <w:p w14:paraId="5ADAD315" w14:textId="77777777" w:rsidR="009E17CA" w:rsidRPr="009E17CA" w:rsidRDefault="009E17CA" w:rsidP="009E17CA">
      <w:pPr>
        <w:jc w:val="both"/>
        <w:rPr>
          <w:rFonts w:ascii="Calibri" w:hAnsi="Calibri" w:cs="Tahoma"/>
          <w:sz w:val="22"/>
          <w:szCs w:val="22"/>
        </w:rPr>
      </w:pPr>
    </w:p>
    <w:p w14:paraId="17E0B695" w14:textId="77777777" w:rsidR="009E17CA" w:rsidRPr="009E17CA" w:rsidRDefault="009E17CA" w:rsidP="009E17CA">
      <w:pPr>
        <w:tabs>
          <w:tab w:val="left" w:pos="4536"/>
        </w:tabs>
        <w:ind w:left="709"/>
        <w:jc w:val="both"/>
        <w:rPr>
          <w:rFonts w:ascii="Calibri" w:hAnsi="Calibri" w:cs="Tahoma"/>
          <w:sz w:val="22"/>
          <w:szCs w:val="22"/>
        </w:rPr>
      </w:pPr>
      <w:r w:rsidRPr="009E17CA">
        <w:rPr>
          <w:rFonts w:ascii="Calibri" w:hAnsi="Calibri" w:cs="Tahoma"/>
          <w:sz w:val="22"/>
          <w:szCs w:val="22"/>
        </w:rPr>
        <w:t>5.7.1 - Caso a licitante opte por não realizar credenciamento, deverá apresentar a declaração constante do Anexo III no envelope de Proposta.</w:t>
      </w:r>
    </w:p>
    <w:p w14:paraId="22C91F76" w14:textId="77777777" w:rsidR="009E17CA" w:rsidRPr="009E17CA" w:rsidRDefault="009E17CA" w:rsidP="009E17CA">
      <w:pPr>
        <w:jc w:val="both"/>
        <w:rPr>
          <w:rFonts w:ascii="Calibri" w:hAnsi="Calibri" w:cs="Tahoma"/>
          <w:sz w:val="22"/>
          <w:szCs w:val="22"/>
        </w:rPr>
      </w:pPr>
    </w:p>
    <w:p w14:paraId="18C8C796" w14:textId="77777777" w:rsidR="009E17CA" w:rsidRPr="009E17CA" w:rsidRDefault="009E17CA" w:rsidP="009E17CA">
      <w:pPr>
        <w:jc w:val="both"/>
        <w:rPr>
          <w:rFonts w:ascii="Calibri" w:hAnsi="Calibri" w:cs="Calibri"/>
          <w:sz w:val="22"/>
          <w:szCs w:val="22"/>
        </w:rPr>
      </w:pPr>
      <w:r w:rsidRPr="009E17CA">
        <w:rPr>
          <w:rFonts w:ascii="Calibri" w:hAnsi="Calibri" w:cs="Calibri"/>
          <w:sz w:val="22"/>
          <w:szCs w:val="22"/>
        </w:rPr>
        <w:t xml:space="preserve">5.8 - No caso de Microempresa (ME), Empresa de Pequeno Porte (EPP) ou </w:t>
      </w:r>
      <w:r w:rsidRPr="009E17CA">
        <w:rPr>
          <w:rFonts w:ascii="Calibri" w:hAnsi="Calibri" w:cs="Arial"/>
          <w:sz w:val="22"/>
          <w:szCs w:val="22"/>
        </w:rPr>
        <w:t xml:space="preserve">Microempreendedor Individual (MEI), se for o caso, </w:t>
      </w:r>
      <w:r w:rsidRPr="009E17CA">
        <w:rPr>
          <w:rFonts w:ascii="Calibri" w:hAnsi="Calibri" w:cs="Calibri"/>
          <w:sz w:val="22"/>
          <w:szCs w:val="22"/>
        </w:rPr>
        <w:t>participar da presente licitação com tratamento diferenciado das demais empresas, é obrigatória a apresentação, dos documentos abaixo especificados:</w:t>
      </w:r>
    </w:p>
    <w:p w14:paraId="699D9789" w14:textId="77777777" w:rsidR="009E17CA" w:rsidRPr="009E17CA" w:rsidRDefault="009E17CA" w:rsidP="009E17CA">
      <w:pPr>
        <w:jc w:val="both"/>
        <w:rPr>
          <w:rFonts w:ascii="Calibri" w:hAnsi="Calibri" w:cs="Calibri"/>
          <w:sz w:val="22"/>
          <w:szCs w:val="22"/>
        </w:rPr>
      </w:pPr>
    </w:p>
    <w:p w14:paraId="5DCB5F00" w14:textId="77777777" w:rsidR="009E17CA" w:rsidRPr="009E17CA" w:rsidRDefault="009E17CA" w:rsidP="009E17CA">
      <w:pPr>
        <w:ind w:left="709"/>
        <w:jc w:val="both"/>
        <w:rPr>
          <w:rFonts w:ascii="Calibri" w:hAnsi="Calibri" w:cs="Calibri"/>
          <w:sz w:val="22"/>
          <w:szCs w:val="22"/>
        </w:rPr>
      </w:pPr>
      <w:r w:rsidRPr="009E17CA">
        <w:rPr>
          <w:rFonts w:ascii="Calibri" w:hAnsi="Calibri" w:cs="Calibri"/>
          <w:sz w:val="22"/>
          <w:szCs w:val="22"/>
        </w:rPr>
        <w:t xml:space="preserve">5.8.1 - Certidão expedida pela Junta Comercial, com data de emissão não superior a 90 (noventa) dias, para comprovação da condição de Microempresa (ME) ou Empresa de Pequeno Porte (EPP), se for o caso, na forma do artigo 8° da Instrução Normativa n.º 103/2007 do Departamento Nacional de Registro do Comércio – DNRC. </w:t>
      </w:r>
    </w:p>
    <w:p w14:paraId="5E0862FB" w14:textId="77777777" w:rsidR="009E17CA" w:rsidRPr="009E17CA" w:rsidRDefault="009E17CA" w:rsidP="009E17CA">
      <w:pPr>
        <w:ind w:left="709"/>
        <w:jc w:val="both"/>
        <w:rPr>
          <w:rFonts w:ascii="Calibri" w:hAnsi="Calibri" w:cs="Arial"/>
          <w:b/>
          <w:sz w:val="22"/>
          <w:szCs w:val="22"/>
        </w:rPr>
      </w:pPr>
    </w:p>
    <w:p w14:paraId="02CA2B2D" w14:textId="77777777" w:rsidR="009E17CA" w:rsidRPr="009E17CA" w:rsidRDefault="009E17CA" w:rsidP="009E17CA">
      <w:pPr>
        <w:ind w:left="709"/>
        <w:jc w:val="both"/>
        <w:rPr>
          <w:rFonts w:ascii="Calibri" w:hAnsi="Calibri" w:cs="Arial"/>
          <w:b/>
          <w:sz w:val="22"/>
          <w:szCs w:val="22"/>
        </w:rPr>
      </w:pPr>
      <w:r w:rsidRPr="009E17CA">
        <w:rPr>
          <w:rFonts w:ascii="Calibri" w:hAnsi="Calibri" w:cs="Arial"/>
          <w:sz w:val="22"/>
          <w:szCs w:val="22"/>
          <w:shd w:val="clear" w:color="auto" w:fill="FDFDFD"/>
        </w:rPr>
        <w:t>5.8.2 - Certificado da Condição de Microempreendedor Individual, para comprovação do registro como MEI, conforme previsto na Resolução CGSIM n. 16, de 17 de Dezembro de 2009 -</w:t>
      </w:r>
      <w:r w:rsidRPr="009E17CA">
        <w:rPr>
          <w:rFonts w:ascii="Calibri" w:hAnsi="Calibri" w:cs="Arial"/>
          <w:sz w:val="22"/>
          <w:szCs w:val="22"/>
          <w:shd w:val="clear" w:color="auto" w:fill="FFFFFF"/>
        </w:rPr>
        <w:t>Art. 3º IX</w:t>
      </w:r>
      <w:r w:rsidRPr="009E17CA">
        <w:rPr>
          <w:rFonts w:ascii="Calibri" w:hAnsi="Calibri" w:cs="Arial"/>
          <w:sz w:val="22"/>
          <w:szCs w:val="22"/>
          <w:shd w:val="clear" w:color="auto" w:fill="FDFDFD"/>
        </w:rPr>
        <w:t>.</w:t>
      </w:r>
    </w:p>
    <w:p w14:paraId="20E717B8" w14:textId="77777777" w:rsidR="009E17CA" w:rsidRPr="009E17CA" w:rsidRDefault="009E17CA" w:rsidP="009E17CA">
      <w:pPr>
        <w:ind w:left="709"/>
        <w:jc w:val="both"/>
        <w:rPr>
          <w:rFonts w:ascii="Calibri" w:hAnsi="Calibri" w:cs="Calibri"/>
          <w:strike/>
          <w:sz w:val="22"/>
          <w:szCs w:val="22"/>
        </w:rPr>
      </w:pPr>
    </w:p>
    <w:p w14:paraId="5C85B46D" w14:textId="77777777" w:rsidR="009E17CA" w:rsidRPr="009E17CA" w:rsidRDefault="009E17CA" w:rsidP="009E17CA">
      <w:pPr>
        <w:ind w:left="709"/>
        <w:jc w:val="both"/>
        <w:rPr>
          <w:rFonts w:ascii="Calibri" w:hAnsi="Calibri" w:cs="Tahoma"/>
          <w:sz w:val="22"/>
          <w:szCs w:val="22"/>
        </w:rPr>
      </w:pPr>
      <w:r w:rsidRPr="009E17CA">
        <w:rPr>
          <w:rFonts w:ascii="Calibri" w:hAnsi="Calibri" w:cs="Calibri"/>
          <w:sz w:val="22"/>
          <w:szCs w:val="22"/>
        </w:rPr>
        <w:t>5.8.3 - Caso a licitante opte por não se credenciar, deverá entregar este documento juntamente com a proposta</w:t>
      </w:r>
      <w:r w:rsidRPr="009E17CA">
        <w:rPr>
          <w:rFonts w:ascii="Calibri" w:hAnsi="Calibri"/>
          <w:sz w:val="22"/>
          <w:szCs w:val="22"/>
        </w:rPr>
        <w:t>.</w:t>
      </w:r>
    </w:p>
    <w:p w14:paraId="1067AE7D" w14:textId="77777777" w:rsidR="009E17CA" w:rsidRPr="009E17CA" w:rsidRDefault="009E17CA" w:rsidP="009E17CA">
      <w:pPr>
        <w:jc w:val="both"/>
        <w:rPr>
          <w:rFonts w:ascii="Calibri" w:hAnsi="Calibri" w:cs="Tahoma"/>
          <w:sz w:val="22"/>
          <w:szCs w:val="22"/>
        </w:rPr>
      </w:pPr>
    </w:p>
    <w:p w14:paraId="749DB2AB" w14:textId="77777777" w:rsidR="009E17CA" w:rsidRPr="009E17CA" w:rsidRDefault="009E17CA" w:rsidP="009E17CA">
      <w:pPr>
        <w:jc w:val="both"/>
        <w:rPr>
          <w:rFonts w:ascii="Calibri" w:hAnsi="Calibri" w:cs="Tahoma"/>
          <w:sz w:val="22"/>
          <w:szCs w:val="22"/>
        </w:rPr>
      </w:pPr>
      <w:r w:rsidRPr="009E17CA">
        <w:rPr>
          <w:rFonts w:ascii="Calibri" w:hAnsi="Calibri" w:cs="Tahoma"/>
          <w:sz w:val="22"/>
          <w:szCs w:val="22"/>
        </w:rPr>
        <w:t>5.9 - Não será desclassificada a proposta em função do não credenciamento do proponente, porém, o mesmo ficará impedido de participar da etapa de lances ou manifestar intenção de recurso.</w:t>
      </w:r>
    </w:p>
    <w:p w14:paraId="60DC5257" w14:textId="77777777" w:rsidR="009E17CA" w:rsidRPr="009E17CA" w:rsidRDefault="009E17CA" w:rsidP="009E17CA">
      <w:pPr>
        <w:jc w:val="both"/>
        <w:rPr>
          <w:rFonts w:ascii="Calibri" w:hAnsi="Calibri" w:cs="Tahoma"/>
          <w:sz w:val="22"/>
          <w:szCs w:val="22"/>
        </w:rPr>
      </w:pPr>
    </w:p>
    <w:p w14:paraId="7F4FB622" w14:textId="77777777" w:rsidR="009E17CA" w:rsidRDefault="009E17CA" w:rsidP="009E17CA">
      <w:pPr>
        <w:jc w:val="both"/>
        <w:rPr>
          <w:rFonts w:ascii="Calibri" w:hAnsi="Calibri" w:cs="Tahoma"/>
          <w:sz w:val="22"/>
          <w:szCs w:val="22"/>
        </w:rPr>
      </w:pPr>
      <w:r w:rsidRPr="009E17CA">
        <w:rPr>
          <w:rFonts w:ascii="Calibri" w:hAnsi="Calibri" w:cs="Tahoma"/>
          <w:sz w:val="22"/>
          <w:szCs w:val="22"/>
        </w:rPr>
        <w:t>5.10 - Os documentos necessários deverão ser apresentados em original, por qualquer processo de cópia autenticada por tabelião de notas ou cópia acompanhada do original para autenticação pelo Pregoeiro ou por servidor municipal da Central de Licitações.</w:t>
      </w:r>
    </w:p>
    <w:p w14:paraId="6CF75AF4" w14:textId="77777777" w:rsidR="00CB3504" w:rsidRPr="009E17CA" w:rsidRDefault="00CB3504" w:rsidP="009E17CA">
      <w:pPr>
        <w:jc w:val="both"/>
        <w:rPr>
          <w:rFonts w:ascii="Calibri" w:hAnsi="Calibri" w:cs="Tahoma"/>
          <w:sz w:val="22"/>
          <w:szCs w:val="22"/>
        </w:rPr>
      </w:pPr>
    </w:p>
    <w:p w14:paraId="300B3116" w14:textId="77777777" w:rsidR="009E17CA" w:rsidRPr="009E17CA" w:rsidRDefault="009E17CA" w:rsidP="009E17CA">
      <w:pPr>
        <w:autoSpaceDE w:val="0"/>
        <w:autoSpaceDN w:val="0"/>
        <w:adjustRightInd w:val="0"/>
        <w:jc w:val="both"/>
        <w:rPr>
          <w:rFonts w:ascii="Calibri" w:hAnsi="Calibri" w:cs="Tahoma"/>
          <w:sz w:val="22"/>
          <w:szCs w:val="22"/>
        </w:rPr>
      </w:pPr>
      <w:r w:rsidRPr="009E17CA">
        <w:rPr>
          <w:rFonts w:ascii="Calibri" w:hAnsi="Calibri" w:cs="Tahoma"/>
          <w:sz w:val="22"/>
          <w:szCs w:val="22"/>
        </w:rPr>
        <w:t>5.11 - Quanto às autenticações:</w:t>
      </w:r>
    </w:p>
    <w:p w14:paraId="3866E0D9" w14:textId="77777777" w:rsidR="009E17CA" w:rsidRPr="009E17CA" w:rsidRDefault="009E17CA" w:rsidP="009E17CA">
      <w:pPr>
        <w:autoSpaceDE w:val="0"/>
        <w:autoSpaceDN w:val="0"/>
        <w:adjustRightInd w:val="0"/>
        <w:jc w:val="both"/>
        <w:rPr>
          <w:rFonts w:ascii="Calibri" w:hAnsi="Calibri" w:cs="Tahoma"/>
          <w:sz w:val="22"/>
          <w:szCs w:val="22"/>
        </w:rPr>
      </w:pPr>
    </w:p>
    <w:p w14:paraId="5DCCC616" w14:textId="77777777" w:rsidR="009E17CA" w:rsidRPr="009E17CA" w:rsidRDefault="009E17CA" w:rsidP="009E17CA">
      <w:pPr>
        <w:autoSpaceDE w:val="0"/>
        <w:autoSpaceDN w:val="0"/>
        <w:adjustRightInd w:val="0"/>
        <w:ind w:left="709"/>
        <w:jc w:val="both"/>
        <w:rPr>
          <w:rFonts w:ascii="Calibri" w:hAnsi="Calibri" w:cs="Tahoma"/>
          <w:b/>
          <w:bCs/>
          <w:sz w:val="22"/>
          <w:szCs w:val="22"/>
        </w:rPr>
      </w:pPr>
      <w:r w:rsidRPr="009E17CA">
        <w:rPr>
          <w:rFonts w:ascii="Calibri" w:hAnsi="Calibri" w:cs="Tahoma"/>
          <w:sz w:val="22"/>
          <w:szCs w:val="22"/>
        </w:rPr>
        <w:t xml:space="preserve">5.11.1 - Tendo em vista transtornos ocorridos com o tempo necessário a conferência de documentos e horário de protocolo de envelopes, </w:t>
      </w:r>
      <w:r w:rsidRPr="009E17CA">
        <w:rPr>
          <w:rFonts w:ascii="Calibri" w:hAnsi="Calibri" w:cs="Tahoma"/>
          <w:b/>
          <w:bCs/>
          <w:sz w:val="22"/>
          <w:szCs w:val="22"/>
        </w:rPr>
        <w:t>fica expressamente estabelecido que:</w:t>
      </w:r>
    </w:p>
    <w:p w14:paraId="13D8315B" w14:textId="77777777" w:rsidR="009E17CA" w:rsidRPr="009E17CA" w:rsidRDefault="009E17CA" w:rsidP="009E17CA">
      <w:pPr>
        <w:ind w:left="709"/>
        <w:jc w:val="both"/>
        <w:rPr>
          <w:rFonts w:ascii="Calibri" w:hAnsi="Calibri" w:cs="Calibri"/>
          <w:sz w:val="22"/>
          <w:szCs w:val="22"/>
        </w:rPr>
      </w:pPr>
    </w:p>
    <w:p w14:paraId="67EA3118" w14:textId="77777777" w:rsidR="009E17CA" w:rsidRPr="009E17CA" w:rsidRDefault="009E17CA" w:rsidP="009E17CA">
      <w:pPr>
        <w:numPr>
          <w:ilvl w:val="0"/>
          <w:numId w:val="77"/>
        </w:numPr>
        <w:ind w:hanging="357"/>
        <w:jc w:val="both"/>
        <w:rPr>
          <w:rFonts w:ascii="Calibri" w:hAnsi="Calibri" w:cs="Calibri"/>
          <w:b/>
          <w:sz w:val="22"/>
          <w:szCs w:val="22"/>
        </w:rPr>
      </w:pPr>
      <w:r w:rsidRPr="009E17CA">
        <w:rPr>
          <w:rFonts w:ascii="Calibri" w:hAnsi="Calibri" w:cs="Calibri"/>
          <w:sz w:val="22"/>
          <w:szCs w:val="22"/>
        </w:rPr>
        <w:t xml:space="preserve">As licitantes que optarem por autenticar documentos para a Licitação com servidor municipal da Central de Licitações </w:t>
      </w:r>
      <w:r w:rsidRPr="009E17CA">
        <w:rPr>
          <w:rFonts w:ascii="Calibri" w:hAnsi="Calibri" w:cs="Calibri"/>
          <w:b/>
          <w:bCs/>
          <w:sz w:val="22"/>
          <w:szCs w:val="22"/>
        </w:rPr>
        <w:t xml:space="preserve">deverão fazê-lo até o último dia útil anterior à data de entrega dos envelopes, durante o horário de expediente, em tempo hábil para conferência e autenticação. Após esta data e horário não serão promovidas quaisquer autenticações, </w:t>
      </w:r>
      <w:r w:rsidRPr="009E17CA">
        <w:rPr>
          <w:rFonts w:ascii="Calibri" w:hAnsi="Calibri" w:cs="Calibri"/>
          <w:b/>
          <w:sz w:val="22"/>
          <w:szCs w:val="22"/>
        </w:rPr>
        <w:t>exceto documento de identificação com foto.</w:t>
      </w:r>
    </w:p>
    <w:p w14:paraId="1E6A5909" w14:textId="77777777" w:rsidR="009E17CA" w:rsidRPr="009E17CA" w:rsidRDefault="009E17CA" w:rsidP="009E17CA">
      <w:pPr>
        <w:numPr>
          <w:ilvl w:val="0"/>
          <w:numId w:val="77"/>
        </w:numPr>
        <w:jc w:val="both"/>
        <w:rPr>
          <w:rFonts w:ascii="Calibri" w:hAnsi="Calibri" w:cs="Calibri"/>
          <w:b/>
          <w:sz w:val="22"/>
          <w:szCs w:val="22"/>
        </w:rPr>
      </w:pPr>
      <w:r w:rsidRPr="009E17CA">
        <w:rPr>
          <w:rFonts w:ascii="Calibri" w:hAnsi="Calibri" w:cs="Calibri"/>
          <w:sz w:val="22"/>
          <w:szCs w:val="22"/>
        </w:rPr>
        <w:t>Para a autenticação na Central de Licitações as licitantes deverão apresentar os documentos originais e as fotocópias dos mesmos, na mesma ordem de organização objetivando otimizar a conferência, as quais deverão ser feitas previamente por conta do licitante. A Central de Licitações não fornecerá fotocópias.</w:t>
      </w:r>
    </w:p>
    <w:p w14:paraId="70E676A6" w14:textId="77777777" w:rsidR="009E17CA" w:rsidRPr="009E17CA" w:rsidRDefault="009E17CA" w:rsidP="009E17CA">
      <w:pPr>
        <w:numPr>
          <w:ilvl w:val="0"/>
          <w:numId w:val="77"/>
        </w:numPr>
        <w:jc w:val="both"/>
        <w:rPr>
          <w:rFonts w:ascii="Calibri" w:hAnsi="Calibri" w:cs="Calibri"/>
          <w:b/>
          <w:sz w:val="22"/>
          <w:szCs w:val="22"/>
        </w:rPr>
      </w:pPr>
      <w:r w:rsidRPr="009E17CA">
        <w:rPr>
          <w:rFonts w:ascii="Calibri" w:eastAsia="MS Mincho" w:hAnsi="Calibri" w:cs="Calibri"/>
          <w:bCs/>
          <w:sz w:val="22"/>
          <w:szCs w:val="22"/>
        </w:rPr>
        <w:t>Os documentos expedidos pela Internet poderão ser apresentados em forma original ou cópia reprográfica sem autenticação. Entretanto, estarão sujeitos à verificação de sua autenticidade por meio de consulta realizada pela autoridade do certame.</w:t>
      </w:r>
    </w:p>
    <w:p w14:paraId="5AEA93BF" w14:textId="77777777" w:rsidR="00AE4AC5" w:rsidRDefault="00AE4AC5">
      <w:pPr>
        <w:jc w:val="both"/>
        <w:rPr>
          <w:rFonts w:ascii="Calibri" w:hAnsi="Calibri" w:cs="Arial"/>
          <w:sz w:val="22"/>
          <w:szCs w:val="22"/>
        </w:rPr>
      </w:pPr>
    </w:p>
    <w:p w14:paraId="7432E192" w14:textId="77777777" w:rsidR="00AE4AC5" w:rsidRDefault="00AE4AC5">
      <w:pPr>
        <w:jc w:val="both"/>
        <w:rPr>
          <w:rFonts w:ascii="Calibri" w:hAnsi="Calibri" w:cs="Tahoma"/>
          <w:b/>
          <w:sz w:val="22"/>
          <w:szCs w:val="22"/>
        </w:rPr>
      </w:pPr>
    </w:p>
    <w:p w14:paraId="5F04A06A" w14:textId="77777777" w:rsidR="00AE4AC5" w:rsidRDefault="00B47307">
      <w:pPr>
        <w:jc w:val="both"/>
        <w:rPr>
          <w:rFonts w:ascii="Calibri" w:hAnsi="Calibri" w:cs="Tahoma"/>
          <w:b/>
          <w:caps/>
          <w:sz w:val="22"/>
          <w:szCs w:val="22"/>
        </w:rPr>
      </w:pPr>
      <w:r>
        <w:rPr>
          <w:rFonts w:ascii="Calibri" w:hAnsi="Calibri" w:cs="Tahoma"/>
          <w:b/>
          <w:sz w:val="22"/>
          <w:szCs w:val="22"/>
        </w:rPr>
        <w:t xml:space="preserve">6 - </w:t>
      </w:r>
      <w:r>
        <w:rPr>
          <w:rFonts w:ascii="Calibri" w:hAnsi="Calibri" w:cs="Tahoma"/>
          <w:b/>
          <w:caps/>
          <w:sz w:val="22"/>
          <w:szCs w:val="22"/>
        </w:rPr>
        <w:t>Envelope da Proposta</w:t>
      </w:r>
    </w:p>
    <w:p w14:paraId="4F8ADE72" w14:textId="77777777" w:rsidR="00AE4AC5" w:rsidRDefault="00AE4AC5">
      <w:pPr>
        <w:jc w:val="both"/>
        <w:rPr>
          <w:rFonts w:ascii="Calibri" w:hAnsi="Calibri" w:cs="Tahoma"/>
          <w:b/>
          <w:sz w:val="22"/>
          <w:szCs w:val="22"/>
        </w:rPr>
      </w:pPr>
    </w:p>
    <w:p w14:paraId="1D849063" w14:textId="77777777" w:rsidR="00AE4AC5" w:rsidRDefault="00B47307">
      <w:pPr>
        <w:jc w:val="both"/>
        <w:rPr>
          <w:rFonts w:ascii="Calibri" w:hAnsi="Calibri" w:cs="Calibri"/>
          <w:sz w:val="22"/>
          <w:szCs w:val="22"/>
        </w:rPr>
      </w:pPr>
      <w:r>
        <w:rPr>
          <w:rFonts w:ascii="Calibri" w:hAnsi="Calibri" w:cs="Calibri"/>
          <w:sz w:val="22"/>
          <w:szCs w:val="22"/>
        </w:rPr>
        <w:t>6.1 - A proposta deverá ser apresentada em envelope fechado, contendo em sua parte externa as seguintes informações:</w:t>
      </w:r>
    </w:p>
    <w:p w14:paraId="01A3D8B2" w14:textId="77777777" w:rsidR="00AE4AC5" w:rsidRDefault="00AE4AC5">
      <w:pPr>
        <w:jc w:val="both"/>
        <w:rPr>
          <w:rFonts w:ascii="Calibri" w:hAnsi="Calibri" w:cs="Calibri"/>
          <w:sz w:val="22"/>
          <w:szCs w:val="22"/>
        </w:rPr>
      </w:pPr>
    </w:p>
    <w:p w14:paraId="05BCD705" w14:textId="77777777" w:rsidR="00AE4AC5" w:rsidRDefault="00B47307">
      <w:pPr>
        <w:ind w:left="709"/>
        <w:jc w:val="both"/>
        <w:rPr>
          <w:rFonts w:ascii="Calibri" w:hAnsi="Calibri" w:cs="Tahoma"/>
          <w:i/>
          <w:sz w:val="22"/>
          <w:szCs w:val="22"/>
        </w:rPr>
      </w:pPr>
      <w:r>
        <w:rPr>
          <w:rFonts w:ascii="Calibri" w:hAnsi="Calibri" w:cs="Tahoma"/>
          <w:i/>
          <w:sz w:val="22"/>
          <w:szCs w:val="22"/>
        </w:rPr>
        <w:t>Envelope n.º 01 - PROPOSTA</w:t>
      </w:r>
    </w:p>
    <w:p w14:paraId="389190B1" w14:textId="77777777" w:rsidR="00AE4AC5" w:rsidRDefault="00B47307">
      <w:pPr>
        <w:ind w:left="709"/>
        <w:jc w:val="both"/>
        <w:rPr>
          <w:rFonts w:ascii="Calibri" w:hAnsi="Calibri" w:cs="Tahoma"/>
          <w:i/>
          <w:sz w:val="22"/>
          <w:szCs w:val="22"/>
        </w:rPr>
      </w:pPr>
      <w:r>
        <w:rPr>
          <w:rFonts w:ascii="Calibri" w:hAnsi="Calibri" w:cs="Tahoma"/>
          <w:i/>
          <w:sz w:val="22"/>
          <w:szCs w:val="22"/>
        </w:rPr>
        <w:lastRenderedPageBreak/>
        <w:t>Central de Licitações - Prefeitura de Timbó/SC</w:t>
      </w:r>
    </w:p>
    <w:p w14:paraId="4368AC47" w14:textId="794FE083" w:rsidR="00AE4AC5" w:rsidRDefault="00B47307">
      <w:pPr>
        <w:ind w:left="709"/>
        <w:rPr>
          <w:rFonts w:ascii="Calibri" w:eastAsia="MS Mincho" w:hAnsi="Calibri" w:cs="Calibri"/>
          <w:i/>
          <w:caps/>
          <w:sz w:val="22"/>
          <w:szCs w:val="22"/>
        </w:rPr>
      </w:pPr>
      <w:r>
        <w:rPr>
          <w:rFonts w:ascii="Calibri" w:hAnsi="Calibri" w:cs="Calibri"/>
          <w:i/>
          <w:sz w:val="22"/>
          <w:szCs w:val="22"/>
        </w:rPr>
        <w:t xml:space="preserve">Pregão </w:t>
      </w:r>
      <w:r w:rsidRPr="00A8694A">
        <w:rPr>
          <w:rFonts w:ascii="Calibri" w:hAnsi="Calibri" w:cs="Calibri"/>
          <w:i/>
          <w:sz w:val="22"/>
          <w:szCs w:val="22"/>
        </w:rPr>
        <w:t xml:space="preserve">Presencial n.º </w:t>
      </w:r>
      <w:r w:rsidR="00CB3504">
        <w:rPr>
          <w:rFonts w:ascii="Calibri" w:hAnsi="Calibri" w:cs="Calibri"/>
          <w:i/>
          <w:sz w:val="22"/>
          <w:szCs w:val="22"/>
        </w:rPr>
        <w:t>04/2020</w:t>
      </w:r>
      <w:r w:rsidRPr="00A8694A">
        <w:rPr>
          <w:rFonts w:ascii="Calibri" w:eastAsia="MS Mincho" w:hAnsi="Calibri" w:cs="Calibri"/>
          <w:i/>
          <w:caps/>
          <w:sz w:val="22"/>
          <w:szCs w:val="22"/>
        </w:rPr>
        <w:t xml:space="preserve"> (PMT)</w:t>
      </w:r>
    </w:p>
    <w:p w14:paraId="21A5EF72" w14:textId="77777777" w:rsidR="00AE4AC5" w:rsidRDefault="00B47307">
      <w:pPr>
        <w:ind w:left="709"/>
        <w:rPr>
          <w:rFonts w:ascii="Calibri" w:eastAsia="MS Mincho" w:hAnsi="Calibri" w:cs="Tahoma"/>
          <w:i/>
          <w:caps/>
          <w:sz w:val="22"/>
          <w:szCs w:val="22"/>
        </w:rPr>
      </w:pPr>
      <w:r>
        <w:rPr>
          <w:rFonts w:ascii="Calibri" w:eastAsia="MS Mincho" w:hAnsi="Calibri" w:cs="Tahoma"/>
          <w:i/>
          <w:sz w:val="22"/>
          <w:szCs w:val="22"/>
        </w:rPr>
        <w:t>Razão Social</w:t>
      </w:r>
      <w:r>
        <w:rPr>
          <w:rFonts w:ascii="Calibri" w:eastAsia="MS Mincho" w:hAnsi="Calibri" w:cs="Tahoma"/>
          <w:i/>
          <w:caps/>
          <w:sz w:val="22"/>
          <w:szCs w:val="22"/>
        </w:rPr>
        <w:t xml:space="preserve">: </w:t>
      </w:r>
    </w:p>
    <w:p w14:paraId="75DF9F1C" w14:textId="77777777" w:rsidR="00AE4AC5" w:rsidRDefault="00B47307">
      <w:pPr>
        <w:ind w:left="709"/>
        <w:jc w:val="both"/>
        <w:rPr>
          <w:rFonts w:ascii="Calibri" w:eastAsia="MS Mincho" w:hAnsi="Calibri" w:cs="Tahoma"/>
          <w:i/>
          <w:caps/>
          <w:sz w:val="22"/>
          <w:szCs w:val="22"/>
        </w:rPr>
      </w:pPr>
      <w:r>
        <w:rPr>
          <w:rFonts w:ascii="Calibri" w:eastAsia="MS Mincho" w:hAnsi="Calibri" w:cs="Tahoma"/>
          <w:i/>
          <w:caps/>
          <w:sz w:val="22"/>
          <w:szCs w:val="22"/>
        </w:rPr>
        <w:t>CNPJ:</w:t>
      </w:r>
    </w:p>
    <w:p w14:paraId="1EE7E5F1" w14:textId="77777777" w:rsidR="00AE4AC5" w:rsidRDefault="00B47307">
      <w:pPr>
        <w:ind w:left="709"/>
        <w:jc w:val="both"/>
        <w:rPr>
          <w:rFonts w:ascii="Calibri" w:eastAsia="MS Mincho" w:hAnsi="Calibri" w:cs="Tahoma"/>
          <w:i/>
          <w:caps/>
          <w:sz w:val="22"/>
          <w:szCs w:val="22"/>
        </w:rPr>
      </w:pPr>
      <w:r>
        <w:rPr>
          <w:rFonts w:ascii="Calibri" w:eastAsia="MS Mincho" w:hAnsi="Calibri" w:cs="Tahoma"/>
          <w:i/>
          <w:sz w:val="22"/>
          <w:szCs w:val="22"/>
        </w:rPr>
        <w:t>Telefone:</w:t>
      </w:r>
    </w:p>
    <w:p w14:paraId="416D1043" w14:textId="77777777" w:rsidR="00AE4AC5" w:rsidRDefault="00B47307">
      <w:pPr>
        <w:ind w:firstLine="708"/>
        <w:jc w:val="both"/>
        <w:rPr>
          <w:rFonts w:ascii="Calibri" w:eastAsia="MS Mincho" w:hAnsi="Calibri" w:cs="Tahoma"/>
          <w:i/>
          <w:sz w:val="22"/>
          <w:szCs w:val="22"/>
        </w:rPr>
      </w:pPr>
      <w:r>
        <w:rPr>
          <w:rFonts w:ascii="Calibri" w:eastAsia="MS Mincho" w:hAnsi="Calibri" w:cs="Tahoma"/>
          <w:i/>
          <w:sz w:val="22"/>
          <w:szCs w:val="22"/>
        </w:rPr>
        <w:t>E-mail:</w:t>
      </w:r>
    </w:p>
    <w:p w14:paraId="1015BFA5" w14:textId="77777777" w:rsidR="00AE4AC5" w:rsidRDefault="00AE4AC5">
      <w:pPr>
        <w:ind w:firstLine="708"/>
        <w:jc w:val="both"/>
        <w:rPr>
          <w:rFonts w:ascii="Calibri" w:hAnsi="Calibri" w:cs="Calibri"/>
          <w:sz w:val="22"/>
          <w:szCs w:val="22"/>
        </w:rPr>
      </w:pPr>
    </w:p>
    <w:p w14:paraId="2D65E699" w14:textId="77777777" w:rsidR="00AE4AC5" w:rsidRDefault="00B47307">
      <w:pPr>
        <w:jc w:val="both"/>
        <w:rPr>
          <w:rFonts w:ascii="Calibri" w:hAnsi="Calibri" w:cs="Tahoma"/>
          <w:sz w:val="22"/>
          <w:szCs w:val="22"/>
        </w:rPr>
      </w:pPr>
      <w:r>
        <w:rPr>
          <w:rFonts w:ascii="Calibri" w:hAnsi="Calibri" w:cs="Tahoma"/>
          <w:sz w:val="22"/>
          <w:szCs w:val="22"/>
        </w:rPr>
        <w:t>6.2 - A proposta deverá ser redigida em língua portuguesa, salvo quanto às expressões técnicas de uso corrente, sem rasuras, emendas, borrões ou entrelinhas e ser datada e assinada pelo representante legal da licitante ou pelo procurador, juntando-se a procuração.</w:t>
      </w:r>
    </w:p>
    <w:p w14:paraId="394C4443" w14:textId="77777777" w:rsidR="00AE4AC5" w:rsidRDefault="00AE4AC5">
      <w:pPr>
        <w:jc w:val="both"/>
        <w:rPr>
          <w:rFonts w:ascii="Calibri" w:hAnsi="Calibri" w:cs="Tahoma"/>
          <w:sz w:val="22"/>
          <w:szCs w:val="22"/>
        </w:rPr>
      </w:pPr>
    </w:p>
    <w:p w14:paraId="3DE39F86" w14:textId="77777777" w:rsidR="00AE4AC5" w:rsidRDefault="00B47307">
      <w:pPr>
        <w:jc w:val="both"/>
        <w:rPr>
          <w:rFonts w:ascii="Calibri" w:hAnsi="Calibri" w:cs="Tahoma"/>
          <w:sz w:val="22"/>
          <w:szCs w:val="22"/>
        </w:rPr>
      </w:pPr>
      <w:r>
        <w:rPr>
          <w:rFonts w:ascii="Calibri" w:hAnsi="Calibri" w:cs="Tahoma"/>
          <w:sz w:val="22"/>
          <w:szCs w:val="22"/>
        </w:rPr>
        <w:t>6.3 - A proposta de preços deverá ser apresentada em 02 (duas) vias, sendo 01 (uma) via impressa em papel timbrado, de preferência, em língua nacional, sem cotações alternativas, sem emendas, rasuras ou entrelinhas, sendo assinada e datada pelo representante legal da licitante ou pelo procurador, juntando-se a procuração, e a outra via cadastrada no Portal do Cidadão, conforme orientações abaixo:</w:t>
      </w:r>
    </w:p>
    <w:p w14:paraId="606BA1B5" w14:textId="77777777" w:rsidR="00AE4AC5" w:rsidRDefault="00AE4AC5">
      <w:pPr>
        <w:jc w:val="both"/>
        <w:rPr>
          <w:rFonts w:ascii="Calibri" w:hAnsi="Calibri" w:cs="Tahoma"/>
          <w:sz w:val="22"/>
          <w:szCs w:val="22"/>
        </w:rPr>
      </w:pPr>
    </w:p>
    <w:p w14:paraId="1C278847" w14:textId="77777777" w:rsidR="00AE4AC5" w:rsidRDefault="00B47307">
      <w:pPr>
        <w:ind w:left="709"/>
        <w:jc w:val="both"/>
        <w:rPr>
          <w:rFonts w:ascii="Calibri" w:eastAsia="Calibri" w:hAnsi="Calibri" w:cs="Calibri"/>
          <w:bCs/>
          <w:sz w:val="22"/>
          <w:szCs w:val="22"/>
        </w:rPr>
      </w:pPr>
      <w:r>
        <w:rPr>
          <w:rFonts w:ascii="Calibri" w:eastAsia="Calibri" w:hAnsi="Calibri" w:cs="Calibri"/>
          <w:bCs/>
          <w:sz w:val="22"/>
          <w:szCs w:val="22"/>
        </w:rPr>
        <w:t>6.3.1 - As propostas deverão ser digitadas/cadastradas no portal do cidadão, no seguinte endereço eletrônico: timbo.atende.net</w:t>
      </w:r>
    </w:p>
    <w:p w14:paraId="33A3D85F" w14:textId="77777777" w:rsidR="00AE4AC5" w:rsidRDefault="00AE4AC5">
      <w:pPr>
        <w:jc w:val="both"/>
        <w:rPr>
          <w:rFonts w:ascii="Calibri" w:eastAsia="Calibri" w:hAnsi="Calibri" w:cs="Calibri"/>
          <w:sz w:val="22"/>
          <w:szCs w:val="22"/>
        </w:rPr>
      </w:pPr>
    </w:p>
    <w:p w14:paraId="2FB0806A" w14:textId="77777777" w:rsidR="00AE4AC5" w:rsidRDefault="00B47307">
      <w:pPr>
        <w:ind w:left="709"/>
        <w:jc w:val="both"/>
        <w:rPr>
          <w:rFonts w:ascii="Calibri" w:eastAsia="Calibri" w:hAnsi="Calibri" w:cs="Calibri"/>
          <w:sz w:val="22"/>
          <w:szCs w:val="22"/>
        </w:rPr>
      </w:pPr>
      <w:r>
        <w:rPr>
          <w:rFonts w:ascii="Calibri" w:eastAsia="Calibri" w:hAnsi="Calibri" w:cs="Calibri"/>
          <w:sz w:val="22"/>
          <w:szCs w:val="22"/>
        </w:rPr>
        <w:t>6.3.2 - Deverá ser acessado, preferencialmente, pelo navegador Google Chrome, desativando-se os “</w:t>
      </w:r>
      <w:r>
        <w:rPr>
          <w:rFonts w:ascii="Calibri" w:eastAsia="Calibri" w:hAnsi="Calibri" w:cs="Calibri"/>
          <w:i/>
          <w:sz w:val="22"/>
          <w:szCs w:val="22"/>
        </w:rPr>
        <w:t>pop-ups</w:t>
      </w:r>
      <w:r>
        <w:rPr>
          <w:rFonts w:ascii="Calibri" w:eastAsia="Calibri" w:hAnsi="Calibri" w:cs="Calibri"/>
          <w:sz w:val="22"/>
          <w:szCs w:val="22"/>
        </w:rPr>
        <w:t>” na barra de ferramentas antes de iniciar o cadastro da proposta.</w:t>
      </w:r>
    </w:p>
    <w:p w14:paraId="213B3C6D" w14:textId="77777777" w:rsidR="00AE4AC5" w:rsidRDefault="00AE4AC5">
      <w:pPr>
        <w:jc w:val="both"/>
        <w:rPr>
          <w:rFonts w:ascii="Calibri" w:eastAsia="Calibri" w:hAnsi="Calibri" w:cs="Calibri"/>
          <w:sz w:val="22"/>
          <w:szCs w:val="22"/>
        </w:rPr>
      </w:pPr>
    </w:p>
    <w:p w14:paraId="7889D3DF" w14:textId="77777777" w:rsidR="00AE4AC5" w:rsidRDefault="00B47307">
      <w:pPr>
        <w:ind w:left="709"/>
        <w:jc w:val="both"/>
        <w:rPr>
          <w:rFonts w:ascii="Calibri" w:eastAsia="Calibri" w:hAnsi="Calibri" w:cs="Calibri"/>
          <w:sz w:val="22"/>
          <w:szCs w:val="22"/>
        </w:rPr>
      </w:pPr>
      <w:r>
        <w:rPr>
          <w:rFonts w:ascii="Calibri" w:eastAsia="Calibri" w:hAnsi="Calibri" w:cs="Calibri"/>
          <w:sz w:val="22"/>
          <w:szCs w:val="22"/>
        </w:rPr>
        <w:t xml:space="preserve">6.3.3 - Para fazer o cadastro da proposta, o usuário/fornecedor deve acessar </w:t>
      </w:r>
      <w:r>
        <w:rPr>
          <w:rFonts w:ascii="Calibri" w:eastAsia="Calibri" w:hAnsi="Calibri" w:cs="Calibri"/>
          <w:sz w:val="22"/>
          <w:szCs w:val="22"/>
          <w:u w:val="single"/>
        </w:rPr>
        <w:t>timbo.atende.net</w:t>
      </w:r>
      <w:r>
        <w:rPr>
          <w:rFonts w:ascii="Calibri" w:eastAsia="Calibri" w:hAnsi="Calibri" w:cs="Calibri"/>
          <w:sz w:val="22"/>
          <w:szCs w:val="22"/>
        </w:rPr>
        <w:t xml:space="preserve"> &gt;</w:t>
      </w:r>
      <w:r>
        <w:rPr>
          <w:rFonts w:ascii="Calibri" w:eastAsia="Calibri" w:hAnsi="Calibri" w:cs="Calibri"/>
          <w:sz w:val="22"/>
          <w:szCs w:val="22"/>
          <w:u w:val="single"/>
        </w:rPr>
        <w:t xml:space="preserve"> </w:t>
      </w:r>
      <w:r>
        <w:rPr>
          <w:rFonts w:ascii="Calibri" w:eastAsia="Calibri" w:hAnsi="Calibri" w:cs="Calibri"/>
          <w:sz w:val="22"/>
          <w:szCs w:val="22"/>
        </w:rPr>
        <w:t>Serviços em Destaque &gt; Enviar Proposta de Licitações.</w:t>
      </w:r>
    </w:p>
    <w:p w14:paraId="5A920DA4" w14:textId="77777777" w:rsidR="00AE4AC5" w:rsidRDefault="00AE4AC5">
      <w:pPr>
        <w:jc w:val="both"/>
        <w:rPr>
          <w:rFonts w:ascii="Calibri" w:eastAsia="Calibri" w:hAnsi="Calibri" w:cs="Calibri"/>
          <w:sz w:val="22"/>
          <w:szCs w:val="22"/>
        </w:rPr>
      </w:pPr>
    </w:p>
    <w:p w14:paraId="302241B1" w14:textId="77777777" w:rsidR="00AE4AC5" w:rsidRDefault="00B47307">
      <w:pPr>
        <w:ind w:left="1276"/>
        <w:jc w:val="both"/>
        <w:rPr>
          <w:rFonts w:ascii="Calibri" w:eastAsia="Calibri" w:hAnsi="Calibri" w:cs="Calibri"/>
          <w:sz w:val="22"/>
          <w:szCs w:val="22"/>
        </w:rPr>
      </w:pPr>
      <w:r>
        <w:rPr>
          <w:rFonts w:ascii="Calibri" w:eastAsia="Calibri" w:hAnsi="Calibri" w:cs="Calibri"/>
          <w:sz w:val="22"/>
          <w:szCs w:val="22"/>
        </w:rPr>
        <w:t>6.3.3.1 - Está disponível MANUAL DE INCLUSÃO DE PROPOSTA DE LICITAÇÃO no seguinte endereço eletrônico:</w:t>
      </w:r>
    </w:p>
    <w:p w14:paraId="2D3EF978" w14:textId="77777777" w:rsidR="00AE4AC5" w:rsidRDefault="00B47307">
      <w:pPr>
        <w:ind w:left="1276"/>
        <w:jc w:val="both"/>
        <w:rPr>
          <w:rFonts w:ascii="Calibri" w:eastAsia="Calibri" w:hAnsi="Calibri" w:cs="Calibri"/>
          <w:sz w:val="22"/>
          <w:szCs w:val="22"/>
        </w:rPr>
      </w:pPr>
      <w:r>
        <w:rPr>
          <w:rFonts w:ascii="Calibri" w:eastAsia="Calibri" w:hAnsi="Calibri" w:cs="Calibri"/>
          <w:sz w:val="22"/>
          <w:szCs w:val="22"/>
        </w:rPr>
        <w:t xml:space="preserve"> </w:t>
      </w:r>
      <w:hyperlink r:id="rId9" w:history="1">
        <w:r>
          <w:rPr>
            <w:rFonts w:ascii="Calibri" w:eastAsia="Calibri" w:hAnsi="Calibri" w:cs="Calibri"/>
            <w:sz w:val="22"/>
            <w:szCs w:val="22"/>
            <w:u w:val="single"/>
          </w:rPr>
          <w:t>https://timbo.atende.net/#!/tipo/servico/valor/8/padrao/1</w:t>
        </w:r>
      </w:hyperlink>
      <w:r>
        <w:rPr>
          <w:rFonts w:ascii="Calibri" w:eastAsia="Calibri" w:hAnsi="Calibri" w:cs="Calibri"/>
          <w:sz w:val="22"/>
          <w:szCs w:val="22"/>
        </w:rPr>
        <w:t>.</w:t>
      </w:r>
    </w:p>
    <w:p w14:paraId="63F54616" w14:textId="77777777" w:rsidR="00AE4AC5" w:rsidRDefault="00AE4AC5">
      <w:pPr>
        <w:ind w:left="1276"/>
        <w:jc w:val="both"/>
        <w:rPr>
          <w:rFonts w:ascii="Calibri" w:eastAsia="Calibri" w:hAnsi="Calibri" w:cs="Calibri"/>
          <w:sz w:val="22"/>
          <w:szCs w:val="22"/>
        </w:rPr>
      </w:pPr>
    </w:p>
    <w:p w14:paraId="538E9D7F" w14:textId="77777777" w:rsidR="00AE4AC5" w:rsidRDefault="00B47307">
      <w:pPr>
        <w:ind w:left="709"/>
        <w:jc w:val="both"/>
        <w:rPr>
          <w:rFonts w:ascii="Calibri" w:hAnsi="Calibri" w:cs="Tahoma"/>
          <w:b/>
          <w:sz w:val="22"/>
          <w:szCs w:val="22"/>
        </w:rPr>
      </w:pPr>
      <w:r>
        <w:rPr>
          <w:rFonts w:ascii="Calibri" w:hAnsi="Calibri" w:cs="Tahoma"/>
          <w:b/>
          <w:sz w:val="22"/>
          <w:szCs w:val="22"/>
        </w:rPr>
        <w:t>6.3.4 - A falta de apresentação de proposta digital, nos moldes estabelecidos neste item, acarretará a desclassificação da licitante.</w:t>
      </w:r>
    </w:p>
    <w:p w14:paraId="213CF35F" w14:textId="77777777" w:rsidR="00AE4AC5" w:rsidRDefault="00AE4AC5">
      <w:pPr>
        <w:ind w:left="709"/>
        <w:jc w:val="both"/>
        <w:rPr>
          <w:rFonts w:ascii="Calibri" w:hAnsi="Calibri" w:cs="Tahoma"/>
          <w:b/>
          <w:sz w:val="22"/>
          <w:szCs w:val="22"/>
        </w:rPr>
      </w:pPr>
    </w:p>
    <w:p w14:paraId="3A513C02" w14:textId="77777777" w:rsidR="00AE4AC5" w:rsidRDefault="00B47307">
      <w:pPr>
        <w:ind w:left="1276"/>
        <w:jc w:val="both"/>
        <w:rPr>
          <w:rFonts w:ascii="Calibri" w:hAnsi="Calibri" w:cs="Tahoma"/>
          <w:sz w:val="22"/>
          <w:szCs w:val="22"/>
        </w:rPr>
      </w:pPr>
      <w:r>
        <w:rPr>
          <w:rFonts w:ascii="Calibri" w:hAnsi="Calibri" w:cs="Tahoma"/>
          <w:sz w:val="22"/>
          <w:szCs w:val="22"/>
        </w:rPr>
        <w:t>6.3.4.1 - Considera-se obrigatória a apresentação impressa do protocolo/proposta gerado a partir do sistema, por conter os dados para importação na sessão pública.</w:t>
      </w:r>
    </w:p>
    <w:p w14:paraId="5977F0EA" w14:textId="77777777" w:rsidR="00AE4AC5" w:rsidRDefault="00AE4AC5">
      <w:pPr>
        <w:jc w:val="both"/>
        <w:rPr>
          <w:rFonts w:ascii="Calibri" w:hAnsi="Calibri" w:cs="Tahoma"/>
          <w:sz w:val="22"/>
          <w:szCs w:val="22"/>
        </w:rPr>
      </w:pPr>
    </w:p>
    <w:p w14:paraId="69623931" w14:textId="77777777" w:rsidR="00AE4AC5" w:rsidRDefault="00B47307">
      <w:pPr>
        <w:jc w:val="both"/>
        <w:rPr>
          <w:rFonts w:ascii="Calibri" w:hAnsi="Calibri" w:cs="Tahoma"/>
          <w:b/>
          <w:sz w:val="22"/>
          <w:szCs w:val="22"/>
        </w:rPr>
      </w:pPr>
      <w:r>
        <w:rPr>
          <w:rFonts w:ascii="Calibri" w:hAnsi="Calibri" w:cs="Tahoma"/>
          <w:b/>
          <w:sz w:val="22"/>
          <w:szCs w:val="22"/>
        </w:rPr>
        <w:t>NOTA: a empresa que não possuir cadastro no município deverá solicitar o acesso com antecedência mínima de 24 (vinte e quatro) horas, sob pena de não liberação do acesso em tempo hábil para realização do cadastro da proposta.</w:t>
      </w:r>
    </w:p>
    <w:p w14:paraId="7838F420" w14:textId="77777777" w:rsidR="00AE4AC5" w:rsidRDefault="00AE4AC5">
      <w:pPr>
        <w:jc w:val="both"/>
        <w:rPr>
          <w:rFonts w:ascii="Calibri" w:hAnsi="Calibri" w:cs="Tahoma"/>
          <w:sz w:val="22"/>
          <w:szCs w:val="22"/>
        </w:rPr>
      </w:pPr>
    </w:p>
    <w:p w14:paraId="3BFA5BF9" w14:textId="77777777" w:rsidR="00AE4AC5" w:rsidRDefault="00B47307">
      <w:pPr>
        <w:jc w:val="both"/>
        <w:rPr>
          <w:rFonts w:ascii="Calibri" w:hAnsi="Calibri" w:cs="Tahoma"/>
          <w:sz w:val="22"/>
          <w:szCs w:val="22"/>
        </w:rPr>
      </w:pPr>
      <w:r>
        <w:rPr>
          <w:rFonts w:ascii="Calibri" w:hAnsi="Calibri" w:cs="Tahoma"/>
          <w:sz w:val="22"/>
          <w:szCs w:val="22"/>
        </w:rPr>
        <w:t>6.4 - A proposta de preço deverá conter os seguintes elementos:</w:t>
      </w:r>
    </w:p>
    <w:p w14:paraId="0EA72C1D" w14:textId="77777777" w:rsidR="00AE4AC5" w:rsidRDefault="00AE4AC5">
      <w:pPr>
        <w:jc w:val="both"/>
        <w:rPr>
          <w:rFonts w:ascii="Calibri" w:hAnsi="Calibri" w:cs="Tahoma"/>
          <w:sz w:val="22"/>
          <w:szCs w:val="22"/>
        </w:rPr>
      </w:pPr>
    </w:p>
    <w:p w14:paraId="3E54010B"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Nome do proponente, endereço completo, telefone, e-mail, CNPJ e inscrição estadual;</w:t>
      </w:r>
    </w:p>
    <w:p w14:paraId="37B8D8CA"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Número do Pregão Presencial – Registro de Preços;</w:t>
      </w:r>
    </w:p>
    <w:p w14:paraId="49619666"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lastRenderedPageBreak/>
        <w:t>Descrição do objeto da licitação em conformidade com o Anexo I</w:t>
      </w:r>
      <w:r>
        <w:rPr>
          <w:rFonts w:ascii="Calibri" w:hAnsi="Calibri" w:cs="Arial"/>
          <w:sz w:val="22"/>
          <w:szCs w:val="22"/>
        </w:rPr>
        <w:t xml:space="preserve">, </w:t>
      </w:r>
      <w:r>
        <w:rPr>
          <w:rFonts w:ascii="Calibri" w:hAnsi="Calibri" w:cs="Tahoma"/>
          <w:sz w:val="22"/>
          <w:szCs w:val="22"/>
        </w:rPr>
        <w:t xml:space="preserve">devendo a licitante mencionar em sua proposta, </w:t>
      </w:r>
      <w:r>
        <w:rPr>
          <w:rFonts w:ascii="Calibri" w:hAnsi="Calibri" w:cs="Tahoma"/>
          <w:sz w:val="22"/>
          <w:szCs w:val="22"/>
          <w:u w:val="single"/>
        </w:rPr>
        <w:t>quando alusiva a produtos industrializados</w:t>
      </w:r>
      <w:r>
        <w:rPr>
          <w:rFonts w:ascii="Calibri" w:hAnsi="Calibri" w:cs="Tahoma"/>
          <w:sz w:val="22"/>
          <w:szCs w:val="22"/>
        </w:rPr>
        <w:t xml:space="preserve">, a </w:t>
      </w:r>
      <w:r>
        <w:rPr>
          <w:rFonts w:ascii="Calibri" w:hAnsi="Calibri" w:cs="Tahoma"/>
          <w:sz w:val="22"/>
          <w:szCs w:val="22"/>
          <w:u w:val="single"/>
        </w:rPr>
        <w:t>marca e/ou fabricante</w:t>
      </w:r>
      <w:r>
        <w:rPr>
          <w:rFonts w:ascii="Calibri" w:hAnsi="Calibri" w:cs="Tahoma"/>
          <w:sz w:val="22"/>
          <w:szCs w:val="22"/>
        </w:rPr>
        <w:t xml:space="preserve"> dos produtos ofertados</w:t>
      </w:r>
      <w:r>
        <w:rPr>
          <w:rFonts w:ascii="Calibri" w:hAnsi="Calibri" w:cs="Arial"/>
          <w:sz w:val="22"/>
          <w:szCs w:val="22"/>
        </w:rPr>
        <w:t>;</w:t>
      </w:r>
    </w:p>
    <w:p w14:paraId="3FD398CD"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Número do Banco, Agência e Conta Corrente para depósito dos pagamentos em nome da proponente (pessoa jurídica);</w:t>
      </w:r>
    </w:p>
    <w:p w14:paraId="3399D0D5"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Preço unitário em moeda corrente nacional, com até duas casas decimais, apurado à data de sua apresentação, sem inclusão de qualquer encargo financeiro ou previsão inflacionária. No preço proposto deverão estar incluídos além do lucro, todas as despesas, tributos, tarifas, encargos sociais e demais custos, diretos ou indiretos, relacionadas ao objeto;</w:t>
      </w:r>
    </w:p>
    <w:p w14:paraId="2EED457C"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Prazo de validade da proposta: 60 (sessenta) dias;</w:t>
      </w:r>
    </w:p>
    <w:p w14:paraId="5F8F722C" w14:textId="77777777" w:rsidR="00AE4AC5" w:rsidRDefault="00B47307">
      <w:pPr>
        <w:numPr>
          <w:ilvl w:val="0"/>
          <w:numId w:val="25"/>
        </w:numPr>
        <w:jc w:val="both"/>
        <w:rPr>
          <w:rFonts w:ascii="Calibri" w:hAnsi="Calibri" w:cs="Tahoma"/>
          <w:sz w:val="22"/>
          <w:szCs w:val="22"/>
        </w:rPr>
      </w:pPr>
      <w:r>
        <w:rPr>
          <w:rFonts w:ascii="Calibri" w:hAnsi="Calibri" w:cs="Tahoma"/>
          <w:sz w:val="22"/>
          <w:szCs w:val="22"/>
        </w:rPr>
        <w:t>Declaração do licitante de que, desde já, fica obrigado a cumprir o prazo de entrega rigorosamente em dia, sob pena de sofrer penalidades aplicadas por esta Administração;</w:t>
      </w:r>
    </w:p>
    <w:p w14:paraId="1D1BF0CE" w14:textId="77777777" w:rsidR="00AE4AC5" w:rsidRDefault="00B47307">
      <w:pPr>
        <w:numPr>
          <w:ilvl w:val="0"/>
          <w:numId w:val="25"/>
        </w:numPr>
        <w:jc w:val="both"/>
        <w:rPr>
          <w:rFonts w:ascii="Calibri" w:hAnsi="Calibri" w:cs="Tahoma"/>
          <w:sz w:val="22"/>
          <w:szCs w:val="22"/>
        </w:rPr>
      </w:pPr>
      <w:r>
        <w:rPr>
          <w:rFonts w:ascii="Calibri" w:hAnsi="Calibri" w:cs="Calibri"/>
          <w:sz w:val="22"/>
          <w:szCs w:val="22"/>
        </w:rPr>
        <w:t>As informações para formalizar a Ata de Registro de Preço, em especial a qualificação completa do representante da empresa que assina a Ata de Registro de Preço deverá conter, no mínimo, o seguinte: nome completo, estado civil, CPF, RG e endereço residencial.</w:t>
      </w:r>
    </w:p>
    <w:p w14:paraId="53F1DB1D" w14:textId="77777777" w:rsidR="00AE4AC5" w:rsidRDefault="00AE4AC5">
      <w:pPr>
        <w:ind w:left="709"/>
        <w:jc w:val="both"/>
        <w:rPr>
          <w:rFonts w:ascii="Calibri" w:hAnsi="Calibri" w:cs="Tahoma"/>
          <w:sz w:val="22"/>
          <w:szCs w:val="22"/>
        </w:rPr>
      </w:pPr>
    </w:p>
    <w:p w14:paraId="006FBDEF" w14:textId="77777777" w:rsidR="00AE4AC5" w:rsidRDefault="00B47307">
      <w:pPr>
        <w:ind w:left="709"/>
        <w:jc w:val="both"/>
        <w:rPr>
          <w:rFonts w:ascii="Calibri" w:hAnsi="Calibri" w:cs="Tahoma"/>
          <w:sz w:val="22"/>
          <w:szCs w:val="22"/>
        </w:rPr>
      </w:pPr>
      <w:r>
        <w:rPr>
          <w:rFonts w:ascii="Calibri" w:hAnsi="Calibri" w:cs="Tahoma"/>
          <w:sz w:val="22"/>
          <w:szCs w:val="22"/>
        </w:rPr>
        <w:t xml:space="preserve">6.4.1 - A menção da </w:t>
      </w:r>
      <w:r>
        <w:rPr>
          <w:rFonts w:ascii="Calibri" w:hAnsi="Calibri" w:cs="Tahoma"/>
          <w:sz w:val="22"/>
          <w:szCs w:val="22"/>
          <w:u w:val="single"/>
        </w:rPr>
        <w:t>marca</w:t>
      </w:r>
      <w:r>
        <w:rPr>
          <w:rFonts w:ascii="Calibri" w:hAnsi="Calibri" w:cs="Tahoma"/>
          <w:sz w:val="22"/>
          <w:szCs w:val="22"/>
        </w:rPr>
        <w:t xml:space="preserve"> na proposta se justifica para fins de vinculação do licitante à entrega do material efetivamente cotado, e que guarde correlação direta às condições mínimas estabelecidas no Edital, em seu Anexo I.</w:t>
      </w:r>
    </w:p>
    <w:p w14:paraId="59D6177F" w14:textId="77777777" w:rsidR="00AE4AC5" w:rsidRDefault="00AE4AC5">
      <w:pPr>
        <w:autoSpaceDE w:val="0"/>
        <w:autoSpaceDN w:val="0"/>
        <w:adjustRightInd w:val="0"/>
        <w:ind w:left="709"/>
        <w:jc w:val="both"/>
        <w:rPr>
          <w:rFonts w:asciiTheme="minorHAnsi" w:hAnsiTheme="minorHAnsi"/>
          <w:sz w:val="22"/>
          <w:szCs w:val="22"/>
        </w:rPr>
      </w:pPr>
    </w:p>
    <w:p w14:paraId="05503A49" w14:textId="77777777" w:rsidR="00AE4AC5" w:rsidRDefault="00B47307">
      <w:pPr>
        <w:autoSpaceDE w:val="0"/>
        <w:autoSpaceDN w:val="0"/>
        <w:adjustRightInd w:val="0"/>
        <w:ind w:left="709"/>
        <w:jc w:val="both"/>
        <w:rPr>
          <w:rFonts w:asciiTheme="minorHAnsi" w:hAnsiTheme="minorHAnsi"/>
          <w:sz w:val="22"/>
          <w:szCs w:val="22"/>
        </w:rPr>
      </w:pPr>
      <w:r>
        <w:rPr>
          <w:rFonts w:asciiTheme="minorHAnsi" w:hAnsiTheme="minorHAnsi"/>
          <w:sz w:val="22"/>
          <w:szCs w:val="22"/>
        </w:rPr>
        <w:t xml:space="preserve">6.4.2 - Não serão aceitos materiais de marca, fabricante e/ou modelo diferentes daqueles constantes na proposta vencedora, exceto quando houver fato superveniente e desde que atendidas as seguintes condições: </w:t>
      </w:r>
    </w:p>
    <w:p w14:paraId="71D8A49C" w14:textId="77777777" w:rsidR="00AE4AC5" w:rsidRDefault="00AE4AC5">
      <w:pPr>
        <w:autoSpaceDE w:val="0"/>
        <w:autoSpaceDN w:val="0"/>
        <w:adjustRightInd w:val="0"/>
        <w:ind w:left="709"/>
        <w:jc w:val="both"/>
        <w:rPr>
          <w:rFonts w:asciiTheme="minorHAnsi" w:hAnsiTheme="minorHAnsi"/>
          <w:sz w:val="22"/>
          <w:szCs w:val="22"/>
        </w:rPr>
      </w:pPr>
    </w:p>
    <w:p w14:paraId="1F2FE751" w14:textId="77777777" w:rsidR="00AE4AC5" w:rsidRDefault="00B47307">
      <w:pPr>
        <w:pStyle w:val="PargrafodaLista"/>
        <w:numPr>
          <w:ilvl w:val="0"/>
          <w:numId w:val="26"/>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O pedido de substituição deverá ser protocolado na Central de Licitações do Município, acompanhado da comprovação da impossibilidade de entregar a marca, fabricante e/ou modelo previamente aceita, assim como a indicação da nova marca, fabricante e/ou modelo; </w:t>
      </w:r>
    </w:p>
    <w:p w14:paraId="0BC9BE9C" w14:textId="77777777" w:rsidR="00AE4AC5" w:rsidRDefault="00AE4AC5">
      <w:pPr>
        <w:autoSpaceDE w:val="0"/>
        <w:autoSpaceDN w:val="0"/>
        <w:adjustRightInd w:val="0"/>
        <w:ind w:left="1069"/>
        <w:jc w:val="both"/>
        <w:rPr>
          <w:rFonts w:asciiTheme="minorHAnsi" w:hAnsiTheme="minorHAnsi"/>
          <w:sz w:val="22"/>
          <w:szCs w:val="22"/>
        </w:rPr>
      </w:pPr>
    </w:p>
    <w:p w14:paraId="55A21247" w14:textId="77777777" w:rsidR="00AE4AC5" w:rsidRDefault="00B47307">
      <w:pPr>
        <w:pStyle w:val="PargrafodaLista"/>
        <w:numPr>
          <w:ilvl w:val="0"/>
          <w:numId w:val="26"/>
        </w:numPr>
        <w:autoSpaceDE w:val="0"/>
        <w:autoSpaceDN w:val="0"/>
        <w:adjustRightInd w:val="0"/>
        <w:jc w:val="both"/>
        <w:rPr>
          <w:rFonts w:asciiTheme="minorHAnsi" w:hAnsiTheme="minorHAnsi" w:cs="Tahoma"/>
          <w:sz w:val="22"/>
          <w:szCs w:val="22"/>
        </w:rPr>
      </w:pPr>
      <w:r>
        <w:rPr>
          <w:rFonts w:asciiTheme="minorHAnsi" w:hAnsiTheme="minorHAnsi"/>
          <w:sz w:val="22"/>
          <w:szCs w:val="22"/>
        </w:rPr>
        <w:t>A nova marca, fabricante e/ou modelo deverá possuir qualidade igual ou superior aos cotados inicialmente, atender a todas as exigências do edital e, se for o caso, obter parecer favorável da amostra emitido pela Secretaria Coordenadora de acordo com os critérios de avaliação estabelecidos neste edital.</w:t>
      </w:r>
    </w:p>
    <w:p w14:paraId="45A4230E" w14:textId="77777777" w:rsidR="00AE4AC5" w:rsidRDefault="00AE4AC5">
      <w:pPr>
        <w:autoSpaceDE w:val="0"/>
        <w:autoSpaceDN w:val="0"/>
        <w:adjustRightInd w:val="0"/>
        <w:ind w:left="1418"/>
        <w:jc w:val="both"/>
        <w:rPr>
          <w:rFonts w:asciiTheme="minorHAnsi" w:hAnsiTheme="minorHAnsi"/>
          <w:sz w:val="22"/>
          <w:szCs w:val="22"/>
        </w:rPr>
      </w:pPr>
    </w:p>
    <w:p w14:paraId="44E1B431" w14:textId="77777777" w:rsidR="00AE4AC5" w:rsidRDefault="00B47307">
      <w:pPr>
        <w:autoSpaceDE w:val="0"/>
        <w:autoSpaceDN w:val="0"/>
        <w:adjustRightInd w:val="0"/>
        <w:ind w:left="1276"/>
        <w:jc w:val="both"/>
        <w:rPr>
          <w:rFonts w:asciiTheme="minorHAnsi" w:hAnsiTheme="minorHAnsi"/>
          <w:sz w:val="22"/>
          <w:szCs w:val="22"/>
        </w:rPr>
      </w:pPr>
      <w:r>
        <w:rPr>
          <w:rFonts w:asciiTheme="minorHAnsi" w:hAnsiTheme="minorHAnsi"/>
          <w:sz w:val="22"/>
          <w:szCs w:val="22"/>
        </w:rPr>
        <w:t xml:space="preserve">6.4.2.1 - O preço ofertado não será majorado nas substituições da marca, fabricante e/ou modelo do material ofertado, cabendo minoração nos casos em que o valor de mercado assim determinar. </w:t>
      </w:r>
    </w:p>
    <w:p w14:paraId="21CA890E" w14:textId="77777777" w:rsidR="00AE4AC5" w:rsidRDefault="00AE4AC5">
      <w:pPr>
        <w:autoSpaceDE w:val="0"/>
        <w:autoSpaceDN w:val="0"/>
        <w:adjustRightInd w:val="0"/>
        <w:ind w:left="1276"/>
        <w:jc w:val="both"/>
        <w:rPr>
          <w:rFonts w:asciiTheme="minorHAnsi" w:hAnsiTheme="minorHAnsi"/>
          <w:sz w:val="22"/>
          <w:szCs w:val="22"/>
        </w:rPr>
      </w:pPr>
    </w:p>
    <w:p w14:paraId="71F89BF9" w14:textId="77777777" w:rsidR="00AE4AC5" w:rsidRDefault="00B47307">
      <w:pPr>
        <w:autoSpaceDE w:val="0"/>
        <w:autoSpaceDN w:val="0"/>
        <w:adjustRightInd w:val="0"/>
        <w:ind w:left="1276"/>
        <w:jc w:val="both"/>
        <w:rPr>
          <w:rFonts w:asciiTheme="minorHAnsi" w:hAnsiTheme="minorHAnsi"/>
          <w:sz w:val="22"/>
          <w:szCs w:val="22"/>
        </w:rPr>
      </w:pPr>
      <w:r>
        <w:rPr>
          <w:rFonts w:asciiTheme="minorHAnsi" w:hAnsiTheme="minorHAnsi"/>
          <w:sz w:val="22"/>
          <w:szCs w:val="22"/>
        </w:rPr>
        <w:t>6.4.2.2 - Se a substituição da marca, fabricante e/ou modelo for aprovada, a Secretaria requisitante, deverá promover aditivo à Ata de Registro de preços e ao Contrato, quando houver.</w:t>
      </w:r>
    </w:p>
    <w:p w14:paraId="6984A101" w14:textId="77777777" w:rsidR="00AE4AC5" w:rsidRDefault="00AE4AC5">
      <w:pPr>
        <w:ind w:left="720"/>
        <w:jc w:val="both"/>
        <w:rPr>
          <w:rFonts w:ascii="Calibri" w:hAnsi="Calibri" w:cs="Tahoma"/>
          <w:sz w:val="22"/>
          <w:szCs w:val="22"/>
        </w:rPr>
      </w:pPr>
    </w:p>
    <w:p w14:paraId="2021A5D1" w14:textId="77777777" w:rsidR="00AE4AC5" w:rsidRDefault="00B47307">
      <w:pPr>
        <w:jc w:val="both"/>
        <w:rPr>
          <w:rFonts w:ascii="Calibri" w:hAnsi="Calibri" w:cs="Tahoma"/>
          <w:sz w:val="22"/>
          <w:szCs w:val="22"/>
        </w:rPr>
      </w:pPr>
      <w:r>
        <w:rPr>
          <w:rFonts w:ascii="Calibri" w:hAnsi="Calibri" w:cs="Calibri"/>
          <w:sz w:val="22"/>
          <w:szCs w:val="22"/>
        </w:rPr>
        <w:t>6.5</w:t>
      </w:r>
      <w:r>
        <w:rPr>
          <w:rFonts w:ascii="Calibri" w:hAnsi="Calibri" w:cs="Tahoma"/>
          <w:sz w:val="22"/>
          <w:szCs w:val="22"/>
        </w:rPr>
        <w:t xml:space="preserve"> - A proposta deve estar totalmente de acordo com as especificações requeridas, sendo desconsiderada a solicitação para desclassificação de todo e qualquer item durante a etapa de lances.</w:t>
      </w:r>
    </w:p>
    <w:p w14:paraId="45E2FF78" w14:textId="77777777" w:rsidR="00AE4AC5" w:rsidRDefault="00AE4AC5">
      <w:pPr>
        <w:widowControl w:val="0"/>
        <w:autoSpaceDE w:val="0"/>
        <w:autoSpaceDN w:val="0"/>
        <w:adjustRightInd w:val="0"/>
        <w:ind w:right="-9"/>
        <w:jc w:val="both"/>
        <w:rPr>
          <w:rFonts w:ascii="Calibri" w:hAnsi="Calibri" w:cs="Tahoma"/>
          <w:sz w:val="22"/>
          <w:szCs w:val="22"/>
        </w:rPr>
      </w:pPr>
    </w:p>
    <w:p w14:paraId="306F6F71" w14:textId="77777777" w:rsidR="00AE4AC5" w:rsidRDefault="00B47307">
      <w:pPr>
        <w:widowControl w:val="0"/>
        <w:autoSpaceDE w:val="0"/>
        <w:autoSpaceDN w:val="0"/>
        <w:adjustRightInd w:val="0"/>
        <w:ind w:right="-9"/>
        <w:jc w:val="both"/>
        <w:rPr>
          <w:rFonts w:ascii="Calibri" w:hAnsi="Calibri" w:cs="Tahoma"/>
          <w:sz w:val="22"/>
          <w:szCs w:val="22"/>
        </w:rPr>
      </w:pPr>
      <w:r>
        <w:rPr>
          <w:rFonts w:ascii="Calibri" w:hAnsi="Calibri" w:cs="Tahoma"/>
          <w:sz w:val="22"/>
          <w:szCs w:val="22"/>
        </w:rPr>
        <w:t>6.6 - Havendo divergência na redação da proposta entre o valor unitário e o valor total, será considerado o valor unitário para fins de proposta de preços bem como, no caso de discordância entre o valor em algarismo e por extenso, prevalecerá este último.</w:t>
      </w:r>
    </w:p>
    <w:p w14:paraId="3E131B84" w14:textId="77777777" w:rsidR="00AE4AC5" w:rsidRDefault="00AE4AC5">
      <w:pPr>
        <w:widowControl w:val="0"/>
        <w:autoSpaceDE w:val="0"/>
        <w:autoSpaceDN w:val="0"/>
        <w:adjustRightInd w:val="0"/>
        <w:ind w:right="-9"/>
        <w:jc w:val="both"/>
        <w:rPr>
          <w:rFonts w:ascii="Calibri" w:hAnsi="Calibri" w:cs="Tahoma"/>
          <w:sz w:val="22"/>
          <w:szCs w:val="22"/>
        </w:rPr>
      </w:pPr>
    </w:p>
    <w:p w14:paraId="7E136C25" w14:textId="77777777" w:rsidR="00AE4AC5" w:rsidRDefault="00B47307">
      <w:pPr>
        <w:widowControl w:val="0"/>
        <w:autoSpaceDE w:val="0"/>
        <w:autoSpaceDN w:val="0"/>
        <w:adjustRightInd w:val="0"/>
        <w:ind w:right="-9"/>
        <w:jc w:val="both"/>
        <w:rPr>
          <w:rFonts w:ascii="Calibri" w:hAnsi="Calibri" w:cs="Tahoma"/>
          <w:sz w:val="22"/>
          <w:szCs w:val="22"/>
        </w:rPr>
      </w:pPr>
      <w:r>
        <w:rPr>
          <w:rFonts w:ascii="Calibri" w:hAnsi="Calibri" w:cs="Tahoma"/>
          <w:sz w:val="22"/>
          <w:szCs w:val="22"/>
        </w:rPr>
        <w:t xml:space="preserve">6.7 - A apresentação da proposta será considerada como evidência e atestado de que a licitante </w:t>
      </w:r>
      <w:r>
        <w:rPr>
          <w:rFonts w:ascii="Calibri" w:hAnsi="Calibri" w:cs="Tahoma"/>
          <w:sz w:val="22"/>
          <w:szCs w:val="22"/>
          <w:u w:val="single"/>
        </w:rPr>
        <w:t>examinou criteriosamente este edital e todos os seus documentos e anexos, aceitando integralmente os seus termos</w:t>
      </w:r>
      <w:r>
        <w:rPr>
          <w:rFonts w:ascii="Calibri" w:hAnsi="Calibri" w:cs="Tahoma"/>
          <w:sz w:val="22"/>
          <w:szCs w:val="22"/>
        </w:rPr>
        <w:t>, e que o objeto cotado apresenta todas as características e especificações mínimas exigidas neste edital.</w:t>
      </w:r>
    </w:p>
    <w:p w14:paraId="4A28B570" w14:textId="77777777" w:rsidR="00AE4AC5" w:rsidRDefault="00AE4AC5">
      <w:pPr>
        <w:widowControl w:val="0"/>
        <w:autoSpaceDE w:val="0"/>
        <w:autoSpaceDN w:val="0"/>
        <w:adjustRightInd w:val="0"/>
        <w:ind w:right="-9"/>
        <w:jc w:val="both"/>
        <w:rPr>
          <w:rFonts w:ascii="Calibri" w:hAnsi="Calibri" w:cs="Tahoma"/>
          <w:sz w:val="22"/>
          <w:szCs w:val="22"/>
        </w:rPr>
      </w:pPr>
    </w:p>
    <w:p w14:paraId="16C5560B" w14:textId="77777777" w:rsidR="00AE4AC5" w:rsidRDefault="00B47307">
      <w:pPr>
        <w:autoSpaceDE w:val="0"/>
        <w:autoSpaceDN w:val="0"/>
        <w:adjustRightInd w:val="0"/>
        <w:jc w:val="both"/>
        <w:rPr>
          <w:rFonts w:ascii="Calibri" w:eastAsia="Calibri" w:hAnsi="Calibri" w:cs="ArialMT"/>
          <w:sz w:val="22"/>
          <w:szCs w:val="22"/>
        </w:rPr>
      </w:pPr>
      <w:r>
        <w:rPr>
          <w:rFonts w:ascii="Calibri" w:eastAsia="Calibri" w:hAnsi="Calibri" w:cs="ArialMT"/>
          <w:sz w:val="22"/>
          <w:szCs w:val="22"/>
        </w:rPr>
        <w:t>6.8 - A licitante vencedora deverá manter atualizados o telefone, fac-símile e endereço, devendo comunicar ao Setor de Compras, qualquer alteração de dados.</w:t>
      </w:r>
    </w:p>
    <w:p w14:paraId="2B829AFF" w14:textId="77777777" w:rsidR="00AE4AC5" w:rsidRDefault="00AE4AC5">
      <w:pPr>
        <w:autoSpaceDE w:val="0"/>
        <w:autoSpaceDN w:val="0"/>
        <w:adjustRightInd w:val="0"/>
        <w:jc w:val="both"/>
        <w:rPr>
          <w:rFonts w:ascii="Calibri" w:eastAsia="Calibri" w:hAnsi="Calibri" w:cs="ArialMT"/>
          <w:sz w:val="22"/>
          <w:szCs w:val="22"/>
        </w:rPr>
      </w:pPr>
    </w:p>
    <w:p w14:paraId="4C80E88D" w14:textId="77777777" w:rsidR="00AE4AC5" w:rsidRDefault="00B47307">
      <w:pPr>
        <w:jc w:val="both"/>
        <w:rPr>
          <w:rFonts w:ascii="Calibri" w:hAnsi="Calibri" w:cs="Tahoma"/>
          <w:sz w:val="22"/>
          <w:szCs w:val="22"/>
        </w:rPr>
      </w:pPr>
      <w:r>
        <w:rPr>
          <w:rFonts w:ascii="Calibri" w:hAnsi="Calibri" w:cs="Tahoma"/>
          <w:sz w:val="22"/>
          <w:szCs w:val="22"/>
        </w:rPr>
        <w:t xml:space="preserve">6.9 - Não serão aceitas propostas enviadas por fac-símile ou qualquer outro meio eletrônico de transmissão de dados e/ou apresentados em papel térmico do tipo usado em aparelhos de fac-símile. </w:t>
      </w:r>
    </w:p>
    <w:p w14:paraId="086640BE" w14:textId="77777777" w:rsidR="00AE4AC5" w:rsidRDefault="00AE4AC5">
      <w:pPr>
        <w:widowControl w:val="0"/>
        <w:autoSpaceDE w:val="0"/>
        <w:autoSpaceDN w:val="0"/>
        <w:adjustRightInd w:val="0"/>
        <w:ind w:right="-9"/>
        <w:jc w:val="both"/>
        <w:rPr>
          <w:rFonts w:ascii="Calibri" w:hAnsi="Calibri" w:cs="Tahoma"/>
          <w:sz w:val="22"/>
          <w:szCs w:val="22"/>
        </w:rPr>
      </w:pPr>
    </w:p>
    <w:p w14:paraId="55CE727E" w14:textId="77777777" w:rsidR="00AE4AC5" w:rsidRDefault="00B47307">
      <w:pPr>
        <w:widowControl w:val="0"/>
        <w:autoSpaceDE w:val="0"/>
        <w:autoSpaceDN w:val="0"/>
        <w:adjustRightInd w:val="0"/>
        <w:ind w:right="-9"/>
        <w:jc w:val="both"/>
        <w:rPr>
          <w:rFonts w:ascii="Calibri" w:hAnsi="Calibri" w:cs="Tahoma"/>
          <w:sz w:val="22"/>
          <w:szCs w:val="22"/>
        </w:rPr>
      </w:pPr>
      <w:r>
        <w:rPr>
          <w:rFonts w:ascii="Calibri" w:hAnsi="Calibri" w:cs="Tahoma"/>
          <w:sz w:val="22"/>
          <w:szCs w:val="22"/>
        </w:rPr>
        <w:t xml:space="preserve">6.10 - A inobservância das determinações acima implicará na desclassificação da proponente. </w:t>
      </w:r>
    </w:p>
    <w:p w14:paraId="5E51ADD8" w14:textId="77777777" w:rsidR="00A936ED" w:rsidRDefault="00A936ED">
      <w:pPr>
        <w:widowControl w:val="0"/>
        <w:autoSpaceDE w:val="0"/>
        <w:autoSpaceDN w:val="0"/>
        <w:adjustRightInd w:val="0"/>
        <w:ind w:right="-9"/>
        <w:jc w:val="both"/>
        <w:rPr>
          <w:rFonts w:ascii="Calibri" w:hAnsi="Calibri" w:cs="Tahoma"/>
          <w:sz w:val="22"/>
          <w:szCs w:val="22"/>
        </w:rPr>
      </w:pPr>
    </w:p>
    <w:p w14:paraId="6C0B31D3" w14:textId="77777777" w:rsidR="00AE4AC5" w:rsidRDefault="00B47307">
      <w:pPr>
        <w:widowControl w:val="0"/>
        <w:autoSpaceDE w:val="0"/>
        <w:autoSpaceDN w:val="0"/>
        <w:adjustRightInd w:val="0"/>
        <w:ind w:right="-9"/>
        <w:jc w:val="both"/>
        <w:rPr>
          <w:rFonts w:ascii="Calibri" w:hAnsi="Calibri" w:cs="Tahoma"/>
          <w:sz w:val="22"/>
          <w:szCs w:val="22"/>
        </w:rPr>
      </w:pPr>
      <w:r>
        <w:rPr>
          <w:rFonts w:ascii="Calibri" w:hAnsi="Calibri" w:cs="Tahoma"/>
          <w:sz w:val="22"/>
          <w:szCs w:val="22"/>
        </w:rPr>
        <w:t>6.11 - Será desclassificada a proposta que:</w:t>
      </w:r>
    </w:p>
    <w:p w14:paraId="048354A1" w14:textId="77777777" w:rsidR="00AE4AC5" w:rsidRDefault="00AE4AC5">
      <w:pPr>
        <w:widowControl w:val="0"/>
        <w:autoSpaceDE w:val="0"/>
        <w:autoSpaceDN w:val="0"/>
        <w:adjustRightInd w:val="0"/>
        <w:ind w:right="-9"/>
        <w:jc w:val="both"/>
        <w:rPr>
          <w:rFonts w:ascii="Calibri" w:hAnsi="Calibri" w:cs="Tahoma"/>
          <w:sz w:val="22"/>
          <w:szCs w:val="22"/>
        </w:rPr>
      </w:pPr>
    </w:p>
    <w:p w14:paraId="3D526A66" w14:textId="77777777" w:rsidR="00AE4AC5" w:rsidRDefault="00B47307">
      <w:pPr>
        <w:widowControl w:val="0"/>
        <w:numPr>
          <w:ilvl w:val="0"/>
          <w:numId w:val="24"/>
        </w:numPr>
        <w:autoSpaceDE w:val="0"/>
        <w:autoSpaceDN w:val="0"/>
        <w:adjustRightInd w:val="0"/>
        <w:ind w:right="-9"/>
        <w:jc w:val="both"/>
        <w:rPr>
          <w:rFonts w:ascii="Calibri" w:hAnsi="Calibri" w:cs="Tahoma"/>
          <w:sz w:val="22"/>
          <w:szCs w:val="22"/>
        </w:rPr>
      </w:pPr>
      <w:r>
        <w:rPr>
          <w:rFonts w:ascii="Calibri" w:hAnsi="Calibri" w:cs="Tahoma"/>
          <w:sz w:val="22"/>
          <w:szCs w:val="22"/>
        </w:rPr>
        <w:t>Deixar de atender alguma exigência deste edital, em especial a forma digital da proposta, nos moldes do item 6.3;</w:t>
      </w:r>
    </w:p>
    <w:p w14:paraId="1DC89097" w14:textId="77777777" w:rsidR="00AE4AC5" w:rsidRDefault="00B47307">
      <w:pPr>
        <w:widowControl w:val="0"/>
        <w:numPr>
          <w:ilvl w:val="0"/>
          <w:numId w:val="8"/>
        </w:numPr>
        <w:autoSpaceDE w:val="0"/>
        <w:autoSpaceDN w:val="0"/>
        <w:adjustRightInd w:val="0"/>
        <w:ind w:right="-9"/>
        <w:jc w:val="both"/>
        <w:rPr>
          <w:rFonts w:ascii="Calibri" w:hAnsi="Calibri" w:cs="Tahoma"/>
          <w:sz w:val="22"/>
          <w:szCs w:val="22"/>
        </w:rPr>
      </w:pPr>
      <w:r>
        <w:rPr>
          <w:rFonts w:ascii="Calibri" w:hAnsi="Calibri" w:cs="Tahoma"/>
          <w:sz w:val="22"/>
          <w:szCs w:val="22"/>
        </w:rPr>
        <w:t>Oferecer vantagem não prevista neste edital ou ainda preço e/ou vantagem baseada em propostas das demais licitantes;</w:t>
      </w:r>
    </w:p>
    <w:p w14:paraId="325FB9E9" w14:textId="77777777" w:rsidR="00AE4AC5" w:rsidRDefault="00B47307">
      <w:pPr>
        <w:widowControl w:val="0"/>
        <w:numPr>
          <w:ilvl w:val="0"/>
          <w:numId w:val="8"/>
        </w:numPr>
        <w:autoSpaceDE w:val="0"/>
        <w:autoSpaceDN w:val="0"/>
        <w:adjustRightInd w:val="0"/>
        <w:ind w:right="-9"/>
        <w:jc w:val="both"/>
        <w:rPr>
          <w:rFonts w:ascii="Calibri" w:hAnsi="Calibri" w:cs="Tahoma"/>
          <w:sz w:val="22"/>
          <w:szCs w:val="22"/>
        </w:rPr>
      </w:pPr>
      <w:r>
        <w:rPr>
          <w:rFonts w:ascii="Calibri" w:hAnsi="Calibri" w:cs="Tahoma"/>
          <w:sz w:val="22"/>
          <w:szCs w:val="22"/>
        </w:rPr>
        <w:t>Apresentar documentos em envelopes trocados.</w:t>
      </w:r>
    </w:p>
    <w:p w14:paraId="1D6BFD4F" w14:textId="77777777" w:rsidR="00AE4AC5" w:rsidRDefault="00AE4AC5">
      <w:pPr>
        <w:widowControl w:val="0"/>
        <w:autoSpaceDE w:val="0"/>
        <w:autoSpaceDN w:val="0"/>
        <w:adjustRightInd w:val="0"/>
        <w:ind w:right="-9"/>
        <w:jc w:val="both"/>
        <w:rPr>
          <w:rFonts w:ascii="Calibri" w:hAnsi="Calibri" w:cs="Arial"/>
          <w:color w:val="000000"/>
          <w:sz w:val="22"/>
          <w:szCs w:val="22"/>
        </w:rPr>
      </w:pPr>
    </w:p>
    <w:p w14:paraId="52E1751F" w14:textId="77777777" w:rsidR="00AE4AC5" w:rsidRDefault="00AE4AC5">
      <w:pPr>
        <w:jc w:val="both"/>
        <w:rPr>
          <w:rFonts w:ascii="Calibri" w:hAnsi="Calibri" w:cs="Tahoma"/>
          <w:b/>
          <w:sz w:val="22"/>
          <w:szCs w:val="22"/>
        </w:rPr>
      </w:pPr>
    </w:p>
    <w:p w14:paraId="2E5713A9" w14:textId="77777777" w:rsidR="00AE4AC5" w:rsidRDefault="00B47307">
      <w:pPr>
        <w:jc w:val="both"/>
        <w:rPr>
          <w:rFonts w:ascii="Calibri" w:hAnsi="Calibri" w:cs="Tahoma"/>
          <w:b/>
          <w:caps/>
          <w:sz w:val="22"/>
          <w:szCs w:val="22"/>
        </w:rPr>
      </w:pPr>
      <w:r>
        <w:rPr>
          <w:rFonts w:ascii="Calibri" w:hAnsi="Calibri" w:cs="Tahoma"/>
          <w:b/>
          <w:sz w:val="22"/>
          <w:szCs w:val="22"/>
        </w:rPr>
        <w:t xml:space="preserve">7 - </w:t>
      </w:r>
      <w:r>
        <w:rPr>
          <w:rFonts w:ascii="Calibri" w:hAnsi="Calibri" w:cs="Tahoma"/>
          <w:b/>
          <w:caps/>
          <w:sz w:val="22"/>
          <w:szCs w:val="22"/>
        </w:rPr>
        <w:t>Envelope de Habilitação</w:t>
      </w:r>
    </w:p>
    <w:p w14:paraId="5D99F55D" w14:textId="77777777" w:rsidR="00AE4AC5" w:rsidRDefault="00AE4AC5">
      <w:pPr>
        <w:jc w:val="both"/>
        <w:rPr>
          <w:rFonts w:ascii="Calibri" w:hAnsi="Calibri" w:cs="Tahoma"/>
          <w:b/>
          <w:caps/>
          <w:sz w:val="22"/>
          <w:szCs w:val="22"/>
        </w:rPr>
      </w:pPr>
    </w:p>
    <w:p w14:paraId="7666C8BF" w14:textId="77777777" w:rsidR="00AE4AC5" w:rsidRDefault="00B47307">
      <w:pPr>
        <w:jc w:val="both"/>
        <w:rPr>
          <w:rFonts w:ascii="Calibri" w:hAnsi="Calibri" w:cs="Tahoma"/>
          <w:b/>
          <w:caps/>
          <w:sz w:val="22"/>
          <w:szCs w:val="22"/>
        </w:rPr>
      </w:pPr>
      <w:r>
        <w:rPr>
          <w:rFonts w:ascii="Calibri" w:hAnsi="Calibri" w:cs="Tahoma"/>
          <w:sz w:val="22"/>
          <w:szCs w:val="22"/>
        </w:rPr>
        <w:t>7.1 - Os documentos para habilitação deverão ser apresentados em envelope fechado, contendo em sua parte externa as seguintes informações:</w:t>
      </w:r>
    </w:p>
    <w:p w14:paraId="60305107" w14:textId="77777777" w:rsidR="00AE4AC5" w:rsidRDefault="00AE4AC5">
      <w:pPr>
        <w:ind w:left="709"/>
        <w:jc w:val="both"/>
        <w:rPr>
          <w:rFonts w:ascii="Calibri" w:hAnsi="Calibri" w:cs="Tahoma"/>
          <w:i/>
          <w:sz w:val="22"/>
          <w:szCs w:val="22"/>
        </w:rPr>
      </w:pPr>
    </w:p>
    <w:p w14:paraId="38A16D4F" w14:textId="77777777" w:rsidR="00AE4AC5" w:rsidRDefault="00B47307">
      <w:pPr>
        <w:ind w:left="709"/>
        <w:jc w:val="both"/>
        <w:rPr>
          <w:rFonts w:ascii="Calibri" w:hAnsi="Calibri" w:cs="Tahoma"/>
          <w:i/>
          <w:sz w:val="22"/>
          <w:szCs w:val="22"/>
        </w:rPr>
      </w:pPr>
      <w:r>
        <w:rPr>
          <w:rFonts w:ascii="Calibri" w:hAnsi="Calibri" w:cs="Tahoma"/>
          <w:i/>
          <w:sz w:val="22"/>
          <w:szCs w:val="22"/>
        </w:rPr>
        <w:t>Envelope n.º 02- HABILITAÇÃO</w:t>
      </w:r>
    </w:p>
    <w:p w14:paraId="23EB3B87" w14:textId="77777777" w:rsidR="00AE4AC5" w:rsidRDefault="00B47307">
      <w:pPr>
        <w:ind w:left="709"/>
        <w:jc w:val="both"/>
        <w:rPr>
          <w:rFonts w:ascii="Calibri" w:hAnsi="Calibri" w:cs="Tahoma"/>
          <w:i/>
          <w:sz w:val="22"/>
          <w:szCs w:val="22"/>
        </w:rPr>
      </w:pPr>
      <w:r>
        <w:rPr>
          <w:rFonts w:ascii="Calibri" w:hAnsi="Calibri" w:cs="Tahoma"/>
          <w:i/>
          <w:sz w:val="22"/>
          <w:szCs w:val="22"/>
        </w:rPr>
        <w:t>Central de Licitações - Prefeitura de Timbó/SC</w:t>
      </w:r>
    </w:p>
    <w:p w14:paraId="12577CFE" w14:textId="25AC5E60" w:rsidR="00AE4AC5" w:rsidRDefault="00B47307">
      <w:pPr>
        <w:ind w:left="709"/>
        <w:jc w:val="both"/>
        <w:rPr>
          <w:rFonts w:ascii="Calibri" w:eastAsia="MS Mincho" w:hAnsi="Calibri" w:cs="Calibri"/>
          <w:i/>
          <w:caps/>
          <w:sz w:val="22"/>
          <w:szCs w:val="22"/>
        </w:rPr>
      </w:pPr>
      <w:r>
        <w:rPr>
          <w:rFonts w:ascii="Calibri" w:hAnsi="Calibri" w:cs="Calibri"/>
          <w:i/>
          <w:sz w:val="22"/>
          <w:szCs w:val="22"/>
        </w:rPr>
        <w:t xml:space="preserve">Pregão </w:t>
      </w:r>
      <w:r w:rsidRPr="00254347">
        <w:rPr>
          <w:rFonts w:ascii="Calibri" w:hAnsi="Calibri" w:cs="Calibri"/>
          <w:i/>
          <w:sz w:val="22"/>
          <w:szCs w:val="22"/>
        </w:rPr>
        <w:t xml:space="preserve">Presencial SRP n.º </w:t>
      </w:r>
      <w:r w:rsidR="00CB3504">
        <w:rPr>
          <w:rFonts w:ascii="Calibri" w:hAnsi="Calibri" w:cs="Calibri"/>
          <w:i/>
          <w:sz w:val="22"/>
          <w:szCs w:val="22"/>
        </w:rPr>
        <w:t>04/2020</w:t>
      </w:r>
      <w:r w:rsidRPr="00254347">
        <w:rPr>
          <w:rFonts w:ascii="Calibri" w:eastAsia="MS Mincho" w:hAnsi="Calibri" w:cs="Calibri"/>
          <w:i/>
          <w:caps/>
          <w:sz w:val="22"/>
          <w:szCs w:val="22"/>
        </w:rPr>
        <w:t xml:space="preserve"> (PMT)</w:t>
      </w:r>
    </w:p>
    <w:p w14:paraId="4162D2AC" w14:textId="77777777" w:rsidR="00AE4AC5" w:rsidRDefault="00B47307">
      <w:pPr>
        <w:ind w:left="709"/>
        <w:jc w:val="both"/>
        <w:rPr>
          <w:rFonts w:ascii="Calibri" w:eastAsia="MS Mincho" w:hAnsi="Calibri" w:cs="Tahoma"/>
          <w:i/>
          <w:caps/>
          <w:sz w:val="22"/>
          <w:szCs w:val="22"/>
        </w:rPr>
      </w:pPr>
      <w:r>
        <w:rPr>
          <w:rFonts w:ascii="Calibri" w:eastAsia="MS Mincho" w:hAnsi="Calibri" w:cs="Tahoma"/>
          <w:i/>
          <w:sz w:val="22"/>
          <w:szCs w:val="22"/>
        </w:rPr>
        <w:t>Razão Social</w:t>
      </w:r>
      <w:r>
        <w:rPr>
          <w:rFonts w:ascii="Calibri" w:eastAsia="MS Mincho" w:hAnsi="Calibri" w:cs="Tahoma"/>
          <w:i/>
          <w:caps/>
          <w:sz w:val="22"/>
          <w:szCs w:val="22"/>
        </w:rPr>
        <w:t xml:space="preserve">: </w:t>
      </w:r>
    </w:p>
    <w:p w14:paraId="0738E562" w14:textId="77777777" w:rsidR="00AE4AC5" w:rsidRDefault="00B47307">
      <w:pPr>
        <w:ind w:left="709"/>
        <w:jc w:val="both"/>
        <w:rPr>
          <w:rFonts w:ascii="Calibri" w:eastAsia="MS Mincho" w:hAnsi="Calibri" w:cs="Tahoma"/>
          <w:i/>
          <w:caps/>
          <w:sz w:val="22"/>
          <w:szCs w:val="22"/>
        </w:rPr>
      </w:pPr>
      <w:r>
        <w:rPr>
          <w:rFonts w:ascii="Calibri" w:eastAsia="MS Mincho" w:hAnsi="Calibri" w:cs="Tahoma"/>
          <w:i/>
          <w:caps/>
          <w:sz w:val="22"/>
          <w:szCs w:val="22"/>
        </w:rPr>
        <w:t>CNPJ:</w:t>
      </w:r>
    </w:p>
    <w:p w14:paraId="2CC48C5C" w14:textId="77777777" w:rsidR="00AE4AC5" w:rsidRDefault="00B47307">
      <w:pPr>
        <w:ind w:left="709"/>
        <w:jc w:val="both"/>
        <w:rPr>
          <w:rFonts w:ascii="Calibri" w:eastAsia="MS Mincho" w:hAnsi="Calibri" w:cs="Tahoma"/>
          <w:i/>
          <w:caps/>
          <w:sz w:val="22"/>
          <w:szCs w:val="22"/>
        </w:rPr>
      </w:pPr>
      <w:r>
        <w:rPr>
          <w:rFonts w:ascii="Calibri" w:eastAsia="MS Mincho" w:hAnsi="Calibri" w:cs="Tahoma"/>
          <w:i/>
          <w:sz w:val="22"/>
          <w:szCs w:val="22"/>
        </w:rPr>
        <w:t>Telefone:</w:t>
      </w:r>
    </w:p>
    <w:p w14:paraId="0B498243" w14:textId="77777777" w:rsidR="00AE4AC5" w:rsidRDefault="00B47307">
      <w:pPr>
        <w:ind w:left="709"/>
        <w:jc w:val="both"/>
        <w:rPr>
          <w:rFonts w:ascii="Calibri" w:hAnsi="Calibri" w:cs="Tahoma"/>
          <w:i/>
          <w:sz w:val="22"/>
          <w:szCs w:val="22"/>
        </w:rPr>
      </w:pPr>
      <w:r>
        <w:rPr>
          <w:rFonts w:ascii="Calibri" w:eastAsia="MS Mincho" w:hAnsi="Calibri" w:cs="Tahoma"/>
          <w:i/>
          <w:sz w:val="22"/>
          <w:szCs w:val="22"/>
        </w:rPr>
        <w:t>E-mail:</w:t>
      </w:r>
    </w:p>
    <w:p w14:paraId="1E16F9D7" w14:textId="77777777" w:rsidR="00AE4AC5" w:rsidRDefault="00AE4AC5">
      <w:pPr>
        <w:jc w:val="both"/>
        <w:rPr>
          <w:rFonts w:ascii="Calibri" w:hAnsi="Calibri" w:cs="Tahoma"/>
          <w:sz w:val="22"/>
          <w:szCs w:val="22"/>
        </w:rPr>
      </w:pPr>
    </w:p>
    <w:p w14:paraId="727B7B1A" w14:textId="77777777" w:rsidR="00AE4AC5" w:rsidRDefault="00B47307">
      <w:pPr>
        <w:jc w:val="both"/>
        <w:rPr>
          <w:rFonts w:ascii="Calibri" w:hAnsi="Calibri" w:cs="Tahoma"/>
          <w:sz w:val="22"/>
          <w:szCs w:val="22"/>
        </w:rPr>
      </w:pPr>
      <w:r>
        <w:rPr>
          <w:rFonts w:ascii="Calibri" w:hAnsi="Calibri" w:cs="Tahoma"/>
          <w:sz w:val="22"/>
          <w:szCs w:val="22"/>
        </w:rPr>
        <w:t>7.2 - Os documentos necessários à habilitação deverão ser apresentados em original, por qualquer processo de cópia autenticada por tabelião de notas ou cópia acompanhada do original para autenticação pelo Pregoeiro ou servidor municipal da Central de Licitações, conforme item 5.11.1 do edital.</w:t>
      </w:r>
    </w:p>
    <w:p w14:paraId="062E9806" w14:textId="77777777" w:rsidR="00AE4AC5" w:rsidRDefault="00AE4AC5">
      <w:pPr>
        <w:jc w:val="both"/>
        <w:rPr>
          <w:rFonts w:ascii="Calibri" w:hAnsi="Calibri" w:cs="Calibri"/>
          <w:sz w:val="22"/>
          <w:szCs w:val="22"/>
        </w:rPr>
      </w:pPr>
    </w:p>
    <w:p w14:paraId="448AD028" w14:textId="77777777" w:rsidR="00AE4AC5" w:rsidRDefault="00B47307">
      <w:pPr>
        <w:jc w:val="both"/>
        <w:rPr>
          <w:rFonts w:ascii="Calibri" w:hAnsi="Calibri" w:cs="Calibri"/>
          <w:sz w:val="22"/>
          <w:szCs w:val="22"/>
        </w:rPr>
      </w:pPr>
      <w:r>
        <w:rPr>
          <w:rFonts w:ascii="Calibri" w:hAnsi="Calibri" w:cs="Calibri"/>
          <w:sz w:val="22"/>
          <w:szCs w:val="22"/>
        </w:rPr>
        <w:t>7.3 - O envelope deverá conter os seguintes documentos:</w:t>
      </w:r>
    </w:p>
    <w:p w14:paraId="1C606E4B" w14:textId="77777777" w:rsidR="00AE4AC5" w:rsidRDefault="00AE4AC5">
      <w:pPr>
        <w:ind w:left="851" w:hanging="284"/>
        <w:jc w:val="both"/>
        <w:rPr>
          <w:rFonts w:ascii="Calibri" w:hAnsi="Calibri" w:cs="Calibri"/>
          <w:sz w:val="22"/>
          <w:szCs w:val="22"/>
        </w:rPr>
      </w:pPr>
    </w:p>
    <w:p w14:paraId="3A73EBF8" w14:textId="77777777" w:rsidR="00AE4AC5" w:rsidRDefault="00B47307">
      <w:pPr>
        <w:ind w:left="993" w:hanging="284"/>
        <w:jc w:val="both"/>
        <w:rPr>
          <w:rFonts w:ascii="Calibri" w:hAnsi="Calibri" w:cs="Calibri"/>
          <w:i/>
          <w:sz w:val="22"/>
          <w:szCs w:val="22"/>
        </w:rPr>
      </w:pPr>
      <w:r>
        <w:rPr>
          <w:rFonts w:ascii="Calibri" w:hAnsi="Calibri" w:cs="Calibri"/>
          <w:sz w:val="22"/>
          <w:szCs w:val="22"/>
        </w:rPr>
        <w:t xml:space="preserve">7.3.1 - </w:t>
      </w:r>
      <w:r>
        <w:rPr>
          <w:rFonts w:ascii="Calibri" w:hAnsi="Calibri" w:cs="Calibri"/>
          <w:i/>
          <w:sz w:val="22"/>
          <w:szCs w:val="22"/>
        </w:rPr>
        <w:t>Quanto à regularidade fiscal e trabalhista:</w:t>
      </w:r>
    </w:p>
    <w:p w14:paraId="0C304FD4" w14:textId="77777777" w:rsidR="00AE4AC5" w:rsidRDefault="00AE4AC5">
      <w:pPr>
        <w:ind w:firstLine="360"/>
        <w:jc w:val="both"/>
        <w:rPr>
          <w:rFonts w:ascii="Calibri" w:hAnsi="Calibri" w:cs="Calibri"/>
          <w:sz w:val="22"/>
          <w:szCs w:val="22"/>
        </w:rPr>
      </w:pPr>
    </w:p>
    <w:p w14:paraId="34733D7A" w14:textId="77777777" w:rsidR="00AE4AC5" w:rsidRDefault="00B47307">
      <w:pPr>
        <w:pStyle w:val="PargrafodaLista"/>
        <w:numPr>
          <w:ilvl w:val="0"/>
          <w:numId w:val="13"/>
        </w:numPr>
        <w:ind w:left="1281" w:hanging="357"/>
        <w:contextualSpacing/>
        <w:jc w:val="both"/>
        <w:rPr>
          <w:rFonts w:ascii="Calibri" w:eastAsia="Calibri" w:hAnsi="Calibri"/>
          <w:sz w:val="22"/>
          <w:szCs w:val="22"/>
        </w:rPr>
      </w:pPr>
      <w:r>
        <w:rPr>
          <w:rFonts w:ascii="Calibri" w:eastAsia="Calibri" w:hAnsi="Calibri"/>
          <w:sz w:val="22"/>
          <w:szCs w:val="22"/>
        </w:rPr>
        <w:t>Certidão de Regularidade relativa ao Fundo de Garantia por Tempo de Serviços (FGTS) (emitida pela Caixa Econômica Federal);</w:t>
      </w:r>
    </w:p>
    <w:p w14:paraId="440A3368" w14:textId="77777777" w:rsidR="00AE4AC5" w:rsidRDefault="00B47307">
      <w:pPr>
        <w:pStyle w:val="PargrafodaLista"/>
        <w:numPr>
          <w:ilvl w:val="0"/>
          <w:numId w:val="13"/>
        </w:numPr>
        <w:ind w:left="1281" w:hanging="357"/>
        <w:contextualSpacing/>
        <w:jc w:val="both"/>
        <w:rPr>
          <w:rFonts w:ascii="Calibri" w:eastAsia="Calibri" w:hAnsi="Calibri"/>
          <w:sz w:val="22"/>
          <w:szCs w:val="22"/>
        </w:rPr>
      </w:pPr>
      <w:r>
        <w:rPr>
          <w:rFonts w:ascii="Calibri" w:eastAsia="Calibri" w:hAnsi="Calibri"/>
          <w:sz w:val="22"/>
          <w:szCs w:val="22"/>
        </w:rPr>
        <w:t>Certidão Negativa de Débitos Federais/União; (A Certidão Negativa de Débito Previdenciário foi unificada à CND Federal, conforme Portaria MF n.º 358, de 05 de setembro de 2014);</w:t>
      </w:r>
    </w:p>
    <w:p w14:paraId="5662FE90" w14:textId="77777777" w:rsidR="00AE4AC5" w:rsidRDefault="00B47307">
      <w:pPr>
        <w:pStyle w:val="PargrafodaLista"/>
        <w:numPr>
          <w:ilvl w:val="0"/>
          <w:numId w:val="13"/>
        </w:numPr>
        <w:ind w:left="1281" w:hanging="357"/>
        <w:contextualSpacing/>
        <w:jc w:val="both"/>
        <w:rPr>
          <w:rFonts w:ascii="Calibri" w:eastAsia="Calibri" w:hAnsi="Calibri"/>
          <w:sz w:val="22"/>
          <w:szCs w:val="22"/>
        </w:rPr>
      </w:pPr>
      <w:r>
        <w:rPr>
          <w:rFonts w:ascii="Calibri" w:eastAsia="Calibri" w:hAnsi="Calibri"/>
          <w:sz w:val="22"/>
          <w:szCs w:val="22"/>
        </w:rPr>
        <w:t>Certidão negativa de Débitos Estaduais;</w:t>
      </w:r>
    </w:p>
    <w:p w14:paraId="2ECCB5BA" w14:textId="77777777" w:rsidR="00AE4AC5" w:rsidRDefault="00B47307">
      <w:pPr>
        <w:pStyle w:val="PargrafodaLista"/>
        <w:numPr>
          <w:ilvl w:val="0"/>
          <w:numId w:val="13"/>
        </w:numPr>
        <w:ind w:left="1281" w:hanging="357"/>
        <w:contextualSpacing/>
        <w:jc w:val="both"/>
        <w:rPr>
          <w:rFonts w:ascii="Calibri" w:eastAsia="Calibri" w:hAnsi="Calibri"/>
          <w:sz w:val="22"/>
          <w:szCs w:val="22"/>
        </w:rPr>
      </w:pPr>
      <w:r>
        <w:rPr>
          <w:rFonts w:ascii="Calibri" w:eastAsia="Calibri" w:hAnsi="Calibri"/>
          <w:sz w:val="22"/>
          <w:szCs w:val="22"/>
        </w:rPr>
        <w:t>Certidão Negativa de Débitos Municipais do domicílio da licitante;</w:t>
      </w:r>
    </w:p>
    <w:p w14:paraId="7E646B1F" w14:textId="77777777" w:rsidR="00AE4AC5" w:rsidRDefault="00B47307">
      <w:pPr>
        <w:pStyle w:val="PargrafodaLista"/>
        <w:numPr>
          <w:ilvl w:val="0"/>
          <w:numId w:val="13"/>
        </w:numPr>
        <w:ind w:left="1281" w:hanging="357"/>
        <w:contextualSpacing/>
        <w:jc w:val="both"/>
        <w:rPr>
          <w:rFonts w:ascii="Calibri" w:eastAsia="Calibri" w:hAnsi="Calibri"/>
          <w:sz w:val="22"/>
          <w:szCs w:val="22"/>
        </w:rPr>
      </w:pPr>
      <w:r>
        <w:rPr>
          <w:rFonts w:ascii="Calibri" w:eastAsia="Calibri" w:hAnsi="Calibri"/>
          <w:sz w:val="22"/>
          <w:szCs w:val="22"/>
        </w:rPr>
        <w:t>Certidão Negativa de Débitos do Município de Timbó/SC conforme art. 193 do Código Tributário Nacional e art. 50 da Lei Complementar Municipal 142/98. *</w:t>
      </w:r>
    </w:p>
    <w:p w14:paraId="6D6E7A32" w14:textId="77777777" w:rsidR="00AE4AC5" w:rsidRDefault="00B47307">
      <w:pPr>
        <w:ind w:left="1843" w:hanging="284"/>
        <w:jc w:val="both"/>
        <w:rPr>
          <w:rFonts w:ascii="Calibri" w:eastAsia="Calibri" w:hAnsi="Calibri"/>
          <w:sz w:val="22"/>
          <w:szCs w:val="22"/>
        </w:rPr>
      </w:pPr>
      <w:r>
        <w:rPr>
          <w:rFonts w:ascii="Calibri" w:eastAsia="Calibri" w:hAnsi="Calibri"/>
          <w:sz w:val="22"/>
          <w:szCs w:val="22"/>
        </w:rPr>
        <w:t>e.1) Para obter a Certidão Negativa de Débitos do Município de Timbó/SC a empresa interessada poderá solicitar da seguinte forma:</w:t>
      </w:r>
    </w:p>
    <w:p w14:paraId="4252CCC5" w14:textId="77777777" w:rsidR="00AE4AC5" w:rsidRDefault="00B47307">
      <w:pPr>
        <w:numPr>
          <w:ilvl w:val="0"/>
          <w:numId w:val="9"/>
        </w:numPr>
        <w:tabs>
          <w:tab w:val="left" w:pos="0"/>
        </w:tabs>
        <w:ind w:left="2200" w:hanging="357"/>
        <w:jc w:val="both"/>
        <w:rPr>
          <w:rFonts w:ascii="Calibri" w:hAnsi="Calibri" w:cs="Tahoma"/>
          <w:sz w:val="22"/>
          <w:szCs w:val="22"/>
        </w:rPr>
      </w:pPr>
      <w:r>
        <w:rPr>
          <w:rFonts w:ascii="Calibri" w:hAnsi="Calibri" w:cs="Tahoma"/>
          <w:sz w:val="22"/>
          <w:szCs w:val="22"/>
        </w:rPr>
        <w:t xml:space="preserve">E-mail: </w:t>
      </w:r>
      <w:hyperlink r:id="rId10" w:history="1">
        <w:r>
          <w:rPr>
            <w:rFonts w:ascii="Calibri" w:hAnsi="Calibri" w:cs="Tahoma"/>
            <w:color w:val="0000FF"/>
            <w:sz w:val="22"/>
            <w:szCs w:val="22"/>
            <w:u w:val="single"/>
          </w:rPr>
          <w:t>negativas@timbo.sc.gov.br</w:t>
        </w:r>
      </w:hyperlink>
      <w:r>
        <w:rPr>
          <w:rFonts w:ascii="Calibri" w:hAnsi="Calibri" w:cs="Tahoma"/>
          <w:sz w:val="22"/>
          <w:szCs w:val="22"/>
        </w:rPr>
        <w:t>;</w:t>
      </w:r>
    </w:p>
    <w:p w14:paraId="7D867E19" w14:textId="1025AF54" w:rsidR="00AE4AC5" w:rsidRDefault="00B47307">
      <w:pPr>
        <w:numPr>
          <w:ilvl w:val="0"/>
          <w:numId w:val="9"/>
        </w:numPr>
        <w:tabs>
          <w:tab w:val="left" w:pos="0"/>
        </w:tabs>
        <w:ind w:left="2200" w:hanging="357"/>
        <w:jc w:val="both"/>
        <w:rPr>
          <w:rFonts w:ascii="Calibri" w:hAnsi="Calibri" w:cs="Tahoma"/>
          <w:sz w:val="22"/>
          <w:szCs w:val="22"/>
        </w:rPr>
      </w:pPr>
      <w:r>
        <w:rPr>
          <w:rFonts w:ascii="Calibri" w:hAnsi="Calibri" w:cs="Tahoma"/>
          <w:sz w:val="22"/>
          <w:szCs w:val="22"/>
        </w:rPr>
        <w:t>Telefone: (47) 338</w:t>
      </w:r>
      <w:r w:rsidR="00D15D3F">
        <w:rPr>
          <w:rFonts w:ascii="Calibri" w:hAnsi="Calibri" w:cs="Tahoma"/>
          <w:sz w:val="22"/>
          <w:szCs w:val="22"/>
        </w:rPr>
        <w:t>0</w:t>
      </w:r>
      <w:r>
        <w:rPr>
          <w:rFonts w:ascii="Calibri" w:hAnsi="Calibri" w:cs="Tahoma"/>
          <w:sz w:val="22"/>
          <w:szCs w:val="22"/>
        </w:rPr>
        <w:t>.</w:t>
      </w:r>
      <w:r w:rsidR="00D15D3F">
        <w:rPr>
          <w:rFonts w:ascii="Calibri" w:hAnsi="Calibri" w:cs="Tahoma"/>
          <w:sz w:val="22"/>
          <w:szCs w:val="22"/>
        </w:rPr>
        <w:t>7000</w:t>
      </w:r>
      <w:r>
        <w:rPr>
          <w:rFonts w:ascii="Calibri" w:hAnsi="Calibri" w:cs="Tahoma"/>
          <w:sz w:val="22"/>
          <w:szCs w:val="22"/>
        </w:rPr>
        <w:t xml:space="preserve"> - ramal </w:t>
      </w:r>
      <w:r w:rsidR="00D15D3F">
        <w:rPr>
          <w:rFonts w:ascii="Calibri" w:hAnsi="Calibri" w:cs="Tahoma"/>
          <w:sz w:val="22"/>
          <w:szCs w:val="22"/>
        </w:rPr>
        <w:t>7</w:t>
      </w:r>
      <w:r>
        <w:rPr>
          <w:rFonts w:ascii="Calibri" w:hAnsi="Calibri" w:cs="Tahoma"/>
          <w:sz w:val="22"/>
          <w:szCs w:val="22"/>
        </w:rPr>
        <w:t>066 - Setor de Tributos;</w:t>
      </w:r>
    </w:p>
    <w:p w14:paraId="2BA091CD" w14:textId="77777777" w:rsidR="00AE4AC5" w:rsidRDefault="00B47307">
      <w:pPr>
        <w:numPr>
          <w:ilvl w:val="0"/>
          <w:numId w:val="9"/>
        </w:numPr>
        <w:tabs>
          <w:tab w:val="left" w:pos="0"/>
        </w:tabs>
        <w:ind w:left="2200" w:hanging="357"/>
        <w:jc w:val="both"/>
        <w:rPr>
          <w:rFonts w:ascii="Calibri" w:hAnsi="Calibri" w:cs="Tahoma"/>
          <w:sz w:val="22"/>
          <w:szCs w:val="22"/>
        </w:rPr>
      </w:pPr>
      <w:r>
        <w:rPr>
          <w:rFonts w:ascii="Calibri" w:hAnsi="Calibri" w:cs="Tahoma"/>
          <w:sz w:val="22"/>
          <w:szCs w:val="22"/>
        </w:rPr>
        <w:t>Através do ícone Portal do Cidadão no site do Município: www.timbo.sc.gov.br (para usuários já cadastrados no Município).</w:t>
      </w:r>
    </w:p>
    <w:p w14:paraId="4A061DBE" w14:textId="77777777" w:rsidR="00AE4AC5" w:rsidRPr="004F01CD" w:rsidRDefault="00B47307">
      <w:pPr>
        <w:tabs>
          <w:tab w:val="left" w:pos="0"/>
        </w:tabs>
        <w:ind w:left="2200"/>
        <w:jc w:val="both"/>
        <w:rPr>
          <w:rFonts w:ascii="Calibri" w:hAnsi="Calibri" w:cs="Tahoma"/>
          <w:b/>
          <w:i/>
          <w:sz w:val="22"/>
          <w:szCs w:val="22"/>
        </w:rPr>
      </w:pPr>
      <w:r w:rsidRPr="004F01CD">
        <w:rPr>
          <w:rFonts w:ascii="Calibri" w:hAnsi="Calibri" w:cs="Tahoma"/>
          <w:b/>
          <w:sz w:val="22"/>
          <w:szCs w:val="22"/>
        </w:rPr>
        <w:t xml:space="preserve"> * </w:t>
      </w:r>
      <w:r w:rsidRPr="004F01CD">
        <w:rPr>
          <w:rFonts w:ascii="Calibri" w:hAnsi="Calibri" w:cs="Tahoma"/>
          <w:b/>
          <w:i/>
          <w:sz w:val="22"/>
          <w:szCs w:val="22"/>
        </w:rPr>
        <w:t>A Certidão Negativa de Débitos do Município de Timbó/SC deve ser solicitada com antecedência de 24 (vinte e quatro) horas sob pena de não ser entregue em tempo para a licitação.</w:t>
      </w:r>
    </w:p>
    <w:p w14:paraId="67AFEBAC" w14:textId="77777777" w:rsidR="00AE4AC5" w:rsidRDefault="00B47307">
      <w:pPr>
        <w:pStyle w:val="PargrafodaLista"/>
        <w:numPr>
          <w:ilvl w:val="0"/>
          <w:numId w:val="13"/>
        </w:numPr>
        <w:ind w:left="1281" w:hanging="357"/>
        <w:contextualSpacing/>
        <w:jc w:val="both"/>
        <w:rPr>
          <w:rFonts w:ascii="Calibri" w:hAnsi="Calibri"/>
          <w:sz w:val="22"/>
          <w:szCs w:val="22"/>
        </w:rPr>
      </w:pPr>
      <w:r>
        <w:rPr>
          <w:rFonts w:ascii="Calibri" w:eastAsia="Calibri" w:hAnsi="Calibri" w:cs="ArialMT"/>
          <w:sz w:val="22"/>
          <w:szCs w:val="22"/>
        </w:rPr>
        <w:t xml:space="preserve">Prova de inexistência de débitos inadimplidos perante a Justiça do Trabalho, mediante a apresentação da </w:t>
      </w:r>
      <w:r>
        <w:rPr>
          <w:rFonts w:ascii="Calibri" w:eastAsia="Calibri" w:hAnsi="Calibri" w:cs="Arial-BoldMT"/>
          <w:bCs/>
          <w:sz w:val="22"/>
          <w:szCs w:val="22"/>
        </w:rPr>
        <w:t>Certidão Negativa de Débitos Trabalhistas, em vigor.</w:t>
      </w:r>
    </w:p>
    <w:p w14:paraId="62F103AB" w14:textId="77777777" w:rsidR="00AE4AC5" w:rsidRDefault="00AE4AC5">
      <w:pPr>
        <w:ind w:left="709"/>
        <w:jc w:val="both"/>
        <w:rPr>
          <w:rFonts w:ascii="Calibri" w:hAnsi="Calibri" w:cs="Tahoma"/>
          <w:sz w:val="22"/>
          <w:szCs w:val="22"/>
        </w:rPr>
      </w:pPr>
    </w:p>
    <w:p w14:paraId="53269D53" w14:textId="77777777" w:rsidR="00AE4AC5" w:rsidRDefault="00B47307">
      <w:pPr>
        <w:autoSpaceDE w:val="0"/>
        <w:autoSpaceDN w:val="0"/>
        <w:adjustRightInd w:val="0"/>
        <w:ind w:left="1276"/>
        <w:jc w:val="both"/>
        <w:rPr>
          <w:rFonts w:ascii="Calibri" w:eastAsia="Calibri" w:hAnsi="Calibri" w:cs="Calibri"/>
          <w:bCs/>
          <w:i/>
          <w:sz w:val="22"/>
          <w:szCs w:val="22"/>
          <w:lang w:eastAsia="en-US"/>
        </w:rPr>
      </w:pPr>
      <w:r>
        <w:rPr>
          <w:rFonts w:ascii="Calibri" w:eastAsia="Calibri" w:hAnsi="Calibri" w:cs="Calibri"/>
          <w:bCs/>
          <w:sz w:val="22"/>
          <w:szCs w:val="22"/>
          <w:lang w:eastAsia="en-US"/>
        </w:rPr>
        <w:t>7.3.1.1 -</w:t>
      </w:r>
      <w:r>
        <w:rPr>
          <w:rFonts w:ascii="Calibri" w:eastAsia="Calibri" w:hAnsi="Calibri" w:cs="Calibri"/>
          <w:bCs/>
          <w:i/>
          <w:sz w:val="22"/>
          <w:szCs w:val="22"/>
          <w:lang w:eastAsia="en-US"/>
        </w:rPr>
        <w:t xml:space="preserve"> Quanto à regularidade fiscal e trabalhista das Microempresas (ME) e Empresas de Pequeno Porte (EPP), nos termos da Lei Complementar n.º 123/2006:</w:t>
      </w:r>
    </w:p>
    <w:p w14:paraId="0B6E49B4" w14:textId="77777777" w:rsidR="00AE4AC5" w:rsidRDefault="00AE4AC5">
      <w:pPr>
        <w:autoSpaceDE w:val="0"/>
        <w:autoSpaceDN w:val="0"/>
        <w:adjustRightInd w:val="0"/>
        <w:ind w:left="567"/>
        <w:jc w:val="both"/>
        <w:rPr>
          <w:rFonts w:ascii="Calibri" w:eastAsia="Calibri" w:hAnsi="Calibri" w:cs="Calibri"/>
          <w:b/>
          <w:bCs/>
          <w:i/>
          <w:sz w:val="22"/>
          <w:szCs w:val="22"/>
          <w:lang w:eastAsia="en-US"/>
        </w:rPr>
      </w:pPr>
    </w:p>
    <w:p w14:paraId="210E3BFC" w14:textId="77777777" w:rsidR="00AE4AC5" w:rsidRDefault="00B47307">
      <w:pPr>
        <w:pStyle w:val="PargrafodaLista"/>
        <w:numPr>
          <w:ilvl w:val="0"/>
          <w:numId w:val="12"/>
        </w:numPr>
        <w:autoSpaceDE w:val="0"/>
        <w:autoSpaceDN w:val="0"/>
        <w:adjustRightInd w:val="0"/>
        <w:ind w:left="1843" w:firstLine="0"/>
        <w:jc w:val="both"/>
        <w:rPr>
          <w:rFonts w:ascii="Calibri" w:eastAsia="Calibri" w:hAnsi="Calibri" w:cs="Calibri"/>
          <w:sz w:val="22"/>
          <w:szCs w:val="22"/>
          <w:lang w:eastAsia="en-US"/>
        </w:rPr>
      </w:pPr>
      <w:r>
        <w:rPr>
          <w:rFonts w:ascii="Calibri" w:eastAsia="Calibri" w:hAnsi="Calibri" w:cs="Calibri"/>
          <w:sz w:val="22"/>
          <w:szCs w:val="22"/>
          <w:lang w:eastAsia="en-US"/>
        </w:rPr>
        <w:t xml:space="preserve">As </w:t>
      </w:r>
      <w:r>
        <w:rPr>
          <w:rFonts w:ascii="Calibri" w:hAnsi="Calibri" w:cs="Calibri"/>
          <w:sz w:val="22"/>
          <w:szCs w:val="22"/>
        </w:rPr>
        <w:t xml:space="preserve">Microempresas (ME) e Empresas de Pequeno Porte (EPP), </w:t>
      </w:r>
      <w:r>
        <w:rPr>
          <w:rFonts w:ascii="Calibri" w:eastAsia="Calibri" w:hAnsi="Calibri" w:cs="Calibri"/>
          <w:sz w:val="22"/>
          <w:szCs w:val="22"/>
          <w:lang w:eastAsia="en-US"/>
        </w:rPr>
        <w:t xml:space="preserve">beneficiárias do tratamento diferenciado e favorecido previsto na Lei Complementar n.º. 123/2006, deverão </w:t>
      </w:r>
      <w:r>
        <w:rPr>
          <w:rFonts w:ascii="Calibri" w:eastAsia="Calibri" w:hAnsi="Calibri" w:cs="Calibri"/>
          <w:bCs/>
          <w:sz w:val="22"/>
          <w:szCs w:val="22"/>
          <w:lang w:eastAsia="en-US"/>
        </w:rPr>
        <w:t xml:space="preserve">apresentar toda a documentação exigida </w:t>
      </w:r>
      <w:r>
        <w:rPr>
          <w:rFonts w:ascii="Calibri" w:eastAsia="Calibri" w:hAnsi="Calibri" w:cs="Calibri"/>
          <w:sz w:val="22"/>
          <w:szCs w:val="22"/>
          <w:lang w:eastAsia="en-US"/>
        </w:rPr>
        <w:t xml:space="preserve">para efeito de comprovação de regularidade fiscal, </w:t>
      </w:r>
      <w:r>
        <w:rPr>
          <w:rFonts w:ascii="Calibri" w:eastAsia="Calibri" w:hAnsi="Calibri" w:cs="Calibri"/>
          <w:bCs/>
          <w:sz w:val="22"/>
          <w:szCs w:val="22"/>
          <w:lang w:eastAsia="en-US"/>
        </w:rPr>
        <w:t>mesmo que esta apresente alguma restrição;</w:t>
      </w:r>
    </w:p>
    <w:p w14:paraId="3A1FF1DD" w14:textId="77777777" w:rsidR="00AE4AC5" w:rsidRDefault="00B47307">
      <w:pPr>
        <w:pStyle w:val="PargrafodaLista"/>
        <w:numPr>
          <w:ilvl w:val="0"/>
          <w:numId w:val="12"/>
        </w:numPr>
        <w:autoSpaceDE w:val="0"/>
        <w:autoSpaceDN w:val="0"/>
        <w:adjustRightInd w:val="0"/>
        <w:ind w:left="1843" w:firstLine="0"/>
        <w:jc w:val="both"/>
        <w:rPr>
          <w:rFonts w:ascii="Calibri" w:eastAsia="Calibri" w:hAnsi="Calibri" w:cs="Calibri"/>
          <w:sz w:val="22"/>
          <w:szCs w:val="22"/>
          <w:lang w:eastAsia="en-US"/>
        </w:rPr>
      </w:pPr>
      <w:r>
        <w:rPr>
          <w:rFonts w:ascii="Calibri" w:eastAsia="Calibri" w:hAnsi="Calibri" w:cs="Calibri"/>
          <w:sz w:val="22"/>
          <w:szCs w:val="22"/>
          <w:lang w:eastAsia="en-US"/>
        </w:rPr>
        <w:t>Nesta hipótese, havendo alguma restrição na comprovação de regularidade fiscal, será assegurado o prazo de 05 (cinco) dias úteis, cujo termo inicial corresponderá ao momento em que o proponente for declarado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768E716A" w14:textId="77777777" w:rsidR="00AE4AC5" w:rsidRDefault="00B47307">
      <w:pPr>
        <w:pStyle w:val="PargrafodaLista"/>
        <w:numPr>
          <w:ilvl w:val="0"/>
          <w:numId w:val="12"/>
        </w:numPr>
        <w:autoSpaceDE w:val="0"/>
        <w:autoSpaceDN w:val="0"/>
        <w:adjustRightInd w:val="0"/>
        <w:ind w:left="1843" w:firstLine="0"/>
        <w:jc w:val="both"/>
        <w:rPr>
          <w:rFonts w:ascii="Calibri" w:eastAsia="Calibri" w:hAnsi="Calibri" w:cs="Calibri"/>
          <w:sz w:val="22"/>
          <w:szCs w:val="22"/>
          <w:lang w:eastAsia="en-US"/>
        </w:rPr>
      </w:pPr>
      <w:r>
        <w:rPr>
          <w:rFonts w:ascii="Calibri" w:eastAsia="Calibri" w:hAnsi="Calibri" w:cs="Calibri"/>
          <w:sz w:val="22"/>
          <w:szCs w:val="22"/>
          <w:lang w:eastAsia="en-US"/>
        </w:rPr>
        <w:t xml:space="preserve">A não regularização da documentação, no prazo previsto no item anterior, implicará decadência do direito à contratação, sem prejuízo das sanções previstas na Lei n.º 10.520/2002, especialmente a definida no artigo 7º, além </w:t>
      </w:r>
      <w:r>
        <w:rPr>
          <w:rFonts w:ascii="Calibri" w:eastAsia="Calibri" w:hAnsi="Calibri" w:cs="Calibri"/>
          <w:sz w:val="22"/>
          <w:szCs w:val="22"/>
          <w:lang w:eastAsia="en-US"/>
        </w:rPr>
        <w:lastRenderedPageBreak/>
        <w:t>daquelas definidas no art. 81 da Lei n.º. 8.666/1993, conforme disposto no art. 43, § 2º da LC n.º 123/2006.</w:t>
      </w:r>
    </w:p>
    <w:p w14:paraId="51A1F04F" w14:textId="77777777" w:rsidR="00AE4AC5" w:rsidRDefault="00AE4AC5">
      <w:pPr>
        <w:ind w:left="709"/>
        <w:jc w:val="both"/>
        <w:rPr>
          <w:rFonts w:ascii="Calibri" w:hAnsi="Calibri" w:cs="Tahoma"/>
          <w:sz w:val="22"/>
          <w:szCs w:val="22"/>
        </w:rPr>
      </w:pPr>
    </w:p>
    <w:p w14:paraId="4C8CE9D4" w14:textId="77777777" w:rsidR="00AE4AC5" w:rsidRDefault="00B47307">
      <w:pPr>
        <w:ind w:left="709"/>
        <w:jc w:val="both"/>
        <w:rPr>
          <w:rFonts w:ascii="Calibri" w:hAnsi="Calibri" w:cs="Tahoma"/>
          <w:i/>
          <w:sz w:val="22"/>
          <w:szCs w:val="22"/>
        </w:rPr>
      </w:pPr>
      <w:r>
        <w:rPr>
          <w:rFonts w:ascii="Calibri" w:hAnsi="Calibri" w:cs="Tahoma"/>
          <w:sz w:val="22"/>
          <w:szCs w:val="22"/>
        </w:rPr>
        <w:t xml:space="preserve">7.3.2 </w:t>
      </w:r>
      <w:r>
        <w:rPr>
          <w:rFonts w:ascii="Calibri" w:hAnsi="Calibri" w:cs="Tahoma"/>
          <w:i/>
          <w:sz w:val="22"/>
          <w:szCs w:val="22"/>
        </w:rPr>
        <w:t>- Quanto à regularidade jurídica:</w:t>
      </w:r>
    </w:p>
    <w:p w14:paraId="54F34FC4" w14:textId="77777777" w:rsidR="00AE4AC5" w:rsidRDefault="00AE4AC5">
      <w:pPr>
        <w:jc w:val="both"/>
        <w:rPr>
          <w:rFonts w:ascii="Calibri" w:hAnsi="Calibri" w:cs="Tahoma"/>
          <w:i/>
          <w:sz w:val="22"/>
          <w:szCs w:val="22"/>
        </w:rPr>
      </w:pPr>
    </w:p>
    <w:p w14:paraId="154805AC" w14:textId="77777777" w:rsidR="00AE4AC5" w:rsidRDefault="00B47307">
      <w:pPr>
        <w:numPr>
          <w:ilvl w:val="0"/>
          <w:numId w:val="11"/>
        </w:numPr>
        <w:jc w:val="both"/>
        <w:rPr>
          <w:rFonts w:ascii="Calibri" w:hAnsi="Calibri" w:cs="Tahoma"/>
          <w:i/>
          <w:sz w:val="22"/>
          <w:szCs w:val="22"/>
        </w:rPr>
      </w:pPr>
      <w:r>
        <w:rPr>
          <w:rFonts w:ascii="Calibri" w:hAnsi="Calibri" w:cs="Tahoma"/>
          <w:sz w:val="22"/>
          <w:szCs w:val="22"/>
        </w:rPr>
        <w:t xml:space="preserve">Ato Constitutivo vigente (Dispensado se apresentado no credenciamento). </w:t>
      </w:r>
      <w:r>
        <w:rPr>
          <w:rFonts w:ascii="Calibri" w:hAnsi="Calibri" w:cs="Tahoma"/>
          <w:i/>
          <w:sz w:val="22"/>
          <w:szCs w:val="22"/>
        </w:rPr>
        <w:t>Obs</w:t>
      </w:r>
      <w:r>
        <w:rPr>
          <w:rFonts w:ascii="Calibri" w:hAnsi="Calibri" w:cs="Tahoma"/>
          <w:i/>
          <w:sz w:val="20"/>
          <w:szCs w:val="20"/>
        </w:rPr>
        <w:t>: Os contratos sociais emitidos através do site da Junta Comercial ficam dispensados de prévia autenticação. Serão realizadas consulta de autenticidade pelo Pregoeiro em sessão junto ao site da Junta Comercial.</w:t>
      </w:r>
    </w:p>
    <w:p w14:paraId="070E4771" w14:textId="77777777" w:rsidR="00AE4AC5" w:rsidRDefault="00AE4AC5">
      <w:pPr>
        <w:ind w:left="709"/>
        <w:jc w:val="both"/>
        <w:rPr>
          <w:rFonts w:ascii="Calibri" w:hAnsi="Calibri" w:cs="Tahoma"/>
          <w:sz w:val="22"/>
          <w:szCs w:val="22"/>
        </w:rPr>
      </w:pPr>
    </w:p>
    <w:p w14:paraId="49D7771E" w14:textId="77777777" w:rsidR="00AE4AC5" w:rsidRDefault="00B47307">
      <w:pPr>
        <w:ind w:left="709"/>
        <w:jc w:val="both"/>
        <w:rPr>
          <w:rFonts w:ascii="Calibri" w:hAnsi="Calibri" w:cs="Tahoma"/>
          <w:i/>
          <w:sz w:val="22"/>
          <w:szCs w:val="22"/>
        </w:rPr>
      </w:pPr>
      <w:r>
        <w:rPr>
          <w:rFonts w:ascii="Calibri" w:hAnsi="Calibri" w:cs="Tahoma"/>
          <w:sz w:val="22"/>
          <w:szCs w:val="22"/>
        </w:rPr>
        <w:t>7.3.3</w:t>
      </w:r>
      <w:r>
        <w:rPr>
          <w:rFonts w:ascii="Calibri" w:hAnsi="Calibri" w:cs="Tahoma"/>
          <w:i/>
          <w:sz w:val="22"/>
          <w:szCs w:val="22"/>
        </w:rPr>
        <w:t xml:space="preserve"> - Das declarações obrigatórias: </w:t>
      </w:r>
    </w:p>
    <w:p w14:paraId="6A019529" w14:textId="77777777" w:rsidR="00AE4AC5" w:rsidRDefault="00AE4AC5">
      <w:pPr>
        <w:jc w:val="both"/>
        <w:rPr>
          <w:rFonts w:ascii="Calibri" w:hAnsi="Calibri" w:cs="Tahoma"/>
          <w:sz w:val="22"/>
          <w:szCs w:val="22"/>
        </w:rPr>
      </w:pPr>
    </w:p>
    <w:p w14:paraId="59C428E0" w14:textId="77777777" w:rsidR="00AE4AC5" w:rsidRDefault="00B47307">
      <w:pPr>
        <w:ind w:left="1276"/>
        <w:jc w:val="both"/>
        <w:rPr>
          <w:rFonts w:ascii="Calibri" w:hAnsi="Calibri" w:cs="Tahoma"/>
          <w:sz w:val="22"/>
          <w:szCs w:val="22"/>
        </w:rPr>
      </w:pPr>
      <w:r>
        <w:rPr>
          <w:rFonts w:ascii="Calibri" w:hAnsi="Calibri" w:cs="Tahoma"/>
          <w:sz w:val="22"/>
          <w:szCs w:val="22"/>
        </w:rPr>
        <w:t>7.3.3.1 - Deverá conter no envelope de habilitação declaração subscrita pela empresa licitante onde ateste, conforme modelo constante do Anexo IV deste edital, no mínimo:</w:t>
      </w:r>
    </w:p>
    <w:p w14:paraId="5560F131" w14:textId="77777777" w:rsidR="00AE4AC5" w:rsidRDefault="00AE4AC5">
      <w:pPr>
        <w:ind w:left="1276"/>
        <w:jc w:val="both"/>
        <w:rPr>
          <w:rFonts w:ascii="Calibri" w:eastAsia="MS Mincho" w:hAnsi="Calibri" w:cs="Tahoma"/>
          <w:sz w:val="22"/>
          <w:szCs w:val="22"/>
        </w:rPr>
      </w:pPr>
    </w:p>
    <w:p w14:paraId="0311BA26" w14:textId="77777777" w:rsidR="00AE4AC5" w:rsidRDefault="00B47307">
      <w:pPr>
        <w:numPr>
          <w:ilvl w:val="0"/>
          <w:numId w:val="10"/>
        </w:numPr>
        <w:ind w:left="1633" w:hanging="357"/>
        <w:jc w:val="both"/>
        <w:rPr>
          <w:rFonts w:ascii="Calibri" w:eastAsia="MS Mincho" w:hAnsi="Calibri" w:cs="Tahoma"/>
          <w:sz w:val="22"/>
          <w:szCs w:val="22"/>
        </w:rPr>
      </w:pPr>
      <w:r>
        <w:rPr>
          <w:rFonts w:ascii="Calibri" w:eastAsia="MS Mincho" w:hAnsi="Calibri" w:cs="Tahoma"/>
          <w:sz w:val="22"/>
          <w:szCs w:val="22"/>
        </w:rPr>
        <w:t xml:space="preserve">Para fins do disposto no inciso V do art. 27 da Lei n.º 8.666/1993, acrescido pela Lei n.º 9.584/1999, que não emprega menor de dezoito anos em trabalho noturno, perigoso ou insalubre e não emprega menor de dezesseis anos. Ressalva: emprega menor a partir de quatorze anos na condição de aprendiz (   ). </w:t>
      </w:r>
      <w:r>
        <w:rPr>
          <w:rFonts w:ascii="Calibri" w:eastAsia="MS Mincho" w:hAnsi="Calibri" w:cs="Tahoma"/>
          <w:i/>
          <w:sz w:val="22"/>
          <w:szCs w:val="22"/>
        </w:rPr>
        <w:t>Observação: em caso afirmativo, assinalar a ressalva acima;</w:t>
      </w:r>
    </w:p>
    <w:p w14:paraId="5A1EF302" w14:textId="77777777" w:rsidR="00AE4AC5" w:rsidRDefault="00B47307">
      <w:pPr>
        <w:numPr>
          <w:ilvl w:val="0"/>
          <w:numId w:val="10"/>
        </w:numPr>
        <w:ind w:left="1633" w:hanging="357"/>
        <w:jc w:val="both"/>
        <w:rPr>
          <w:rFonts w:ascii="Calibri" w:eastAsia="MS Mincho" w:hAnsi="Calibri" w:cs="Tahoma"/>
          <w:sz w:val="22"/>
          <w:szCs w:val="22"/>
        </w:rPr>
      </w:pPr>
      <w:r>
        <w:rPr>
          <w:rFonts w:ascii="Calibri" w:eastAsia="MS Mincho" w:hAnsi="Calibri" w:cs="Tahoma"/>
          <w:sz w:val="22"/>
          <w:szCs w:val="22"/>
        </w:rPr>
        <w:t>Que não foi declarada inidônea para licitar ou contratar com a Administração Pública, independente de sua natureza e esfera governamental;</w:t>
      </w:r>
    </w:p>
    <w:p w14:paraId="705D7E33" w14:textId="77777777" w:rsidR="00AE4AC5" w:rsidRDefault="00B47307">
      <w:pPr>
        <w:numPr>
          <w:ilvl w:val="0"/>
          <w:numId w:val="10"/>
        </w:numPr>
        <w:ind w:left="1633" w:hanging="357"/>
        <w:jc w:val="both"/>
        <w:rPr>
          <w:rFonts w:ascii="Calibri" w:eastAsia="MS Mincho" w:hAnsi="Calibri" w:cs="Tahoma"/>
          <w:sz w:val="22"/>
          <w:szCs w:val="22"/>
        </w:rPr>
      </w:pPr>
      <w:r>
        <w:rPr>
          <w:rFonts w:ascii="Calibri" w:eastAsia="MS Mincho" w:hAnsi="Calibri" w:cs="Tahoma"/>
          <w:sz w:val="22"/>
          <w:szCs w:val="22"/>
        </w:rPr>
        <w:t>Que o ato constitutivo é vigente;</w:t>
      </w:r>
    </w:p>
    <w:p w14:paraId="4DBF5FA4" w14:textId="77777777" w:rsidR="00AE4AC5" w:rsidRDefault="00B47307">
      <w:pPr>
        <w:numPr>
          <w:ilvl w:val="0"/>
          <w:numId w:val="10"/>
        </w:numPr>
        <w:ind w:left="1633" w:hanging="357"/>
        <w:jc w:val="both"/>
        <w:rPr>
          <w:rFonts w:ascii="Calibri" w:eastAsia="MS Mincho" w:hAnsi="Calibri" w:cs="Tahoma"/>
          <w:sz w:val="22"/>
          <w:szCs w:val="22"/>
        </w:rPr>
      </w:pPr>
      <w:r>
        <w:rPr>
          <w:rFonts w:ascii="Calibri" w:eastAsia="MS Mincho" w:hAnsi="Calibri" w:cs="Tahoma"/>
          <w:sz w:val="22"/>
          <w:szCs w:val="22"/>
        </w:rPr>
        <w:t>Que não é impedido de transacionar com a Administração Pública, independente de sua natureza e esfera governamental;</w:t>
      </w:r>
    </w:p>
    <w:p w14:paraId="41C4ECD2" w14:textId="77777777" w:rsidR="00AE4AC5" w:rsidRDefault="00B47307">
      <w:pPr>
        <w:numPr>
          <w:ilvl w:val="0"/>
          <w:numId w:val="10"/>
        </w:numPr>
        <w:ind w:left="1633" w:hanging="357"/>
        <w:jc w:val="both"/>
        <w:rPr>
          <w:rFonts w:ascii="Calibri" w:eastAsia="MS Mincho" w:hAnsi="Calibri" w:cs="Tahoma"/>
          <w:sz w:val="22"/>
          <w:szCs w:val="22"/>
        </w:rPr>
      </w:pPr>
      <w:r>
        <w:rPr>
          <w:rFonts w:ascii="Calibri" w:eastAsia="MS Mincho" w:hAnsi="Calibri" w:cs="Tahoma"/>
          <w:sz w:val="22"/>
          <w:szCs w:val="22"/>
        </w:rPr>
        <w:t>Que conhece e aceita todas as condições do edital e anexos.</w:t>
      </w:r>
    </w:p>
    <w:p w14:paraId="3ABE10C0" w14:textId="77777777" w:rsidR="00AE4AC5" w:rsidRDefault="00AE4A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jc w:val="both"/>
        <w:rPr>
          <w:rFonts w:ascii="Calibri" w:eastAsia="Book Antiqua" w:hAnsi="Calibri"/>
          <w:sz w:val="22"/>
        </w:rPr>
      </w:pPr>
    </w:p>
    <w:p w14:paraId="28957523" w14:textId="77777777" w:rsidR="00AE4AC5" w:rsidRDefault="00B47307">
      <w:pPr>
        <w:pStyle w:val="NormalWeb"/>
        <w:spacing w:before="0" w:beforeAutospacing="0" w:after="0" w:afterAutospacing="0"/>
        <w:ind w:left="709"/>
        <w:jc w:val="both"/>
        <w:rPr>
          <w:rFonts w:ascii="Calibri" w:hAnsi="Calibri"/>
          <w:bCs/>
          <w:i/>
          <w:sz w:val="22"/>
          <w:szCs w:val="22"/>
        </w:rPr>
      </w:pPr>
      <w:r>
        <w:rPr>
          <w:rFonts w:ascii="Calibri" w:hAnsi="Calibri"/>
          <w:bCs/>
          <w:i/>
          <w:sz w:val="22"/>
          <w:szCs w:val="22"/>
          <w:u w:val="single"/>
        </w:rPr>
        <w:t>OBSERVAÇÃO</w:t>
      </w:r>
      <w:r>
        <w:rPr>
          <w:rFonts w:ascii="Calibri" w:hAnsi="Calibri"/>
          <w:bCs/>
          <w:i/>
          <w:sz w:val="22"/>
          <w:szCs w:val="22"/>
        </w:rPr>
        <w:t>:</w:t>
      </w:r>
    </w:p>
    <w:p w14:paraId="08BB7BF6" w14:textId="77777777" w:rsidR="00AE4AC5" w:rsidRDefault="00AE4AC5">
      <w:pPr>
        <w:pStyle w:val="NormalWeb"/>
        <w:spacing w:before="0" w:beforeAutospacing="0" w:after="0" w:afterAutospacing="0"/>
        <w:ind w:left="567"/>
        <w:jc w:val="both"/>
        <w:rPr>
          <w:rFonts w:ascii="Calibri" w:hAnsi="Calibri"/>
          <w:bCs/>
          <w:sz w:val="22"/>
          <w:szCs w:val="22"/>
        </w:rPr>
      </w:pPr>
    </w:p>
    <w:p w14:paraId="1B8F4158" w14:textId="77777777" w:rsidR="00AE4AC5" w:rsidRDefault="00B47307">
      <w:pPr>
        <w:pStyle w:val="NormalWeb"/>
        <w:spacing w:before="0" w:beforeAutospacing="0" w:after="0" w:afterAutospacing="0"/>
        <w:ind w:left="709"/>
        <w:jc w:val="both"/>
        <w:rPr>
          <w:rFonts w:ascii="Calibri" w:hAnsi="Calibri"/>
          <w:bCs/>
          <w:sz w:val="22"/>
          <w:szCs w:val="22"/>
        </w:rPr>
      </w:pPr>
      <w:r>
        <w:rPr>
          <w:rFonts w:ascii="Calibri" w:hAnsi="Calibri"/>
          <w:bCs/>
          <w:sz w:val="22"/>
          <w:szCs w:val="22"/>
        </w:rPr>
        <w:t>A) Os documentos necessários à Habilitação deverão ser preferencialmente apresentados conforme a sequência acima mencionada, podendo ser em original ou se preferir, por qualquer processo de cópia autenticada ou publicação em órgão da imprensa oficial. Os documentos que forem apresentados em original não serão devolvidos e passarão a fazer parte integrante deste processo licitatório.</w:t>
      </w:r>
    </w:p>
    <w:p w14:paraId="61CA908D" w14:textId="77777777" w:rsidR="00AE4AC5" w:rsidRDefault="00AE4AC5">
      <w:pPr>
        <w:pStyle w:val="NormalWeb"/>
        <w:spacing w:before="0" w:beforeAutospacing="0" w:after="0" w:afterAutospacing="0"/>
        <w:ind w:left="567"/>
        <w:jc w:val="both"/>
        <w:rPr>
          <w:rFonts w:ascii="Calibri" w:hAnsi="Calibri"/>
          <w:bCs/>
          <w:sz w:val="22"/>
          <w:szCs w:val="22"/>
        </w:rPr>
      </w:pPr>
    </w:p>
    <w:p w14:paraId="33186B48" w14:textId="77777777" w:rsidR="00AE4AC5" w:rsidRDefault="00B47307">
      <w:pPr>
        <w:ind w:left="709"/>
        <w:jc w:val="both"/>
        <w:rPr>
          <w:rFonts w:ascii="Calibri" w:hAnsi="Calibri" w:cs="Tahoma"/>
          <w:sz w:val="22"/>
          <w:szCs w:val="22"/>
        </w:rPr>
      </w:pPr>
      <w:r>
        <w:rPr>
          <w:rFonts w:ascii="Calibri" w:hAnsi="Calibri"/>
          <w:bCs/>
          <w:sz w:val="22"/>
          <w:szCs w:val="22"/>
        </w:rPr>
        <w:t>B) Quando se tratar de cópia de documento obtido através da Internet, este não precisa ser autenticado, vez que terá sua validade confirmada pelo Pregoeiro e equipe de apoio.</w:t>
      </w:r>
    </w:p>
    <w:p w14:paraId="4AD87EE0" w14:textId="77777777" w:rsidR="00AE4AC5" w:rsidRDefault="00AE4AC5">
      <w:pPr>
        <w:autoSpaceDE w:val="0"/>
        <w:autoSpaceDN w:val="0"/>
        <w:adjustRightInd w:val="0"/>
        <w:jc w:val="both"/>
        <w:rPr>
          <w:rFonts w:ascii="Calibri" w:hAnsi="Calibri" w:cs="Tahoma"/>
          <w:sz w:val="22"/>
          <w:szCs w:val="22"/>
        </w:rPr>
      </w:pPr>
    </w:p>
    <w:p w14:paraId="6E88296B" w14:textId="77777777" w:rsidR="00AE4AC5" w:rsidRDefault="00B47307">
      <w:pPr>
        <w:autoSpaceDE w:val="0"/>
        <w:autoSpaceDN w:val="0"/>
        <w:adjustRightInd w:val="0"/>
        <w:jc w:val="both"/>
        <w:rPr>
          <w:rFonts w:ascii="Calibri" w:hAnsi="Calibri" w:cs="Tahoma"/>
          <w:sz w:val="22"/>
          <w:szCs w:val="22"/>
        </w:rPr>
      </w:pPr>
      <w:r>
        <w:rPr>
          <w:rFonts w:ascii="Calibri" w:hAnsi="Calibri" w:cs="Tahoma"/>
          <w:sz w:val="22"/>
          <w:szCs w:val="22"/>
        </w:rPr>
        <w:t>7.4 - Os documentos apresentados deverão ser obrigatoriamente da mesma sede, ou seja, se da matriz, todos da matriz, se de alguma filial, todos da mesma filial, com exceção dos documentos que são válidos para matriz e todas as filiais.</w:t>
      </w:r>
    </w:p>
    <w:p w14:paraId="78A9EA19" w14:textId="77777777" w:rsidR="00AE4AC5" w:rsidRDefault="00AE4AC5">
      <w:pPr>
        <w:jc w:val="both"/>
        <w:rPr>
          <w:rFonts w:ascii="Calibri" w:hAnsi="Calibri" w:cs="Tahoma"/>
          <w:sz w:val="22"/>
          <w:szCs w:val="22"/>
        </w:rPr>
      </w:pPr>
    </w:p>
    <w:p w14:paraId="2986C794" w14:textId="77777777" w:rsidR="00AE4AC5" w:rsidRDefault="00B47307">
      <w:pPr>
        <w:jc w:val="both"/>
        <w:rPr>
          <w:rFonts w:ascii="Calibri" w:hAnsi="Calibri" w:cs="Tahoma"/>
          <w:sz w:val="22"/>
          <w:szCs w:val="22"/>
        </w:rPr>
      </w:pPr>
      <w:r>
        <w:rPr>
          <w:rFonts w:ascii="Calibri" w:hAnsi="Calibri" w:cs="Tahoma"/>
          <w:sz w:val="22"/>
          <w:szCs w:val="22"/>
        </w:rPr>
        <w:lastRenderedPageBreak/>
        <w:t>7.5 - Para certidões emitidas que não informem de forma explícita o prazo de validade, será considerado máximo de 60 (sessenta) dias contados a partir da data de emissão, devendo estar válidas na data da abertura dos envelopes.</w:t>
      </w:r>
    </w:p>
    <w:p w14:paraId="32A35467" w14:textId="77777777" w:rsidR="00AE4AC5" w:rsidRDefault="00AE4AC5">
      <w:pPr>
        <w:jc w:val="both"/>
        <w:rPr>
          <w:rFonts w:ascii="Calibri" w:hAnsi="Calibri" w:cs="Tahoma"/>
          <w:sz w:val="22"/>
          <w:szCs w:val="22"/>
        </w:rPr>
      </w:pPr>
    </w:p>
    <w:p w14:paraId="3EE9D2E1" w14:textId="77777777" w:rsidR="00AE4AC5" w:rsidRDefault="00B47307">
      <w:pPr>
        <w:jc w:val="both"/>
        <w:rPr>
          <w:rFonts w:ascii="Calibri" w:hAnsi="Calibri" w:cs="Tahoma"/>
          <w:sz w:val="22"/>
          <w:szCs w:val="22"/>
        </w:rPr>
      </w:pPr>
      <w:r>
        <w:rPr>
          <w:rFonts w:ascii="Calibri" w:hAnsi="Calibri" w:cs="Tahoma"/>
          <w:sz w:val="22"/>
          <w:szCs w:val="22"/>
        </w:rPr>
        <w:t>7.6 - A ausência ou ilegibilidade de qualquer dos documentos ou declarações obrigatórias elencadas acima acarretará a imediata inabilitação da empresa para participar do certame.</w:t>
      </w:r>
    </w:p>
    <w:p w14:paraId="2B4BC4F3" w14:textId="77777777" w:rsidR="00AE4AC5" w:rsidRDefault="00AE4AC5">
      <w:pPr>
        <w:jc w:val="both"/>
        <w:rPr>
          <w:rFonts w:ascii="Calibri" w:hAnsi="Calibri" w:cs="Arial"/>
          <w:sz w:val="22"/>
          <w:szCs w:val="22"/>
        </w:rPr>
      </w:pPr>
    </w:p>
    <w:p w14:paraId="14CF757F" w14:textId="77777777" w:rsidR="00AE4AC5" w:rsidRDefault="00AE4AC5">
      <w:pPr>
        <w:jc w:val="both"/>
        <w:rPr>
          <w:rFonts w:ascii="Calibri" w:hAnsi="Calibri" w:cs="Arial"/>
          <w:b/>
          <w:caps/>
          <w:sz w:val="22"/>
          <w:szCs w:val="22"/>
        </w:rPr>
      </w:pPr>
    </w:p>
    <w:p w14:paraId="75DB4D18" w14:textId="77777777" w:rsidR="00AE4AC5" w:rsidRDefault="00B47307">
      <w:pPr>
        <w:jc w:val="both"/>
        <w:rPr>
          <w:rFonts w:ascii="Calibri" w:hAnsi="Calibri" w:cs="Arial"/>
          <w:b/>
          <w:caps/>
          <w:sz w:val="22"/>
          <w:szCs w:val="22"/>
        </w:rPr>
      </w:pPr>
      <w:r>
        <w:rPr>
          <w:rFonts w:ascii="Calibri" w:hAnsi="Calibri" w:cs="Arial"/>
          <w:b/>
          <w:caps/>
          <w:sz w:val="22"/>
          <w:szCs w:val="22"/>
        </w:rPr>
        <w:t>8 - Sessão Pública do Pregão PRESENCIAL</w:t>
      </w:r>
    </w:p>
    <w:p w14:paraId="79298841" w14:textId="77777777" w:rsidR="00AE4AC5" w:rsidRDefault="00AE4AC5">
      <w:pPr>
        <w:pStyle w:val="Recuodecorpodetexto"/>
        <w:ind w:firstLine="0"/>
        <w:rPr>
          <w:rFonts w:ascii="Calibri" w:hAnsi="Calibri" w:cs="Arial"/>
          <w:sz w:val="22"/>
          <w:szCs w:val="22"/>
        </w:rPr>
      </w:pPr>
    </w:p>
    <w:p w14:paraId="748A6821" w14:textId="77777777" w:rsidR="009E17CA" w:rsidRPr="009E17CA" w:rsidRDefault="009E17CA" w:rsidP="009E17CA">
      <w:pPr>
        <w:jc w:val="both"/>
        <w:rPr>
          <w:rFonts w:ascii="Calibri" w:hAnsi="Calibri" w:cs="Arial"/>
          <w:color w:val="FF0000"/>
          <w:sz w:val="22"/>
          <w:szCs w:val="22"/>
        </w:rPr>
      </w:pPr>
      <w:r w:rsidRPr="009E17CA">
        <w:rPr>
          <w:rFonts w:ascii="Calibri" w:hAnsi="Calibri" w:cs="Arial"/>
          <w:sz w:val="22"/>
          <w:szCs w:val="22"/>
        </w:rPr>
        <w:t>8.1 - O Pregoeiro fará a abertura da sessão pública do pregão presencial procedendo aos seguintes atos em sequência:</w:t>
      </w:r>
    </w:p>
    <w:p w14:paraId="7CC9A9B4" w14:textId="77777777" w:rsidR="009E17CA" w:rsidRPr="009E17CA" w:rsidRDefault="009E17CA" w:rsidP="009E17CA">
      <w:pPr>
        <w:ind w:left="709"/>
        <w:jc w:val="both"/>
        <w:rPr>
          <w:rFonts w:ascii="Calibri" w:hAnsi="Calibri" w:cs="Arial"/>
          <w:sz w:val="22"/>
          <w:szCs w:val="22"/>
        </w:rPr>
      </w:pPr>
    </w:p>
    <w:p w14:paraId="5F8057FF" w14:textId="77777777" w:rsidR="009E17CA" w:rsidRPr="009E17CA" w:rsidRDefault="009E17CA" w:rsidP="009E17CA">
      <w:pPr>
        <w:ind w:left="709"/>
        <w:jc w:val="both"/>
        <w:rPr>
          <w:rFonts w:ascii="Calibri" w:hAnsi="Calibri" w:cs="Arial"/>
          <w:sz w:val="22"/>
          <w:szCs w:val="22"/>
        </w:rPr>
      </w:pPr>
      <w:r w:rsidRPr="009E17CA">
        <w:rPr>
          <w:rFonts w:ascii="Calibri" w:hAnsi="Calibri" w:cs="Arial"/>
          <w:sz w:val="22"/>
          <w:szCs w:val="22"/>
        </w:rPr>
        <w:t>8.1.1 - Análise e aceitação dos credenciamentos.</w:t>
      </w:r>
    </w:p>
    <w:p w14:paraId="59BCCA58" w14:textId="77777777" w:rsidR="009E17CA" w:rsidRPr="009E17CA" w:rsidRDefault="009E17CA" w:rsidP="009E17CA">
      <w:pPr>
        <w:jc w:val="both"/>
        <w:rPr>
          <w:rFonts w:ascii="Calibri" w:hAnsi="Calibri" w:cs="Arial"/>
          <w:sz w:val="22"/>
          <w:szCs w:val="22"/>
        </w:rPr>
      </w:pPr>
    </w:p>
    <w:p w14:paraId="3AAB83B6" w14:textId="77777777" w:rsidR="009E17CA" w:rsidRPr="009E17CA" w:rsidRDefault="009E17CA" w:rsidP="009E17CA">
      <w:pPr>
        <w:ind w:left="709"/>
        <w:jc w:val="both"/>
        <w:rPr>
          <w:rFonts w:ascii="Calibri" w:hAnsi="Calibri" w:cs="Arial"/>
          <w:sz w:val="22"/>
          <w:szCs w:val="22"/>
        </w:rPr>
      </w:pPr>
      <w:r w:rsidRPr="009E17CA">
        <w:rPr>
          <w:rFonts w:ascii="Calibri" w:hAnsi="Calibri" w:cs="Arial"/>
          <w:sz w:val="22"/>
          <w:szCs w:val="22"/>
        </w:rPr>
        <w:t>8.1.2 - Análise preliminar de aceitabilidade das propostas.</w:t>
      </w:r>
    </w:p>
    <w:p w14:paraId="60E8AC9D" w14:textId="77777777" w:rsidR="009E17CA" w:rsidRPr="009E17CA" w:rsidRDefault="009E17CA" w:rsidP="009E17CA">
      <w:pPr>
        <w:ind w:left="1276"/>
        <w:jc w:val="both"/>
        <w:rPr>
          <w:rFonts w:ascii="Calibri" w:hAnsi="Calibri" w:cs="Arial"/>
          <w:sz w:val="22"/>
          <w:szCs w:val="22"/>
        </w:rPr>
      </w:pPr>
    </w:p>
    <w:p w14:paraId="5932F886"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8.1.2.1 - Abertas as propostas o Pregoeiro fará a análise quanto à compatibilidade do objeto ofertado em relação ao especificado no edital e quanto ao preço inexequível, baixando diligências caso sejam necessárias, e procederá à classificação das propostas para a etapa de lances.</w:t>
      </w:r>
    </w:p>
    <w:p w14:paraId="1374FF54" w14:textId="77777777" w:rsidR="009E17CA" w:rsidRPr="009E17CA" w:rsidRDefault="009E17CA" w:rsidP="009E17CA">
      <w:pPr>
        <w:ind w:firstLine="709"/>
        <w:jc w:val="both"/>
        <w:rPr>
          <w:rFonts w:ascii="Calibri" w:hAnsi="Calibri" w:cs="Arial"/>
          <w:sz w:val="22"/>
          <w:szCs w:val="22"/>
        </w:rPr>
      </w:pPr>
    </w:p>
    <w:p w14:paraId="0A73FA68" w14:textId="77777777" w:rsidR="009E17CA" w:rsidRPr="009E17CA" w:rsidRDefault="009E17CA" w:rsidP="009E17CA">
      <w:pPr>
        <w:ind w:firstLine="709"/>
        <w:jc w:val="both"/>
        <w:rPr>
          <w:rFonts w:ascii="Calibri" w:hAnsi="Calibri" w:cs="Arial"/>
          <w:sz w:val="22"/>
          <w:szCs w:val="22"/>
        </w:rPr>
      </w:pPr>
      <w:r w:rsidRPr="009E17CA">
        <w:rPr>
          <w:rFonts w:ascii="Calibri" w:hAnsi="Calibri" w:cs="Arial"/>
          <w:sz w:val="22"/>
          <w:szCs w:val="22"/>
        </w:rPr>
        <w:t>8.1.3 - Classificação das propostas para a etapa de lances.</w:t>
      </w:r>
    </w:p>
    <w:p w14:paraId="1E5A26CC" w14:textId="77777777" w:rsidR="009E17CA" w:rsidRPr="009E17CA" w:rsidRDefault="009E17CA" w:rsidP="009E17CA">
      <w:pPr>
        <w:jc w:val="both"/>
        <w:rPr>
          <w:rFonts w:ascii="Calibri" w:hAnsi="Calibri" w:cs="Arial"/>
          <w:sz w:val="22"/>
          <w:szCs w:val="22"/>
        </w:rPr>
      </w:pPr>
    </w:p>
    <w:p w14:paraId="038F30BC"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8.1.3.1 - O Pregoeiro classificará as propostas para a etapa de lances obedecendo aos seguintes critérios:</w:t>
      </w:r>
    </w:p>
    <w:p w14:paraId="274D60DC" w14:textId="77777777" w:rsidR="009E17CA" w:rsidRPr="009E17CA" w:rsidRDefault="009E17CA" w:rsidP="009E17CA">
      <w:pPr>
        <w:jc w:val="both"/>
        <w:rPr>
          <w:rFonts w:ascii="Calibri" w:hAnsi="Calibri" w:cs="Arial"/>
          <w:sz w:val="22"/>
          <w:szCs w:val="22"/>
        </w:rPr>
      </w:pPr>
    </w:p>
    <w:p w14:paraId="5E89931D" w14:textId="77777777" w:rsidR="009E17CA" w:rsidRPr="009E17CA" w:rsidRDefault="009E17CA" w:rsidP="009E17CA">
      <w:pPr>
        <w:numPr>
          <w:ilvl w:val="0"/>
          <w:numId w:val="78"/>
        </w:numPr>
        <w:ind w:left="1633" w:hanging="357"/>
        <w:jc w:val="both"/>
        <w:rPr>
          <w:rFonts w:ascii="Calibri" w:hAnsi="Calibri" w:cs="Arial"/>
          <w:sz w:val="22"/>
          <w:szCs w:val="22"/>
        </w:rPr>
      </w:pPr>
      <w:r w:rsidRPr="009E17CA">
        <w:rPr>
          <w:rFonts w:ascii="Calibri" w:hAnsi="Calibri" w:cs="Arial"/>
          <w:i/>
          <w:sz w:val="22"/>
          <w:szCs w:val="22"/>
        </w:rPr>
        <w:t>Primeiro critério</w:t>
      </w:r>
      <w:r w:rsidRPr="009E17CA">
        <w:rPr>
          <w:rFonts w:ascii="Calibri" w:hAnsi="Calibri" w:cs="Arial"/>
          <w:sz w:val="22"/>
          <w:szCs w:val="22"/>
        </w:rPr>
        <w:t>: serão classificadas a menor proposta e todas as demais que não sejam superiores a 10% da menor proposta;</w:t>
      </w:r>
    </w:p>
    <w:p w14:paraId="5EDDAC68" w14:textId="77777777" w:rsidR="009E17CA" w:rsidRPr="009E17CA" w:rsidRDefault="009E17CA" w:rsidP="009E17CA">
      <w:pPr>
        <w:numPr>
          <w:ilvl w:val="0"/>
          <w:numId w:val="78"/>
        </w:numPr>
        <w:ind w:left="1633" w:hanging="357"/>
        <w:jc w:val="both"/>
        <w:rPr>
          <w:rFonts w:ascii="Calibri" w:hAnsi="Calibri" w:cs="Arial"/>
          <w:sz w:val="22"/>
          <w:szCs w:val="22"/>
        </w:rPr>
      </w:pPr>
      <w:r w:rsidRPr="009E17CA">
        <w:rPr>
          <w:rFonts w:ascii="Calibri" w:hAnsi="Calibri" w:cs="Arial"/>
          <w:i/>
          <w:sz w:val="22"/>
          <w:szCs w:val="22"/>
        </w:rPr>
        <w:t>Segundo critério</w:t>
      </w:r>
      <w:r w:rsidRPr="009E17CA">
        <w:rPr>
          <w:rFonts w:ascii="Calibri" w:hAnsi="Calibri" w:cs="Arial"/>
          <w:sz w:val="22"/>
          <w:szCs w:val="22"/>
        </w:rPr>
        <w:t>: não havendo pelo menos três propostas classificadas no critério anterior, serão ainda classificadas as menores propostas, até o limite de três, para a etapa de lances.</w:t>
      </w:r>
    </w:p>
    <w:p w14:paraId="792BE8B2" w14:textId="77777777" w:rsidR="009E17CA" w:rsidRPr="009E17CA" w:rsidRDefault="009E17CA" w:rsidP="009E17CA">
      <w:pPr>
        <w:jc w:val="both"/>
        <w:rPr>
          <w:rFonts w:ascii="Calibri" w:hAnsi="Calibri" w:cs="Arial"/>
          <w:sz w:val="22"/>
          <w:szCs w:val="22"/>
        </w:rPr>
      </w:pPr>
    </w:p>
    <w:p w14:paraId="248AE97B" w14:textId="77777777" w:rsidR="009E17CA" w:rsidRPr="009E17CA" w:rsidRDefault="009E17CA" w:rsidP="009E17CA">
      <w:pPr>
        <w:ind w:left="709"/>
        <w:jc w:val="both"/>
        <w:rPr>
          <w:rFonts w:ascii="Calibri" w:hAnsi="Calibri" w:cs="Arial"/>
          <w:sz w:val="22"/>
          <w:szCs w:val="22"/>
        </w:rPr>
      </w:pPr>
      <w:r w:rsidRPr="009E17CA">
        <w:rPr>
          <w:rFonts w:ascii="Calibri" w:hAnsi="Calibri" w:cs="Arial"/>
          <w:sz w:val="22"/>
          <w:szCs w:val="22"/>
        </w:rPr>
        <w:t>8.1.4 - Tendo sido credenciado e a proposta classificada, poderão os autores manifestar lances orais. O Pregoeiro convidará individualmente os autores das propostas de maior preço e os demais em ordem decrescente de valor, decidindo-se por meio de sorteio no caso de empate de preços.</w:t>
      </w:r>
    </w:p>
    <w:p w14:paraId="002BCE0F" w14:textId="77777777" w:rsidR="009E17CA" w:rsidRPr="009E17CA" w:rsidRDefault="009E17CA" w:rsidP="009E17CA">
      <w:pPr>
        <w:jc w:val="both"/>
        <w:rPr>
          <w:rFonts w:ascii="Calibri" w:hAnsi="Calibri" w:cs="Arial"/>
          <w:sz w:val="22"/>
          <w:szCs w:val="22"/>
        </w:rPr>
      </w:pPr>
    </w:p>
    <w:p w14:paraId="2B8CB5AC" w14:textId="77777777" w:rsidR="009E17CA" w:rsidRPr="009E17CA" w:rsidRDefault="009E17CA" w:rsidP="009E17CA">
      <w:pPr>
        <w:ind w:left="1276"/>
        <w:jc w:val="both"/>
        <w:rPr>
          <w:rFonts w:ascii="Calibri" w:hAnsi="Calibri" w:cs="Arial"/>
          <w:sz w:val="22"/>
          <w:szCs w:val="22"/>
        </w:rPr>
      </w:pPr>
    </w:p>
    <w:p w14:paraId="50223F02"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8.1.4.1 - Os lances deverão ser formulados por preço unitário, em moeda corrente nacional, com duas casas decimais, em valores distintos e decrescentes, a partir da menor proposta.</w:t>
      </w:r>
    </w:p>
    <w:p w14:paraId="4CD80871" w14:textId="77777777" w:rsidR="009E17CA" w:rsidRPr="009E17CA" w:rsidRDefault="009E17CA" w:rsidP="009E17CA">
      <w:pPr>
        <w:ind w:left="1276"/>
        <w:jc w:val="both"/>
        <w:rPr>
          <w:rFonts w:ascii="Calibri" w:hAnsi="Calibri" w:cs="Arial"/>
          <w:sz w:val="22"/>
          <w:szCs w:val="22"/>
        </w:rPr>
      </w:pPr>
    </w:p>
    <w:p w14:paraId="16C8B34A"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8.1.4.2 - Poderá o Pregoeiro estabelecer redução mínima em cada lance, bem como estabelecer tempo máximo para o proponente ofertar seu lance.</w:t>
      </w:r>
    </w:p>
    <w:p w14:paraId="2C92E85D" w14:textId="77777777" w:rsidR="009E17CA" w:rsidRPr="009E17CA" w:rsidRDefault="009E17CA" w:rsidP="009E17CA">
      <w:pPr>
        <w:ind w:left="1276"/>
        <w:jc w:val="both"/>
        <w:rPr>
          <w:rFonts w:ascii="Calibri" w:hAnsi="Calibri" w:cs="Arial"/>
          <w:sz w:val="22"/>
          <w:szCs w:val="22"/>
        </w:rPr>
      </w:pPr>
    </w:p>
    <w:p w14:paraId="1AE90065"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8.1.4.3 - A etapa de lances será considerada encerrada quando todos os participantes desse item declinarem da formulação de lances.</w:t>
      </w:r>
    </w:p>
    <w:p w14:paraId="77C0D68A" w14:textId="77777777" w:rsidR="009E17CA" w:rsidRPr="009E17CA" w:rsidRDefault="009E17CA" w:rsidP="009E17CA">
      <w:pPr>
        <w:ind w:left="709"/>
        <w:jc w:val="both"/>
        <w:rPr>
          <w:rFonts w:ascii="Calibri" w:hAnsi="Calibri"/>
          <w:color w:val="FF0000"/>
          <w:sz w:val="22"/>
          <w:szCs w:val="22"/>
        </w:rPr>
      </w:pPr>
    </w:p>
    <w:p w14:paraId="3BF360A6" w14:textId="77777777" w:rsidR="009E17CA" w:rsidRPr="009E17CA" w:rsidRDefault="009E17CA" w:rsidP="009E17CA">
      <w:pPr>
        <w:ind w:left="709"/>
        <w:jc w:val="both"/>
        <w:rPr>
          <w:rFonts w:ascii="Calibri" w:hAnsi="Calibri" w:cs="Arial"/>
          <w:sz w:val="22"/>
          <w:szCs w:val="22"/>
        </w:rPr>
      </w:pPr>
      <w:r w:rsidRPr="009E17CA">
        <w:rPr>
          <w:rFonts w:ascii="Calibri" w:hAnsi="Calibri"/>
          <w:sz w:val="22"/>
          <w:szCs w:val="22"/>
        </w:rPr>
        <w:t xml:space="preserve">8.1.5 - </w:t>
      </w:r>
      <w:r w:rsidRPr="009E17CA">
        <w:rPr>
          <w:rFonts w:ascii="Calibri" w:hAnsi="Calibri" w:cs="Arial"/>
          <w:sz w:val="22"/>
          <w:szCs w:val="22"/>
        </w:rPr>
        <w:t>Encerrada a etapa de lances, serão ordenadas as propostas selecionadas e não selecionadas para a etapa de lances, na ordem crescente dos valores, considerando-se para as selecionadas o último preço ofertado.</w:t>
      </w:r>
    </w:p>
    <w:p w14:paraId="02CF852B" w14:textId="77777777" w:rsidR="009E17CA" w:rsidRPr="009E17CA" w:rsidRDefault="009E17CA" w:rsidP="009E17CA">
      <w:pPr>
        <w:jc w:val="both"/>
        <w:rPr>
          <w:rFonts w:ascii="Calibri" w:hAnsi="Calibri" w:cs="Arial"/>
          <w:sz w:val="22"/>
          <w:szCs w:val="22"/>
        </w:rPr>
      </w:pPr>
    </w:p>
    <w:p w14:paraId="6E347352"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8.1.5.1 - O Pregoeiro poderá negociar com o autor da oferta de menor valor com vistas à obtenção de proposta mais vantajosa ao interesse público.</w:t>
      </w:r>
    </w:p>
    <w:p w14:paraId="6D39138A" w14:textId="77777777" w:rsidR="009E17CA" w:rsidRPr="009E17CA" w:rsidRDefault="009E17CA" w:rsidP="009E17CA">
      <w:pPr>
        <w:jc w:val="both"/>
        <w:rPr>
          <w:rFonts w:ascii="Calibri" w:hAnsi="Calibri" w:cs="Arial"/>
          <w:sz w:val="22"/>
          <w:szCs w:val="22"/>
        </w:rPr>
      </w:pPr>
    </w:p>
    <w:p w14:paraId="41AF848D"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8.1.5.2 - Após a negociação, exitosa ou não, o Pregoeiro examinará a aceitabilidade da proposta, decidindo motivadamente a respeito.</w:t>
      </w:r>
    </w:p>
    <w:p w14:paraId="057CF2F6" w14:textId="77777777" w:rsidR="009E17CA" w:rsidRPr="009E17CA" w:rsidRDefault="009E17CA" w:rsidP="009E17CA">
      <w:pPr>
        <w:jc w:val="both"/>
        <w:rPr>
          <w:rFonts w:ascii="Calibri" w:hAnsi="Calibri" w:cs="Arial"/>
          <w:sz w:val="22"/>
          <w:szCs w:val="22"/>
        </w:rPr>
      </w:pPr>
    </w:p>
    <w:p w14:paraId="258183C3"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8.1.5.3 - A etapa de lances poderá ser adiada para nova data quando houver necessidade de análise mais apurada de documentos em face da complexidade dos mesmos e do número de participantes.</w:t>
      </w:r>
    </w:p>
    <w:p w14:paraId="74A892BF" w14:textId="77777777" w:rsidR="009E17CA" w:rsidRPr="009E17CA" w:rsidRDefault="009E17CA" w:rsidP="009E17CA">
      <w:pPr>
        <w:tabs>
          <w:tab w:val="left" w:pos="708"/>
          <w:tab w:val="left" w:pos="1425"/>
        </w:tabs>
        <w:autoSpaceDE w:val="0"/>
        <w:autoSpaceDN w:val="0"/>
        <w:adjustRightInd w:val="0"/>
        <w:jc w:val="both"/>
        <w:rPr>
          <w:rFonts w:ascii="Calibri" w:hAnsi="Calibri" w:cs="Arial"/>
          <w:sz w:val="22"/>
          <w:szCs w:val="22"/>
        </w:rPr>
      </w:pPr>
      <w:r w:rsidRPr="009E17CA">
        <w:rPr>
          <w:rFonts w:ascii="Calibri" w:hAnsi="Calibri" w:cs="Arial"/>
          <w:sz w:val="22"/>
          <w:szCs w:val="22"/>
        </w:rPr>
        <w:tab/>
      </w:r>
      <w:r w:rsidRPr="009E17CA">
        <w:rPr>
          <w:rFonts w:ascii="Calibri" w:hAnsi="Calibri" w:cs="Arial"/>
          <w:sz w:val="22"/>
          <w:szCs w:val="22"/>
        </w:rPr>
        <w:tab/>
      </w:r>
    </w:p>
    <w:p w14:paraId="0212B176" w14:textId="77777777" w:rsidR="009E17CA" w:rsidRPr="009E17CA" w:rsidRDefault="009E17CA" w:rsidP="009E17CA">
      <w:pPr>
        <w:autoSpaceDE w:val="0"/>
        <w:autoSpaceDN w:val="0"/>
        <w:adjustRightInd w:val="0"/>
        <w:ind w:left="1276"/>
        <w:jc w:val="both"/>
        <w:rPr>
          <w:rFonts w:ascii="Calibri" w:hAnsi="Calibri" w:cs="Arial"/>
          <w:sz w:val="22"/>
          <w:szCs w:val="22"/>
        </w:rPr>
      </w:pPr>
      <w:r w:rsidRPr="009E17CA">
        <w:rPr>
          <w:rFonts w:ascii="Calibri" w:hAnsi="Calibri" w:cs="Arial"/>
          <w:sz w:val="22"/>
          <w:szCs w:val="22"/>
        </w:rPr>
        <w:t>8.1.5.4 - Não será motivo de desclassificação simples omissões que sejam irrelevantes para atendimento da proposta, que não venham causar prejuízo para a Administração e nem firam os direitos dos demais licitantes.</w:t>
      </w:r>
    </w:p>
    <w:p w14:paraId="222EA9F3" w14:textId="77777777" w:rsidR="009E17CA" w:rsidRPr="009E17CA" w:rsidRDefault="009E17CA" w:rsidP="009E17CA">
      <w:pPr>
        <w:ind w:left="709"/>
        <w:jc w:val="both"/>
        <w:rPr>
          <w:rFonts w:ascii="Calibri" w:hAnsi="Calibri" w:cs="Arial"/>
          <w:sz w:val="22"/>
          <w:szCs w:val="22"/>
        </w:rPr>
      </w:pPr>
    </w:p>
    <w:p w14:paraId="733A9DF4" w14:textId="77777777" w:rsidR="009E17CA" w:rsidRPr="009E17CA" w:rsidRDefault="009E17CA" w:rsidP="009E17CA">
      <w:pPr>
        <w:ind w:left="709"/>
        <w:jc w:val="both"/>
        <w:rPr>
          <w:rFonts w:ascii="Calibri" w:hAnsi="Calibri" w:cs="Arial"/>
          <w:sz w:val="22"/>
          <w:szCs w:val="22"/>
        </w:rPr>
      </w:pPr>
      <w:r w:rsidRPr="009E17CA">
        <w:rPr>
          <w:rFonts w:ascii="Calibri" w:hAnsi="Calibri" w:cs="Arial"/>
          <w:sz w:val="22"/>
          <w:szCs w:val="22"/>
        </w:rPr>
        <w:t>8.1.6 - Habilitação</w:t>
      </w:r>
    </w:p>
    <w:p w14:paraId="2ACA7FD8" w14:textId="77777777" w:rsidR="009E17CA" w:rsidRPr="009E17CA" w:rsidRDefault="009E17CA" w:rsidP="009E17CA">
      <w:pPr>
        <w:jc w:val="both"/>
        <w:rPr>
          <w:rFonts w:ascii="Calibri" w:hAnsi="Calibri" w:cs="Arial"/>
          <w:sz w:val="22"/>
          <w:szCs w:val="22"/>
        </w:rPr>
      </w:pPr>
    </w:p>
    <w:p w14:paraId="35975205"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8.1.6.1 - O Pregoeiro fará a abertura do envelope dos documentos de habilitação da licitante que tenha ofertado o menor lance para o item.</w:t>
      </w:r>
    </w:p>
    <w:p w14:paraId="09324769" w14:textId="77777777" w:rsidR="009E17CA" w:rsidRPr="009E17CA" w:rsidRDefault="009E17CA" w:rsidP="009E17CA">
      <w:pPr>
        <w:ind w:left="1276"/>
        <w:jc w:val="both"/>
        <w:rPr>
          <w:rFonts w:ascii="Calibri" w:hAnsi="Calibri" w:cs="Arial"/>
          <w:sz w:val="22"/>
          <w:szCs w:val="22"/>
        </w:rPr>
      </w:pPr>
    </w:p>
    <w:p w14:paraId="68EA4675"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8.1.6.2 - Os documentos serão rubricados pelo Pregoeiro e pela Equipe de Apoio e serão anexados ao processo de licitação.</w:t>
      </w:r>
    </w:p>
    <w:p w14:paraId="7E9DE2FF" w14:textId="77777777" w:rsidR="009E17CA" w:rsidRPr="009E17CA" w:rsidRDefault="009E17CA" w:rsidP="009E17CA">
      <w:pPr>
        <w:ind w:left="1276"/>
        <w:jc w:val="both"/>
        <w:rPr>
          <w:rFonts w:ascii="Calibri" w:hAnsi="Calibri" w:cs="Arial"/>
          <w:sz w:val="22"/>
          <w:szCs w:val="22"/>
        </w:rPr>
      </w:pPr>
    </w:p>
    <w:p w14:paraId="0A1A5171" w14:textId="77777777" w:rsidR="009E17CA" w:rsidRPr="009E17CA" w:rsidRDefault="009E17CA" w:rsidP="009E17CA">
      <w:pPr>
        <w:ind w:left="1276"/>
        <w:jc w:val="both"/>
        <w:rPr>
          <w:rFonts w:ascii="Calibri" w:hAnsi="Calibri" w:cs="Arial"/>
          <w:sz w:val="22"/>
          <w:szCs w:val="22"/>
        </w:rPr>
      </w:pPr>
      <w:r w:rsidRPr="009E17CA">
        <w:rPr>
          <w:rFonts w:ascii="Calibri" w:hAnsi="Calibri" w:cs="Arial"/>
          <w:sz w:val="22"/>
          <w:szCs w:val="22"/>
        </w:rPr>
        <w:t>8.1.6.3 - Havendo irregularidades na documentação que não permitam a habilitação, o proponente será inabilitado, e assim sucessivamente em caso de inabilitação dos proponentes.</w:t>
      </w:r>
    </w:p>
    <w:p w14:paraId="6C11C521" w14:textId="77777777" w:rsidR="00AE4AC5" w:rsidRDefault="00AE4AC5">
      <w:pPr>
        <w:jc w:val="both"/>
        <w:rPr>
          <w:rFonts w:ascii="Calibri" w:hAnsi="Calibri" w:cs="Arial"/>
          <w:sz w:val="22"/>
          <w:szCs w:val="22"/>
        </w:rPr>
      </w:pPr>
    </w:p>
    <w:p w14:paraId="00C4770E" w14:textId="55B6B350" w:rsidR="00AE4AC5" w:rsidRPr="00A936ED" w:rsidRDefault="00B47307">
      <w:pPr>
        <w:autoSpaceDE w:val="0"/>
        <w:autoSpaceDN w:val="0"/>
        <w:adjustRightInd w:val="0"/>
        <w:ind w:left="709"/>
        <w:rPr>
          <w:rFonts w:asciiTheme="minorHAnsi" w:eastAsia="Calibri" w:hAnsiTheme="minorHAnsi" w:cs="Calibri"/>
          <w:sz w:val="22"/>
          <w:szCs w:val="22"/>
          <w:lang w:eastAsia="en-US"/>
        </w:rPr>
      </w:pPr>
      <w:r w:rsidRPr="00A936ED">
        <w:rPr>
          <w:rFonts w:asciiTheme="minorHAnsi" w:eastAsia="Calibri" w:hAnsiTheme="minorHAnsi" w:cs="Calibri"/>
          <w:sz w:val="22"/>
          <w:szCs w:val="22"/>
          <w:lang w:eastAsia="en-US"/>
        </w:rPr>
        <w:t>8.1.</w:t>
      </w:r>
      <w:r w:rsidR="009E17CA" w:rsidRPr="00A936ED">
        <w:rPr>
          <w:rFonts w:asciiTheme="minorHAnsi" w:eastAsia="Calibri" w:hAnsiTheme="minorHAnsi" w:cs="Calibri"/>
          <w:sz w:val="22"/>
          <w:szCs w:val="22"/>
          <w:lang w:eastAsia="en-US"/>
        </w:rPr>
        <w:t>7</w:t>
      </w:r>
      <w:r w:rsidRPr="00A936ED">
        <w:rPr>
          <w:rFonts w:asciiTheme="minorHAnsi" w:eastAsia="Calibri" w:hAnsiTheme="minorHAnsi" w:cs="Calibri"/>
          <w:sz w:val="22"/>
          <w:szCs w:val="22"/>
          <w:lang w:eastAsia="en-US"/>
        </w:rPr>
        <w:t xml:space="preserve"> - ENTREGA DAS AMOSTRAS</w:t>
      </w:r>
    </w:p>
    <w:p w14:paraId="0C181580" w14:textId="77777777" w:rsidR="00AE4AC5" w:rsidRPr="00A936ED" w:rsidRDefault="00AE4AC5">
      <w:pPr>
        <w:autoSpaceDE w:val="0"/>
        <w:autoSpaceDN w:val="0"/>
        <w:adjustRightInd w:val="0"/>
        <w:rPr>
          <w:rFonts w:asciiTheme="minorHAnsi" w:eastAsia="Calibri" w:hAnsiTheme="minorHAnsi" w:cs="Calibri"/>
          <w:sz w:val="22"/>
          <w:szCs w:val="22"/>
          <w:lang w:eastAsia="en-US"/>
        </w:rPr>
      </w:pPr>
    </w:p>
    <w:p w14:paraId="12FD98EF" w14:textId="5E0B9EAB" w:rsidR="00AE4AC5" w:rsidRDefault="00B47307">
      <w:pPr>
        <w:autoSpaceDE w:val="0"/>
        <w:autoSpaceDN w:val="0"/>
        <w:adjustRightInd w:val="0"/>
        <w:ind w:left="1276"/>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 xml:space="preserve">.1 - Para todos os itens a(s) licitante(s) detentora(s) da melhor oferta, deverá (ão) entregar 1 (uma) amostra </w:t>
      </w:r>
      <w:r>
        <w:rPr>
          <w:rFonts w:asciiTheme="minorHAnsi" w:eastAsia="Calibri" w:hAnsiTheme="minorHAnsi"/>
          <w:sz w:val="22"/>
          <w:szCs w:val="22"/>
        </w:rPr>
        <w:t>dos materiais ofertados</w:t>
      </w:r>
      <w:r>
        <w:rPr>
          <w:rFonts w:asciiTheme="minorHAnsi" w:eastAsia="Calibri" w:hAnsiTheme="minorHAnsi" w:cs="Calibri"/>
          <w:sz w:val="22"/>
          <w:szCs w:val="22"/>
          <w:lang w:eastAsia="en-US"/>
        </w:rPr>
        <w:t>, e</w:t>
      </w:r>
      <w:r>
        <w:rPr>
          <w:rFonts w:asciiTheme="minorHAnsi" w:eastAsia="Calibri" w:hAnsiTheme="minorHAnsi"/>
          <w:sz w:val="22"/>
          <w:szCs w:val="22"/>
        </w:rPr>
        <w:t>m até 02 (dois) dias úteis a contar da data da sessão pública de disputa de preço</w:t>
      </w:r>
      <w:r>
        <w:rPr>
          <w:rFonts w:asciiTheme="minorHAnsi" w:eastAsia="Calibri" w:hAnsiTheme="minorHAnsi" w:cs="Calibri"/>
          <w:sz w:val="22"/>
          <w:szCs w:val="22"/>
          <w:lang w:eastAsia="en-US"/>
        </w:rPr>
        <w:t>s.</w:t>
      </w:r>
    </w:p>
    <w:p w14:paraId="25E0C81A" w14:textId="77777777" w:rsidR="00AE4AC5" w:rsidRDefault="00AE4AC5">
      <w:pPr>
        <w:autoSpaceDE w:val="0"/>
        <w:autoSpaceDN w:val="0"/>
        <w:adjustRightInd w:val="0"/>
        <w:ind w:left="1276"/>
        <w:jc w:val="both"/>
        <w:rPr>
          <w:rFonts w:asciiTheme="minorHAnsi" w:eastAsia="Calibri" w:hAnsiTheme="minorHAnsi" w:cs="Calibri"/>
          <w:sz w:val="22"/>
          <w:szCs w:val="22"/>
          <w:lang w:eastAsia="en-US"/>
        </w:rPr>
      </w:pPr>
    </w:p>
    <w:p w14:paraId="3B696347" w14:textId="7B1D4F94" w:rsidR="00AE4AC5" w:rsidRDefault="00B47307">
      <w:pPr>
        <w:autoSpaceDE w:val="0"/>
        <w:autoSpaceDN w:val="0"/>
        <w:adjustRightInd w:val="0"/>
        <w:ind w:left="1276"/>
        <w:jc w:val="both"/>
        <w:rPr>
          <w:rFonts w:asciiTheme="minorHAnsi" w:hAnsiTheme="minorHAnsi" w:cs="Arial"/>
          <w:color w:val="000000"/>
          <w:sz w:val="22"/>
          <w:szCs w:val="22"/>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 xml:space="preserve">.2 - </w:t>
      </w:r>
      <w:r>
        <w:rPr>
          <w:rFonts w:asciiTheme="minorHAnsi" w:hAnsiTheme="minorHAnsi" w:cs="Arial"/>
          <w:color w:val="000000"/>
          <w:sz w:val="22"/>
          <w:szCs w:val="22"/>
        </w:rPr>
        <w:t>A(s) amostra(s) deverá(ão) ser identificada(s), por meio de etiqueta adesiva, onde constem os seguintes dados: razão social da licitante, n.º do pregão, n.º do item, marca e fabricante. Caso seja necessário, é permitido ao município requerer ficha técnica dos produtos. A não apresentação da ficha técnica implicará a desclassificação da licitante.</w:t>
      </w:r>
    </w:p>
    <w:p w14:paraId="5512641C" w14:textId="77777777" w:rsidR="00AE4AC5" w:rsidRDefault="00AE4AC5">
      <w:pPr>
        <w:autoSpaceDE w:val="0"/>
        <w:autoSpaceDN w:val="0"/>
        <w:adjustRightInd w:val="0"/>
        <w:ind w:left="1276"/>
        <w:jc w:val="both"/>
        <w:rPr>
          <w:rFonts w:asciiTheme="minorHAnsi" w:eastAsia="Calibri" w:hAnsiTheme="minorHAnsi" w:cs="Calibri"/>
          <w:sz w:val="22"/>
          <w:szCs w:val="22"/>
          <w:lang w:eastAsia="en-US"/>
        </w:rPr>
      </w:pPr>
    </w:p>
    <w:p w14:paraId="3D976914" w14:textId="6DB29F33" w:rsidR="00AE4AC5" w:rsidRDefault="00B47307">
      <w:pPr>
        <w:autoSpaceDE w:val="0"/>
        <w:autoSpaceDN w:val="0"/>
        <w:adjustRightInd w:val="0"/>
        <w:ind w:left="1843"/>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2.1 - Em hipótese alguma serão aceitos produtos para avaliação sem a devida identificação e/ou fora do prazo estipulado.</w:t>
      </w:r>
    </w:p>
    <w:p w14:paraId="74A6F51C" w14:textId="77777777" w:rsidR="00AE4AC5" w:rsidRDefault="00AE4AC5">
      <w:pPr>
        <w:autoSpaceDE w:val="0"/>
        <w:autoSpaceDN w:val="0"/>
        <w:adjustRightInd w:val="0"/>
        <w:ind w:left="1276"/>
        <w:jc w:val="both"/>
        <w:rPr>
          <w:rFonts w:asciiTheme="minorHAnsi" w:eastAsia="Calibri" w:hAnsiTheme="minorHAnsi" w:cs="Calibri"/>
          <w:sz w:val="22"/>
          <w:szCs w:val="22"/>
          <w:lang w:eastAsia="en-US"/>
        </w:rPr>
      </w:pPr>
    </w:p>
    <w:p w14:paraId="44163300" w14:textId="236BA511" w:rsidR="00AE4AC5" w:rsidRDefault="00B47307">
      <w:pPr>
        <w:autoSpaceDE w:val="0"/>
        <w:autoSpaceDN w:val="0"/>
        <w:adjustRightInd w:val="0"/>
        <w:ind w:left="1276"/>
        <w:jc w:val="both"/>
        <w:rPr>
          <w:rFonts w:asciiTheme="minorHAnsi" w:hAnsiTheme="minorHAnsi" w:cs="Arial"/>
          <w:color w:val="000000"/>
          <w:sz w:val="22"/>
          <w:szCs w:val="22"/>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 xml:space="preserve">.3 - </w:t>
      </w:r>
      <w:r>
        <w:rPr>
          <w:rFonts w:asciiTheme="minorHAnsi" w:hAnsiTheme="minorHAnsi" w:cs="Arial"/>
          <w:color w:val="000000"/>
          <w:sz w:val="22"/>
          <w:szCs w:val="22"/>
        </w:rPr>
        <w:t xml:space="preserve">O local de entrega das amostras será na Prefeitura de Timbó, localizada na Avenida Getúlio Vargas, n.º 700, Centro, Timbó/SC, no setor de Segurança no Trabalho, A/C Sr. Horst Sonntag. </w:t>
      </w:r>
    </w:p>
    <w:p w14:paraId="22AF5C58" w14:textId="77777777" w:rsidR="00AE4AC5" w:rsidRDefault="00AE4AC5">
      <w:pPr>
        <w:autoSpaceDE w:val="0"/>
        <w:autoSpaceDN w:val="0"/>
        <w:adjustRightInd w:val="0"/>
        <w:jc w:val="both"/>
        <w:rPr>
          <w:rFonts w:asciiTheme="minorHAnsi" w:hAnsiTheme="minorHAnsi" w:cs="Arial"/>
          <w:color w:val="000000"/>
          <w:sz w:val="22"/>
          <w:szCs w:val="22"/>
        </w:rPr>
      </w:pPr>
    </w:p>
    <w:p w14:paraId="3C76718A" w14:textId="168D4646" w:rsidR="00AE4AC5" w:rsidRDefault="00B47307">
      <w:pPr>
        <w:autoSpaceDE w:val="0"/>
        <w:autoSpaceDN w:val="0"/>
        <w:adjustRightInd w:val="0"/>
        <w:ind w:left="1843"/>
        <w:jc w:val="both"/>
        <w:rPr>
          <w:rFonts w:asciiTheme="minorHAnsi" w:hAnsiTheme="minorHAnsi" w:cs="Arial"/>
          <w:color w:val="000000"/>
          <w:sz w:val="22"/>
          <w:szCs w:val="22"/>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 xml:space="preserve">.3.1 - </w:t>
      </w:r>
      <w:r>
        <w:rPr>
          <w:rFonts w:asciiTheme="minorHAnsi" w:hAnsiTheme="minorHAnsi" w:cs="Arial"/>
          <w:color w:val="000000"/>
          <w:sz w:val="22"/>
          <w:szCs w:val="22"/>
        </w:rPr>
        <w:t xml:space="preserve">A não apresentação das amostras ou apresentação de amostras em desacordo com as exigências deste termo de referência implicará automática desclassificação do(s) item(ns), da licitante detentora da melhor oferta, passando a exame a oferta subsequente de menor preço. Não será possível ao fornecedor realizar segunda apresentação de amostra, podendo ainda ser aplicadas as sanções de advertência, multa e/ou suspensão, previstas neste edital. </w:t>
      </w:r>
    </w:p>
    <w:p w14:paraId="26EE7F3F" w14:textId="77777777" w:rsidR="00AE4AC5" w:rsidRDefault="00AE4AC5">
      <w:pPr>
        <w:ind w:left="567"/>
        <w:jc w:val="both"/>
        <w:rPr>
          <w:rFonts w:asciiTheme="minorHAnsi" w:eastAsia="Calibri" w:hAnsiTheme="minorHAnsi" w:cs="Calibri"/>
          <w:sz w:val="22"/>
          <w:szCs w:val="22"/>
          <w:lang w:eastAsia="en-US"/>
        </w:rPr>
      </w:pPr>
    </w:p>
    <w:p w14:paraId="26944BA3" w14:textId="5AD0681E" w:rsidR="00AE4AC5" w:rsidRDefault="00B47307">
      <w:pPr>
        <w:pStyle w:val="Default"/>
        <w:ind w:left="1276"/>
        <w:jc w:val="both"/>
        <w:rPr>
          <w:rFonts w:asciiTheme="minorHAnsi" w:hAnsiTheme="minorHAnsi"/>
          <w:b/>
          <w:bCs/>
          <w:sz w:val="22"/>
          <w:szCs w:val="22"/>
        </w:rPr>
      </w:pPr>
      <w:r>
        <w:rPr>
          <w:rFonts w:asciiTheme="minorHAnsi" w:eastAsia="Calibri" w:hAnsiTheme="minorHAnsi"/>
          <w:sz w:val="22"/>
          <w:szCs w:val="22"/>
          <w:lang w:eastAsia="en-US"/>
        </w:rPr>
        <w:t>8.1.</w:t>
      </w:r>
      <w:r w:rsidR="009E17CA">
        <w:rPr>
          <w:rFonts w:asciiTheme="minorHAnsi" w:eastAsia="Calibri" w:hAnsiTheme="minorHAnsi"/>
          <w:sz w:val="22"/>
          <w:szCs w:val="22"/>
          <w:lang w:eastAsia="en-US"/>
        </w:rPr>
        <w:t>7</w:t>
      </w:r>
      <w:r>
        <w:rPr>
          <w:rFonts w:asciiTheme="minorHAnsi" w:eastAsia="Calibri" w:hAnsiTheme="minorHAnsi"/>
          <w:sz w:val="22"/>
          <w:szCs w:val="22"/>
          <w:lang w:eastAsia="en-US"/>
        </w:rPr>
        <w:t xml:space="preserve">.4 - </w:t>
      </w:r>
      <w:r>
        <w:rPr>
          <w:rFonts w:asciiTheme="minorHAnsi" w:hAnsiTheme="minorHAnsi"/>
          <w:sz w:val="22"/>
          <w:szCs w:val="22"/>
        </w:rPr>
        <w:t>As amostras serão analisadas, em até 03 (três) dias úteis após o recebimento, pelo</w:t>
      </w:r>
      <w:r w:rsidR="000104C2">
        <w:rPr>
          <w:rFonts w:asciiTheme="minorHAnsi" w:hAnsiTheme="minorHAnsi"/>
          <w:sz w:val="22"/>
          <w:szCs w:val="22"/>
        </w:rPr>
        <w:t>s</w:t>
      </w:r>
      <w:r>
        <w:rPr>
          <w:rFonts w:asciiTheme="minorHAnsi" w:hAnsiTheme="minorHAnsi"/>
          <w:sz w:val="22"/>
          <w:szCs w:val="22"/>
        </w:rPr>
        <w:t xml:space="preserve"> Técnico</w:t>
      </w:r>
      <w:r w:rsidR="000104C2">
        <w:rPr>
          <w:rFonts w:asciiTheme="minorHAnsi" w:hAnsiTheme="minorHAnsi"/>
          <w:sz w:val="22"/>
          <w:szCs w:val="22"/>
        </w:rPr>
        <w:t>s</w:t>
      </w:r>
      <w:r>
        <w:rPr>
          <w:rFonts w:asciiTheme="minorHAnsi" w:hAnsiTheme="minorHAnsi"/>
          <w:sz w:val="22"/>
          <w:szCs w:val="22"/>
        </w:rPr>
        <w:t xml:space="preserve"> em Segurança no Trabalho, responsável pelo recebimento e orientação de uso dos materiais da licitação, que observarão como critérios de avaliação a descrição/especificação de cada produto</w:t>
      </w:r>
      <w:r>
        <w:rPr>
          <w:rFonts w:asciiTheme="minorHAnsi" w:hAnsiTheme="minorHAnsi"/>
          <w:b/>
          <w:bCs/>
          <w:sz w:val="22"/>
          <w:szCs w:val="22"/>
        </w:rPr>
        <w:t>.</w:t>
      </w:r>
    </w:p>
    <w:p w14:paraId="22266516" w14:textId="77777777" w:rsidR="00AE4AC5" w:rsidRDefault="00AE4AC5">
      <w:pPr>
        <w:autoSpaceDE w:val="0"/>
        <w:autoSpaceDN w:val="0"/>
        <w:adjustRightInd w:val="0"/>
        <w:ind w:left="1276"/>
        <w:jc w:val="both"/>
        <w:rPr>
          <w:rFonts w:asciiTheme="minorHAnsi" w:eastAsia="Calibri" w:hAnsiTheme="minorHAnsi" w:cs="Calibri"/>
          <w:b/>
          <w:bCs/>
          <w:sz w:val="22"/>
          <w:szCs w:val="22"/>
          <w:lang w:eastAsia="en-US"/>
        </w:rPr>
      </w:pPr>
    </w:p>
    <w:p w14:paraId="3600D1A9" w14:textId="794A7284" w:rsidR="00AE4AC5" w:rsidRDefault="00B47307">
      <w:pPr>
        <w:autoSpaceDE w:val="0"/>
        <w:autoSpaceDN w:val="0"/>
        <w:adjustRightInd w:val="0"/>
        <w:ind w:left="1843"/>
        <w:jc w:val="both"/>
        <w:rPr>
          <w:rFonts w:asciiTheme="minorHAnsi" w:eastAsia="Calibri" w:hAnsiTheme="minorHAnsi"/>
          <w:bCs/>
          <w:sz w:val="22"/>
          <w:szCs w:val="22"/>
        </w:rPr>
      </w:pPr>
      <w:r>
        <w:rPr>
          <w:rFonts w:asciiTheme="minorHAnsi" w:eastAsia="Calibri" w:hAnsiTheme="minorHAnsi" w:cs="Calibri"/>
          <w:bCs/>
          <w:sz w:val="22"/>
          <w:szCs w:val="22"/>
          <w:lang w:eastAsia="en-US"/>
        </w:rPr>
        <w:t>8.1.</w:t>
      </w:r>
      <w:r w:rsidR="009E17CA">
        <w:rPr>
          <w:rFonts w:asciiTheme="minorHAnsi" w:eastAsia="Calibri" w:hAnsiTheme="minorHAnsi" w:cs="Calibri"/>
          <w:bCs/>
          <w:sz w:val="22"/>
          <w:szCs w:val="22"/>
          <w:lang w:eastAsia="en-US"/>
        </w:rPr>
        <w:t>7</w:t>
      </w:r>
      <w:r>
        <w:rPr>
          <w:rFonts w:asciiTheme="minorHAnsi" w:eastAsia="Calibri" w:hAnsiTheme="minorHAnsi" w:cs="Calibri"/>
          <w:bCs/>
          <w:sz w:val="22"/>
          <w:szCs w:val="22"/>
          <w:lang w:eastAsia="en-US"/>
        </w:rPr>
        <w:t xml:space="preserve">.4.1 - </w:t>
      </w:r>
      <w:r>
        <w:rPr>
          <w:rFonts w:asciiTheme="minorHAnsi" w:hAnsiTheme="minorHAnsi" w:cs="Arial"/>
          <w:color w:val="000000"/>
          <w:sz w:val="22"/>
          <w:szCs w:val="22"/>
        </w:rPr>
        <w:t>Os critérios para análise das amostras serão primeiramente a concordância com a descrição constante no termo de referência, bem como critérios subjetivos de adequação com a indicação de uso e durabilidade do material e facilidade de manuseio.</w:t>
      </w:r>
    </w:p>
    <w:p w14:paraId="587823F9" w14:textId="77777777" w:rsidR="00AE4AC5" w:rsidRDefault="00AE4AC5">
      <w:pPr>
        <w:autoSpaceDE w:val="0"/>
        <w:autoSpaceDN w:val="0"/>
        <w:adjustRightInd w:val="0"/>
        <w:ind w:left="1843"/>
        <w:jc w:val="both"/>
        <w:rPr>
          <w:rFonts w:asciiTheme="minorHAnsi" w:eastAsia="Calibri" w:hAnsiTheme="minorHAnsi"/>
          <w:bCs/>
          <w:sz w:val="22"/>
          <w:szCs w:val="22"/>
        </w:rPr>
      </w:pPr>
    </w:p>
    <w:p w14:paraId="1408F0A9" w14:textId="120708C4" w:rsidR="00AE4AC5" w:rsidRDefault="00B47307">
      <w:pPr>
        <w:autoSpaceDE w:val="0"/>
        <w:autoSpaceDN w:val="0"/>
        <w:adjustRightInd w:val="0"/>
        <w:ind w:left="1843"/>
        <w:jc w:val="both"/>
        <w:rPr>
          <w:rFonts w:asciiTheme="minorHAnsi" w:hAnsiTheme="minorHAnsi" w:cs="Arial"/>
          <w:color w:val="000000"/>
          <w:sz w:val="22"/>
          <w:szCs w:val="22"/>
        </w:rPr>
      </w:pPr>
      <w:r>
        <w:rPr>
          <w:rFonts w:asciiTheme="minorHAnsi" w:eastAsia="Calibri" w:hAnsiTheme="minorHAnsi"/>
          <w:bCs/>
          <w:sz w:val="22"/>
          <w:szCs w:val="22"/>
        </w:rPr>
        <w:t>8.1.</w:t>
      </w:r>
      <w:r w:rsidR="009E17CA">
        <w:rPr>
          <w:rFonts w:asciiTheme="minorHAnsi" w:eastAsia="Calibri" w:hAnsiTheme="minorHAnsi"/>
          <w:bCs/>
          <w:sz w:val="22"/>
          <w:szCs w:val="22"/>
        </w:rPr>
        <w:t>7</w:t>
      </w:r>
      <w:r>
        <w:rPr>
          <w:rFonts w:asciiTheme="minorHAnsi" w:eastAsia="Calibri" w:hAnsiTheme="minorHAnsi"/>
          <w:bCs/>
          <w:sz w:val="22"/>
          <w:szCs w:val="22"/>
        </w:rPr>
        <w:t xml:space="preserve">.4.2 - </w:t>
      </w:r>
      <w:r>
        <w:rPr>
          <w:rFonts w:asciiTheme="minorHAnsi" w:hAnsiTheme="minorHAnsi" w:cs="Arial"/>
          <w:color w:val="000000"/>
          <w:sz w:val="22"/>
          <w:szCs w:val="22"/>
        </w:rPr>
        <w:t xml:space="preserve">Caberá ao Setor de Segurança no Trabalho apresentar ao Pregoeiro o relatório de entrega e análise das amostras em até 3 (três) dias úteis após o seu recebimento. Da análise das amostras será emitido parecer técnico (aprovado ou reprovado) ao Pregoeiro para fins do encaminhamento do processo para adjudicação e homologação do item à licitante detentora da melhor oferta. </w:t>
      </w:r>
    </w:p>
    <w:p w14:paraId="360537C5" w14:textId="77777777" w:rsidR="00AE4AC5" w:rsidRDefault="00AE4AC5">
      <w:pPr>
        <w:autoSpaceDE w:val="0"/>
        <w:autoSpaceDN w:val="0"/>
        <w:adjustRightInd w:val="0"/>
        <w:ind w:left="1843"/>
        <w:jc w:val="both"/>
        <w:rPr>
          <w:rFonts w:asciiTheme="minorHAnsi" w:eastAsia="Calibri" w:hAnsiTheme="minorHAnsi" w:cs="Calibri"/>
          <w:b/>
          <w:bCs/>
          <w:sz w:val="22"/>
          <w:szCs w:val="22"/>
          <w:lang w:eastAsia="en-US"/>
        </w:rPr>
      </w:pPr>
    </w:p>
    <w:p w14:paraId="01395923" w14:textId="09B0C991" w:rsidR="00AE4AC5" w:rsidRDefault="00B47307">
      <w:pPr>
        <w:autoSpaceDE w:val="0"/>
        <w:autoSpaceDN w:val="0"/>
        <w:adjustRightInd w:val="0"/>
        <w:ind w:left="1276"/>
        <w:jc w:val="both"/>
        <w:rPr>
          <w:rFonts w:asciiTheme="minorHAnsi" w:eastAsia="Calibri" w:hAnsiTheme="minorHAnsi"/>
          <w:bCs/>
          <w:sz w:val="22"/>
          <w:szCs w:val="22"/>
        </w:rPr>
      </w:pPr>
      <w:r>
        <w:rPr>
          <w:rFonts w:asciiTheme="minorHAnsi" w:eastAsia="Calibri" w:hAnsiTheme="minorHAnsi"/>
          <w:bCs/>
          <w:sz w:val="22"/>
          <w:szCs w:val="22"/>
        </w:rPr>
        <w:t>8.1.</w:t>
      </w:r>
      <w:r w:rsidR="009E17CA">
        <w:rPr>
          <w:rFonts w:asciiTheme="minorHAnsi" w:eastAsia="Calibri" w:hAnsiTheme="minorHAnsi"/>
          <w:bCs/>
          <w:sz w:val="22"/>
          <w:szCs w:val="22"/>
        </w:rPr>
        <w:t>7</w:t>
      </w:r>
      <w:r>
        <w:rPr>
          <w:rFonts w:asciiTheme="minorHAnsi" w:eastAsia="Calibri" w:hAnsiTheme="minorHAnsi"/>
          <w:bCs/>
          <w:sz w:val="22"/>
          <w:szCs w:val="22"/>
        </w:rPr>
        <w:t>.5 - Os produtos apresentados como amostra poderão ser abertos, utilizados, experimentados e submetidos aos testes necessários, sendo devolvidos ao licitante no estado em que se encontrarem ao final da avaliação.</w:t>
      </w:r>
    </w:p>
    <w:p w14:paraId="101D3BA8" w14:textId="77777777" w:rsidR="00AE4AC5" w:rsidRDefault="00AE4AC5">
      <w:pPr>
        <w:autoSpaceDE w:val="0"/>
        <w:autoSpaceDN w:val="0"/>
        <w:adjustRightInd w:val="0"/>
        <w:ind w:left="1276"/>
        <w:jc w:val="both"/>
        <w:rPr>
          <w:rFonts w:asciiTheme="minorHAnsi" w:eastAsia="Calibri" w:hAnsiTheme="minorHAnsi" w:cs="Calibri"/>
          <w:sz w:val="22"/>
          <w:szCs w:val="22"/>
          <w:lang w:eastAsia="en-US"/>
        </w:rPr>
      </w:pPr>
    </w:p>
    <w:p w14:paraId="4C864864" w14:textId="29AB55E3" w:rsidR="00AE4AC5" w:rsidRDefault="00B47307">
      <w:pPr>
        <w:ind w:left="1276"/>
        <w:jc w:val="both"/>
        <w:rPr>
          <w:rFonts w:asciiTheme="minorHAnsi" w:hAnsiTheme="minorHAnsi" w:cs="Arial"/>
          <w:sz w:val="22"/>
          <w:szCs w:val="22"/>
        </w:rPr>
      </w:pPr>
      <w:r>
        <w:rPr>
          <w:rFonts w:asciiTheme="minorHAnsi" w:eastAsia="Calibri" w:hAnsiTheme="minorHAnsi" w:cs="Calibri"/>
          <w:sz w:val="22"/>
          <w:szCs w:val="22"/>
          <w:lang w:eastAsia="en-US"/>
        </w:rPr>
        <w:t>8.1.</w:t>
      </w:r>
      <w:r w:rsidR="009E17CA">
        <w:rPr>
          <w:rFonts w:asciiTheme="minorHAnsi" w:eastAsia="Calibri" w:hAnsiTheme="minorHAnsi" w:cs="Calibri"/>
          <w:sz w:val="22"/>
          <w:szCs w:val="22"/>
          <w:lang w:eastAsia="en-US"/>
        </w:rPr>
        <w:t>7</w:t>
      </w:r>
      <w:r>
        <w:rPr>
          <w:rFonts w:asciiTheme="minorHAnsi" w:eastAsia="Calibri" w:hAnsiTheme="minorHAnsi" w:cs="Calibri"/>
          <w:sz w:val="22"/>
          <w:szCs w:val="22"/>
          <w:lang w:eastAsia="en-US"/>
        </w:rPr>
        <w:t xml:space="preserve">.6 - As amostras reprovadas, após emissão do parecer técnico e encerramento do certame, </w:t>
      </w:r>
      <w:r>
        <w:rPr>
          <w:rFonts w:asciiTheme="minorHAnsi" w:eastAsia="Calibri" w:hAnsiTheme="minorHAnsi"/>
          <w:sz w:val="22"/>
          <w:szCs w:val="22"/>
        </w:rPr>
        <w:t>poderão ser retiradas, no prazo de até 30 (trinta) dias, no mesmo local onde foram entregues. As amostras aprovadas poderão ser retiradas, no mesmo local onde foram entregues, após a entrega do primeiro pedido efetuado pelo Setor de Compras, e servirão para contraprova no recebimento dos materiais</w:t>
      </w:r>
      <w:r>
        <w:rPr>
          <w:rFonts w:asciiTheme="minorHAnsi" w:eastAsia="Calibri" w:hAnsiTheme="minorHAnsi" w:cs="Calibri"/>
          <w:sz w:val="22"/>
          <w:szCs w:val="22"/>
          <w:lang w:eastAsia="en-US"/>
        </w:rPr>
        <w:t>.</w:t>
      </w:r>
    </w:p>
    <w:p w14:paraId="5693F7AF" w14:textId="77777777" w:rsidR="00AE4AC5" w:rsidRDefault="00AE4AC5">
      <w:pPr>
        <w:ind w:left="1276"/>
        <w:jc w:val="both"/>
        <w:rPr>
          <w:rFonts w:asciiTheme="minorHAnsi" w:hAnsiTheme="minorHAnsi" w:cs="Arial"/>
          <w:sz w:val="22"/>
          <w:szCs w:val="22"/>
        </w:rPr>
      </w:pPr>
    </w:p>
    <w:p w14:paraId="0591E485" w14:textId="0B9FBB75" w:rsidR="00AE4AC5" w:rsidRDefault="00B47307">
      <w:pPr>
        <w:ind w:left="1276"/>
        <w:jc w:val="both"/>
        <w:rPr>
          <w:rFonts w:asciiTheme="minorHAnsi" w:hAnsiTheme="minorHAnsi" w:cs="Arial"/>
          <w:sz w:val="22"/>
          <w:szCs w:val="22"/>
        </w:rPr>
      </w:pPr>
      <w:r>
        <w:rPr>
          <w:rFonts w:asciiTheme="minorHAnsi" w:eastAsia="Calibri" w:hAnsiTheme="minorHAnsi"/>
          <w:bCs/>
          <w:sz w:val="22"/>
          <w:szCs w:val="22"/>
        </w:rPr>
        <w:t>8.1.</w:t>
      </w:r>
      <w:r w:rsidR="009E17CA">
        <w:rPr>
          <w:rFonts w:asciiTheme="minorHAnsi" w:eastAsia="Calibri" w:hAnsiTheme="minorHAnsi"/>
          <w:bCs/>
          <w:sz w:val="22"/>
          <w:szCs w:val="22"/>
        </w:rPr>
        <w:t>7</w:t>
      </w:r>
      <w:r>
        <w:rPr>
          <w:rFonts w:asciiTheme="minorHAnsi" w:eastAsia="Calibri" w:hAnsiTheme="minorHAnsi"/>
          <w:bCs/>
          <w:sz w:val="22"/>
          <w:szCs w:val="22"/>
        </w:rPr>
        <w:t xml:space="preserve">.7 - </w:t>
      </w:r>
      <w:r>
        <w:rPr>
          <w:rFonts w:asciiTheme="minorHAnsi" w:hAnsiTheme="minorHAnsi"/>
          <w:sz w:val="22"/>
          <w:szCs w:val="22"/>
        </w:rPr>
        <w:t>As amostras não retiradas, serão dadas outra destinação, a critério do Setor de Segurança no Trabalho</w:t>
      </w:r>
    </w:p>
    <w:p w14:paraId="48F88407" w14:textId="77777777" w:rsidR="00AE4AC5" w:rsidRDefault="00AE4AC5">
      <w:pPr>
        <w:ind w:left="709"/>
        <w:jc w:val="both"/>
        <w:rPr>
          <w:rFonts w:ascii="Calibri" w:hAnsi="Calibri" w:cs="Arial"/>
          <w:sz w:val="22"/>
          <w:szCs w:val="22"/>
        </w:rPr>
      </w:pPr>
    </w:p>
    <w:p w14:paraId="00EDE5DA" w14:textId="05A202C3" w:rsidR="00AE4AC5" w:rsidRDefault="00B47307">
      <w:pPr>
        <w:ind w:left="709"/>
        <w:jc w:val="both"/>
        <w:rPr>
          <w:rFonts w:ascii="Calibri" w:hAnsi="Calibri" w:cs="Arial"/>
          <w:sz w:val="22"/>
          <w:szCs w:val="22"/>
        </w:rPr>
      </w:pPr>
      <w:r>
        <w:rPr>
          <w:rFonts w:ascii="Calibri" w:hAnsi="Calibri" w:cs="Arial"/>
          <w:sz w:val="22"/>
          <w:szCs w:val="22"/>
        </w:rPr>
        <w:lastRenderedPageBreak/>
        <w:t>8.1.</w:t>
      </w:r>
      <w:r w:rsidR="009E17CA">
        <w:rPr>
          <w:rFonts w:ascii="Calibri" w:hAnsi="Calibri" w:cs="Arial"/>
          <w:sz w:val="22"/>
          <w:szCs w:val="22"/>
        </w:rPr>
        <w:t>8</w:t>
      </w:r>
      <w:r>
        <w:rPr>
          <w:rFonts w:ascii="Calibri" w:hAnsi="Calibri" w:cs="Arial"/>
          <w:sz w:val="22"/>
          <w:szCs w:val="22"/>
        </w:rPr>
        <w:t xml:space="preserve"> - Recurso</w:t>
      </w:r>
    </w:p>
    <w:p w14:paraId="41977F7D" w14:textId="77777777" w:rsidR="00AE4AC5" w:rsidRDefault="00AE4AC5">
      <w:pPr>
        <w:jc w:val="both"/>
        <w:rPr>
          <w:rFonts w:ascii="Calibri" w:hAnsi="Calibri" w:cs="Arial"/>
          <w:sz w:val="22"/>
          <w:szCs w:val="22"/>
        </w:rPr>
      </w:pPr>
    </w:p>
    <w:p w14:paraId="6C02A717" w14:textId="39A4509B" w:rsidR="00AE4AC5" w:rsidRDefault="00B47307">
      <w:pPr>
        <w:ind w:left="1276"/>
        <w:jc w:val="both"/>
        <w:rPr>
          <w:rFonts w:ascii="Calibri" w:hAnsi="Calibri" w:cs="Arial"/>
          <w:sz w:val="22"/>
          <w:szCs w:val="22"/>
        </w:rPr>
      </w:pPr>
      <w:r>
        <w:rPr>
          <w:rFonts w:ascii="Calibri" w:hAnsi="Calibri" w:cs="Arial"/>
          <w:sz w:val="22"/>
          <w:szCs w:val="22"/>
        </w:rPr>
        <w:t>8.1.</w:t>
      </w:r>
      <w:r w:rsidR="009E17CA">
        <w:rPr>
          <w:rFonts w:ascii="Calibri" w:hAnsi="Calibri" w:cs="Arial"/>
          <w:sz w:val="22"/>
          <w:szCs w:val="22"/>
        </w:rPr>
        <w:t>8</w:t>
      </w:r>
      <w:r>
        <w:rPr>
          <w:rFonts w:ascii="Calibri" w:hAnsi="Calibri" w:cs="Arial"/>
          <w:sz w:val="22"/>
          <w:szCs w:val="22"/>
        </w:rPr>
        <w:t>.1 - Habilitado o proponente, o Pregoeiro solicitará aos demais credenciados se desejam manifestar interesse em interpor recurso.</w:t>
      </w:r>
    </w:p>
    <w:p w14:paraId="3CD10A01" w14:textId="77777777" w:rsidR="00AE4AC5" w:rsidRDefault="00AE4AC5">
      <w:pPr>
        <w:ind w:left="1276"/>
        <w:jc w:val="both"/>
        <w:rPr>
          <w:rFonts w:ascii="Calibri" w:hAnsi="Calibri" w:cs="Arial"/>
          <w:sz w:val="22"/>
          <w:szCs w:val="22"/>
        </w:rPr>
      </w:pPr>
    </w:p>
    <w:p w14:paraId="3A798A87" w14:textId="1113902E" w:rsidR="00AE4AC5" w:rsidRDefault="00B47307">
      <w:pPr>
        <w:ind w:left="1276"/>
        <w:jc w:val="both"/>
        <w:rPr>
          <w:rFonts w:ascii="Calibri" w:hAnsi="Calibri" w:cs="Arial"/>
          <w:sz w:val="22"/>
          <w:szCs w:val="22"/>
        </w:rPr>
      </w:pPr>
      <w:r>
        <w:rPr>
          <w:rFonts w:ascii="Calibri" w:hAnsi="Calibri" w:cs="Arial"/>
          <w:sz w:val="22"/>
          <w:szCs w:val="22"/>
        </w:rPr>
        <w:t>8.1.</w:t>
      </w:r>
      <w:r w:rsidR="009E17CA">
        <w:rPr>
          <w:rFonts w:ascii="Calibri" w:hAnsi="Calibri" w:cs="Arial"/>
          <w:sz w:val="22"/>
          <w:szCs w:val="22"/>
        </w:rPr>
        <w:t>8</w:t>
      </w:r>
      <w:r>
        <w:rPr>
          <w:rFonts w:ascii="Calibri" w:hAnsi="Calibri" w:cs="Arial"/>
          <w:sz w:val="22"/>
          <w:szCs w:val="22"/>
        </w:rPr>
        <w:t>.2 - Havendo interesse, o proponente deverá manifestar motivadamente sua intenção de interpor recurso, explicitando sucintamente suas razões, cabendo ao Pregoeiro deliberar sobre o aceite de recurso.</w:t>
      </w:r>
    </w:p>
    <w:p w14:paraId="63C41F6D" w14:textId="77777777" w:rsidR="00AE4AC5" w:rsidRDefault="00AE4AC5">
      <w:pPr>
        <w:ind w:left="1276"/>
        <w:jc w:val="both"/>
        <w:rPr>
          <w:rFonts w:ascii="Calibri" w:hAnsi="Calibri" w:cs="Arial"/>
          <w:sz w:val="22"/>
          <w:szCs w:val="22"/>
        </w:rPr>
      </w:pPr>
    </w:p>
    <w:p w14:paraId="75F69640" w14:textId="2659A97D" w:rsidR="00AE4AC5" w:rsidRDefault="00B47307">
      <w:pPr>
        <w:ind w:left="1843"/>
        <w:jc w:val="both"/>
        <w:rPr>
          <w:rFonts w:ascii="Calibri" w:hAnsi="Calibri" w:cs="Arial"/>
          <w:sz w:val="22"/>
          <w:szCs w:val="22"/>
        </w:rPr>
      </w:pPr>
      <w:r>
        <w:rPr>
          <w:rFonts w:ascii="Calibri" w:hAnsi="Calibri" w:cs="Arial"/>
          <w:sz w:val="22"/>
          <w:szCs w:val="22"/>
        </w:rPr>
        <w:t>8.1.</w:t>
      </w:r>
      <w:r w:rsidR="009E17CA">
        <w:rPr>
          <w:rFonts w:ascii="Calibri" w:hAnsi="Calibri" w:cs="Arial"/>
          <w:sz w:val="22"/>
          <w:szCs w:val="22"/>
        </w:rPr>
        <w:t>8</w:t>
      </w:r>
      <w:r>
        <w:rPr>
          <w:rFonts w:ascii="Calibri" w:hAnsi="Calibri" w:cs="Arial"/>
          <w:sz w:val="22"/>
          <w:szCs w:val="22"/>
        </w:rPr>
        <w:t>.2.1 - A intenção motivada de recorrer é aquela que identifica, objetivamente, os fatos e o direito que a proponente pretende que sejam revistos pelo Pregoeiro.</w:t>
      </w:r>
    </w:p>
    <w:p w14:paraId="0FEF068B" w14:textId="77777777" w:rsidR="00AE4AC5" w:rsidRDefault="00AE4AC5">
      <w:pPr>
        <w:jc w:val="both"/>
        <w:rPr>
          <w:rFonts w:ascii="Calibri" w:hAnsi="Calibri" w:cs="Arial"/>
          <w:color w:val="FF0000"/>
          <w:sz w:val="22"/>
          <w:szCs w:val="22"/>
        </w:rPr>
      </w:pPr>
    </w:p>
    <w:p w14:paraId="5FDACE8C" w14:textId="056EB943" w:rsidR="00AE4AC5" w:rsidRDefault="00B47307">
      <w:pPr>
        <w:ind w:left="1843"/>
        <w:jc w:val="both"/>
        <w:rPr>
          <w:rFonts w:ascii="Calibri" w:hAnsi="Calibri" w:cs="Arial"/>
          <w:sz w:val="22"/>
          <w:szCs w:val="22"/>
        </w:rPr>
      </w:pPr>
      <w:r>
        <w:rPr>
          <w:rFonts w:ascii="Calibri" w:hAnsi="Calibri" w:cs="Arial"/>
          <w:sz w:val="22"/>
          <w:szCs w:val="22"/>
        </w:rPr>
        <w:t>8.1.</w:t>
      </w:r>
      <w:r w:rsidR="009E17CA">
        <w:rPr>
          <w:rFonts w:ascii="Calibri" w:hAnsi="Calibri" w:cs="Arial"/>
          <w:sz w:val="22"/>
          <w:szCs w:val="22"/>
        </w:rPr>
        <w:t>8</w:t>
      </w:r>
      <w:r>
        <w:rPr>
          <w:rFonts w:ascii="Calibri" w:hAnsi="Calibri" w:cs="Arial"/>
          <w:sz w:val="22"/>
          <w:szCs w:val="22"/>
        </w:rPr>
        <w:t>.2.2 - Os recursos deverão ter fundamentação que os sustente, não sendo dado provimento a recursos que apenas apresentem dados subjetivos.</w:t>
      </w:r>
    </w:p>
    <w:p w14:paraId="6832B8B5" w14:textId="77777777" w:rsidR="00AE4AC5" w:rsidRDefault="00AE4AC5">
      <w:pPr>
        <w:ind w:left="1843"/>
        <w:jc w:val="both"/>
        <w:rPr>
          <w:rFonts w:ascii="Calibri" w:hAnsi="Calibri" w:cs="Arial"/>
          <w:sz w:val="22"/>
          <w:szCs w:val="22"/>
        </w:rPr>
      </w:pPr>
    </w:p>
    <w:p w14:paraId="7CE4EE83" w14:textId="65CFCBDA" w:rsidR="00AE4AC5" w:rsidRDefault="00B47307">
      <w:pPr>
        <w:ind w:left="1276"/>
        <w:jc w:val="both"/>
        <w:rPr>
          <w:rFonts w:ascii="Calibri" w:hAnsi="Calibri" w:cs="Arial"/>
          <w:sz w:val="22"/>
          <w:szCs w:val="22"/>
        </w:rPr>
      </w:pPr>
      <w:r>
        <w:rPr>
          <w:rFonts w:ascii="Calibri" w:hAnsi="Calibri" w:cs="Arial"/>
          <w:sz w:val="22"/>
          <w:szCs w:val="22"/>
        </w:rPr>
        <w:t>8.1.</w:t>
      </w:r>
      <w:r w:rsidR="0047043F">
        <w:rPr>
          <w:rFonts w:ascii="Calibri" w:hAnsi="Calibri" w:cs="Arial"/>
          <w:sz w:val="22"/>
          <w:szCs w:val="22"/>
        </w:rPr>
        <w:t>8</w:t>
      </w:r>
      <w:r>
        <w:rPr>
          <w:rFonts w:ascii="Calibri" w:hAnsi="Calibri" w:cs="Arial"/>
          <w:sz w:val="22"/>
          <w:szCs w:val="22"/>
        </w:rPr>
        <w:t xml:space="preserve">.3 </w:t>
      </w:r>
      <w:r>
        <w:rPr>
          <w:rFonts w:ascii="Calibri" w:hAnsi="Calibri" w:cs="Helvetica"/>
          <w:sz w:val="22"/>
          <w:szCs w:val="22"/>
        </w:rPr>
        <w:t>- A falta de manifestação imediata e motivada do licitante quanto à intenção de recorrer, importará na decadência desse direito, ficando o Pregoeiro autorizado a adjudicar o objeto ao licitante declarado vencedor.</w:t>
      </w:r>
    </w:p>
    <w:p w14:paraId="759F13F8" w14:textId="77777777" w:rsidR="00AE4AC5" w:rsidRDefault="00AE4AC5">
      <w:pPr>
        <w:ind w:left="1276"/>
        <w:jc w:val="both"/>
        <w:rPr>
          <w:rFonts w:ascii="Calibri" w:hAnsi="Calibri" w:cs="Arial"/>
          <w:sz w:val="22"/>
          <w:szCs w:val="22"/>
        </w:rPr>
      </w:pPr>
    </w:p>
    <w:p w14:paraId="72CDFF03" w14:textId="0F3A66D1" w:rsidR="00AE4AC5" w:rsidRDefault="00B47307">
      <w:pPr>
        <w:ind w:left="1276"/>
        <w:jc w:val="both"/>
        <w:rPr>
          <w:rFonts w:ascii="Calibri" w:hAnsi="Calibri" w:cs="Arial"/>
          <w:sz w:val="22"/>
          <w:szCs w:val="22"/>
        </w:rPr>
      </w:pPr>
      <w:r>
        <w:rPr>
          <w:rFonts w:ascii="Calibri" w:hAnsi="Calibri" w:cs="Arial"/>
          <w:sz w:val="22"/>
          <w:szCs w:val="22"/>
        </w:rPr>
        <w:t>8.1.</w:t>
      </w:r>
      <w:r w:rsidR="0047043F">
        <w:rPr>
          <w:rFonts w:ascii="Calibri" w:hAnsi="Calibri" w:cs="Arial"/>
          <w:sz w:val="22"/>
          <w:szCs w:val="22"/>
        </w:rPr>
        <w:t>8</w:t>
      </w:r>
      <w:r>
        <w:rPr>
          <w:rFonts w:ascii="Calibri" w:hAnsi="Calibri" w:cs="Arial"/>
          <w:sz w:val="22"/>
          <w:szCs w:val="22"/>
        </w:rPr>
        <w:t>.4 - Não serão acolhidos os recursos apresentados fora do prazo legal e/ou subscritos por representante não habilitado legalmente ou não identificado no processo para responder pelo licitante.</w:t>
      </w:r>
    </w:p>
    <w:p w14:paraId="63BD01E9" w14:textId="77777777" w:rsidR="00AE4AC5" w:rsidRDefault="00AE4AC5">
      <w:pPr>
        <w:ind w:left="1276"/>
        <w:jc w:val="both"/>
        <w:rPr>
          <w:rFonts w:ascii="Calibri" w:hAnsi="Calibri" w:cs="Arial"/>
          <w:sz w:val="22"/>
          <w:szCs w:val="22"/>
        </w:rPr>
      </w:pPr>
    </w:p>
    <w:p w14:paraId="64FF302B" w14:textId="311C8FC7" w:rsidR="00AE4AC5" w:rsidRDefault="00B47307">
      <w:pPr>
        <w:ind w:left="1276"/>
        <w:jc w:val="both"/>
        <w:rPr>
          <w:rFonts w:ascii="Calibri" w:hAnsi="Calibri" w:cs="Tahoma"/>
          <w:sz w:val="22"/>
          <w:szCs w:val="22"/>
        </w:rPr>
      </w:pPr>
      <w:r>
        <w:rPr>
          <w:rFonts w:ascii="Calibri" w:hAnsi="Calibri" w:cs="Arial"/>
          <w:sz w:val="22"/>
          <w:szCs w:val="22"/>
        </w:rPr>
        <w:t>8.1.</w:t>
      </w:r>
      <w:r w:rsidR="0047043F">
        <w:rPr>
          <w:rFonts w:ascii="Calibri" w:hAnsi="Calibri" w:cs="Arial"/>
          <w:sz w:val="22"/>
          <w:szCs w:val="22"/>
        </w:rPr>
        <w:t>8</w:t>
      </w:r>
      <w:r>
        <w:rPr>
          <w:rFonts w:ascii="Calibri" w:hAnsi="Calibri" w:cs="Arial"/>
          <w:sz w:val="22"/>
          <w:szCs w:val="22"/>
        </w:rPr>
        <w:t xml:space="preserve">.5 - O proponente que manifestar a intenção de recurso e o mesmo ter sido aceito pelo Pregoeiro, disporá do prazo de 03 (três) dias para a apresentação do mesmo, o qual deverá ser protocolado </w:t>
      </w:r>
      <w:r>
        <w:rPr>
          <w:rFonts w:ascii="Calibri" w:hAnsi="Calibri" w:cs="Tahoma"/>
          <w:sz w:val="22"/>
          <w:szCs w:val="22"/>
        </w:rPr>
        <w:t>junto ao Setor de Protocolos do Município de Timbó/SC (Av. Getúlio Vargas, n.º 700, Centro, CEP: 89.120-000, Sala 04), fazendo constar obrigatoriamente fora do envelope (devidamente lacrado) o “número da licitação”, seu conteúdo (“Interposição de Impugnação e/ou Recurso”) e seu encaminhamento aos cuidados da Autoridade Competente. Os demais proponentes ficam desde logo intimados para apresentar as contrarrazões no prazo de 03 (três) dias a contar do término do prazo do recorrente. A Autoridade competente manifestará sua decisão no prazo de até 05 (cinco) dias úteis.</w:t>
      </w:r>
    </w:p>
    <w:p w14:paraId="2CE7CA5F" w14:textId="77777777" w:rsidR="00AE4AC5" w:rsidRDefault="00AE4AC5">
      <w:pPr>
        <w:ind w:left="1276"/>
        <w:jc w:val="both"/>
        <w:rPr>
          <w:rFonts w:ascii="Calibri" w:hAnsi="Calibri" w:cs="Arial"/>
          <w:sz w:val="22"/>
          <w:szCs w:val="22"/>
        </w:rPr>
      </w:pPr>
    </w:p>
    <w:p w14:paraId="534B75CD" w14:textId="23E8FABC" w:rsidR="00AE4AC5" w:rsidRDefault="00B47307">
      <w:pPr>
        <w:ind w:left="1276"/>
        <w:jc w:val="both"/>
        <w:rPr>
          <w:rFonts w:ascii="Calibri" w:hAnsi="Calibri" w:cs="Arial"/>
          <w:sz w:val="22"/>
          <w:szCs w:val="22"/>
        </w:rPr>
      </w:pPr>
      <w:r>
        <w:rPr>
          <w:rFonts w:ascii="Calibri" w:hAnsi="Calibri" w:cs="Arial"/>
          <w:sz w:val="22"/>
          <w:szCs w:val="22"/>
        </w:rPr>
        <w:t>8.1.</w:t>
      </w:r>
      <w:r w:rsidR="0047043F">
        <w:rPr>
          <w:rFonts w:ascii="Calibri" w:hAnsi="Calibri" w:cs="Arial"/>
          <w:sz w:val="22"/>
          <w:szCs w:val="22"/>
        </w:rPr>
        <w:t>8</w:t>
      </w:r>
      <w:r>
        <w:rPr>
          <w:rFonts w:ascii="Calibri" w:hAnsi="Calibri" w:cs="Arial"/>
          <w:sz w:val="22"/>
          <w:szCs w:val="22"/>
        </w:rPr>
        <w:t>.6 - Depois de encerrado o prazo para manifestação de recurso, o Pregoeiro declarará encerrada a sessão pública do pregão presencial.</w:t>
      </w:r>
    </w:p>
    <w:p w14:paraId="10F32AC4" w14:textId="77777777" w:rsidR="00AE4AC5" w:rsidRDefault="00AE4AC5">
      <w:pPr>
        <w:jc w:val="both"/>
        <w:rPr>
          <w:rFonts w:ascii="Calibri" w:hAnsi="Calibri" w:cs="Arial"/>
          <w:color w:val="FF0000"/>
          <w:sz w:val="22"/>
          <w:szCs w:val="22"/>
        </w:rPr>
      </w:pPr>
    </w:p>
    <w:p w14:paraId="5BBC6D41" w14:textId="44C3B1C5" w:rsidR="00AE4AC5" w:rsidRDefault="00B47307">
      <w:pPr>
        <w:ind w:left="1276"/>
        <w:jc w:val="both"/>
        <w:rPr>
          <w:rFonts w:ascii="Calibri" w:hAnsi="Calibri" w:cs="Arial"/>
          <w:sz w:val="22"/>
          <w:szCs w:val="22"/>
        </w:rPr>
      </w:pPr>
      <w:r>
        <w:rPr>
          <w:rFonts w:ascii="Calibri" w:hAnsi="Calibri" w:cs="Helvetica"/>
          <w:sz w:val="22"/>
          <w:szCs w:val="22"/>
        </w:rPr>
        <w:t>8.1.</w:t>
      </w:r>
      <w:r w:rsidR="0047043F">
        <w:rPr>
          <w:rFonts w:ascii="Calibri" w:hAnsi="Calibri" w:cs="Helvetica"/>
          <w:sz w:val="22"/>
          <w:szCs w:val="22"/>
        </w:rPr>
        <w:t>8</w:t>
      </w:r>
      <w:r>
        <w:rPr>
          <w:rFonts w:ascii="Calibri" w:hAnsi="Calibri" w:cs="Helvetica"/>
          <w:sz w:val="22"/>
          <w:szCs w:val="22"/>
        </w:rPr>
        <w:t>.7 - Os recursos contra decisões do Pregoeiro não terão efeito suspensivo.</w:t>
      </w:r>
    </w:p>
    <w:p w14:paraId="66B83E76" w14:textId="77777777" w:rsidR="00AE4AC5" w:rsidRDefault="00AE4AC5">
      <w:pPr>
        <w:jc w:val="both"/>
        <w:rPr>
          <w:rFonts w:ascii="Calibri" w:hAnsi="Calibri" w:cs="Arial"/>
          <w:color w:val="FF0000"/>
          <w:sz w:val="22"/>
          <w:szCs w:val="22"/>
        </w:rPr>
      </w:pPr>
    </w:p>
    <w:p w14:paraId="45412BA1" w14:textId="4C048B66" w:rsidR="00AE4AC5" w:rsidRDefault="00B47307">
      <w:pPr>
        <w:ind w:left="1276"/>
        <w:jc w:val="both"/>
        <w:rPr>
          <w:rFonts w:ascii="Calibri" w:hAnsi="Calibri" w:cs="Arial"/>
          <w:sz w:val="22"/>
          <w:szCs w:val="22"/>
        </w:rPr>
      </w:pPr>
      <w:r>
        <w:rPr>
          <w:rFonts w:ascii="Calibri" w:hAnsi="Calibri" w:cs="Helvetica"/>
          <w:sz w:val="22"/>
          <w:szCs w:val="22"/>
        </w:rPr>
        <w:t>8.1.</w:t>
      </w:r>
      <w:r w:rsidR="0047043F">
        <w:rPr>
          <w:rFonts w:ascii="Calibri" w:hAnsi="Calibri" w:cs="Helvetica"/>
          <w:sz w:val="22"/>
          <w:szCs w:val="22"/>
        </w:rPr>
        <w:t>8</w:t>
      </w:r>
      <w:r>
        <w:rPr>
          <w:rFonts w:ascii="Calibri" w:hAnsi="Calibri" w:cs="Helvetica"/>
          <w:sz w:val="22"/>
          <w:szCs w:val="22"/>
        </w:rPr>
        <w:t>.8 - O acolhimento de recurso importará na invalidação apenas dos atos insuscetíveis de aproveitamento.</w:t>
      </w:r>
    </w:p>
    <w:p w14:paraId="70339581" w14:textId="77777777" w:rsidR="00AE4AC5" w:rsidRDefault="00AE4AC5">
      <w:pPr>
        <w:jc w:val="both"/>
        <w:rPr>
          <w:rFonts w:ascii="Calibri" w:hAnsi="Calibri" w:cs="Arial"/>
          <w:sz w:val="22"/>
          <w:szCs w:val="22"/>
        </w:rPr>
      </w:pPr>
    </w:p>
    <w:p w14:paraId="05FB63C9" w14:textId="77777777" w:rsidR="00AE4AC5" w:rsidRDefault="00AE4AC5">
      <w:pPr>
        <w:jc w:val="both"/>
        <w:rPr>
          <w:rFonts w:ascii="Calibri" w:hAnsi="Calibri" w:cs="Arial"/>
          <w:b/>
          <w:caps/>
          <w:sz w:val="22"/>
          <w:szCs w:val="22"/>
        </w:rPr>
      </w:pPr>
    </w:p>
    <w:p w14:paraId="182FDB7B" w14:textId="77777777" w:rsidR="00AE4AC5" w:rsidRDefault="00B47307">
      <w:pPr>
        <w:jc w:val="both"/>
        <w:rPr>
          <w:rFonts w:ascii="Calibri" w:hAnsi="Calibri" w:cs="Arial"/>
          <w:b/>
          <w:caps/>
          <w:sz w:val="22"/>
          <w:szCs w:val="22"/>
        </w:rPr>
      </w:pPr>
      <w:r>
        <w:rPr>
          <w:rFonts w:ascii="Calibri" w:hAnsi="Calibri" w:cs="Arial"/>
          <w:b/>
          <w:caps/>
          <w:sz w:val="22"/>
          <w:szCs w:val="22"/>
        </w:rPr>
        <w:t>9 - Adjudicação e Homologação</w:t>
      </w:r>
    </w:p>
    <w:p w14:paraId="7F03BFC4" w14:textId="77777777" w:rsidR="00AE4AC5" w:rsidRDefault="00AE4AC5">
      <w:pPr>
        <w:jc w:val="both"/>
        <w:rPr>
          <w:rFonts w:ascii="Calibri" w:hAnsi="Calibri" w:cs="Arial"/>
          <w:b/>
          <w:sz w:val="22"/>
          <w:szCs w:val="22"/>
        </w:rPr>
      </w:pPr>
    </w:p>
    <w:p w14:paraId="4DE0CA59" w14:textId="77777777" w:rsidR="00AE4AC5" w:rsidRDefault="00B47307">
      <w:pPr>
        <w:jc w:val="both"/>
        <w:rPr>
          <w:rFonts w:ascii="Calibri" w:hAnsi="Calibri" w:cs="Arial"/>
          <w:sz w:val="22"/>
          <w:szCs w:val="22"/>
        </w:rPr>
      </w:pPr>
      <w:r>
        <w:rPr>
          <w:rFonts w:ascii="Calibri" w:hAnsi="Calibri" w:cs="Arial"/>
          <w:sz w:val="22"/>
          <w:szCs w:val="22"/>
        </w:rPr>
        <w:t>9.1 - Após a declaração do vencedor da licitação, não havendo manifestação dos proponentes quanto à interposição de recurso, o pregoeiro opinará sobre a adjudicação do objeto licitado.</w:t>
      </w:r>
    </w:p>
    <w:p w14:paraId="43BF93D2" w14:textId="77777777" w:rsidR="00AE4AC5" w:rsidRDefault="00AE4AC5">
      <w:pPr>
        <w:jc w:val="both"/>
        <w:rPr>
          <w:rFonts w:ascii="Calibri" w:hAnsi="Calibri" w:cs="Arial"/>
          <w:sz w:val="22"/>
          <w:szCs w:val="22"/>
        </w:rPr>
      </w:pPr>
    </w:p>
    <w:p w14:paraId="2796B0D0" w14:textId="77777777" w:rsidR="00AE4AC5" w:rsidRDefault="00B47307">
      <w:pPr>
        <w:jc w:val="both"/>
        <w:rPr>
          <w:rFonts w:ascii="Calibri" w:hAnsi="Calibri" w:cs="Arial"/>
          <w:sz w:val="22"/>
          <w:szCs w:val="22"/>
        </w:rPr>
      </w:pPr>
      <w:r>
        <w:rPr>
          <w:rFonts w:ascii="Calibri" w:hAnsi="Calibri" w:cs="Arial"/>
          <w:sz w:val="22"/>
          <w:szCs w:val="22"/>
        </w:rPr>
        <w:t>9.2 - No caso de interposição de recurso, caberá à Autoridade Competente, após decisão do recurso, opinar pela adjudicação do objeto licitado.</w:t>
      </w:r>
    </w:p>
    <w:p w14:paraId="5B09E704" w14:textId="77777777" w:rsidR="00AE4AC5" w:rsidRDefault="00AE4AC5">
      <w:pPr>
        <w:jc w:val="both"/>
        <w:rPr>
          <w:rFonts w:ascii="Calibri" w:hAnsi="Calibri" w:cs="Arial"/>
          <w:sz w:val="22"/>
          <w:szCs w:val="22"/>
        </w:rPr>
      </w:pPr>
    </w:p>
    <w:p w14:paraId="25F05AEC" w14:textId="77777777" w:rsidR="00AE4AC5" w:rsidRDefault="00B47307">
      <w:pPr>
        <w:jc w:val="both"/>
        <w:rPr>
          <w:rFonts w:ascii="Calibri" w:hAnsi="Calibri" w:cs="Arial"/>
          <w:sz w:val="22"/>
          <w:szCs w:val="22"/>
        </w:rPr>
      </w:pPr>
      <w:r>
        <w:rPr>
          <w:rFonts w:ascii="Calibri" w:hAnsi="Calibri" w:cs="Arial"/>
          <w:sz w:val="22"/>
          <w:szCs w:val="22"/>
        </w:rPr>
        <w:t>9.3 - A autoridade competente homologará o resultado da licitação, convocando o vencedor a assinar a Ata de Registro de Preço ou retirar a Ordem de Compra.</w:t>
      </w:r>
    </w:p>
    <w:p w14:paraId="10DCDABE" w14:textId="77777777" w:rsidR="00AE4AC5" w:rsidRDefault="00AE4AC5">
      <w:pPr>
        <w:jc w:val="both"/>
        <w:rPr>
          <w:rFonts w:ascii="Calibri" w:hAnsi="Calibri" w:cs="Arial"/>
          <w:sz w:val="22"/>
          <w:szCs w:val="22"/>
        </w:rPr>
      </w:pPr>
    </w:p>
    <w:p w14:paraId="03C057AF" w14:textId="77777777" w:rsidR="00AE4AC5" w:rsidRDefault="00B47307">
      <w:pPr>
        <w:jc w:val="both"/>
      </w:pPr>
      <w:r>
        <w:rPr>
          <w:rFonts w:ascii="Calibri" w:hAnsi="Calibri" w:cs="Arial"/>
          <w:sz w:val="22"/>
          <w:szCs w:val="22"/>
        </w:rPr>
        <w:t xml:space="preserve">9.4 - O Município de Timbó/SC poderá, quando o proponente vencedor, convocado dentro do prazo de validade de sua proposta, não apresentar situação regular ou se recusar injustificadamente a assinar </w:t>
      </w:r>
      <w:r>
        <w:rPr>
          <w:rFonts w:ascii="Calibri" w:eastAsia="MS Mincho" w:hAnsi="Calibri" w:cs="Tahoma"/>
          <w:sz w:val="22"/>
          <w:szCs w:val="22"/>
          <w:lang w:eastAsia="x-none"/>
        </w:rPr>
        <w:t>a ata de registro de preço</w:t>
      </w:r>
      <w:r>
        <w:rPr>
          <w:rFonts w:ascii="Calibri" w:hAnsi="Calibri" w:cs="Arial"/>
          <w:sz w:val="22"/>
          <w:szCs w:val="22"/>
        </w:rPr>
        <w:t xml:space="preserve">, convocar outro licitante, observada a ordem de classificação, para celebrar </w:t>
      </w:r>
      <w:r>
        <w:rPr>
          <w:rFonts w:ascii="Calibri" w:eastAsia="MS Mincho" w:hAnsi="Calibri" w:cs="Tahoma"/>
          <w:sz w:val="22"/>
          <w:szCs w:val="22"/>
          <w:lang w:eastAsia="x-none"/>
        </w:rPr>
        <w:t>a ata de registro de preço</w:t>
      </w:r>
      <w:r>
        <w:rPr>
          <w:rFonts w:ascii="Calibri" w:hAnsi="Calibri" w:cs="Arial"/>
          <w:sz w:val="22"/>
          <w:szCs w:val="22"/>
        </w:rPr>
        <w:t>, e assim sucessivamente, sem prejuízo da aplicação das sanções cabíveis.</w:t>
      </w:r>
      <w:r>
        <w:t xml:space="preserve"> </w:t>
      </w:r>
    </w:p>
    <w:p w14:paraId="04F091F2" w14:textId="77777777" w:rsidR="00AE4AC5" w:rsidRDefault="00AE4AC5">
      <w:pPr>
        <w:jc w:val="both"/>
        <w:rPr>
          <w:rFonts w:ascii="Calibri" w:hAnsi="Calibri" w:cs="Arial"/>
          <w:sz w:val="22"/>
          <w:szCs w:val="22"/>
        </w:rPr>
      </w:pPr>
    </w:p>
    <w:p w14:paraId="1C1B9B53" w14:textId="77777777" w:rsidR="00AE4AC5" w:rsidRDefault="00B47307">
      <w:pPr>
        <w:jc w:val="both"/>
        <w:rPr>
          <w:rFonts w:ascii="Calibri" w:hAnsi="Calibri" w:cs="Arial"/>
          <w:sz w:val="22"/>
          <w:szCs w:val="22"/>
        </w:rPr>
      </w:pPr>
      <w:r>
        <w:rPr>
          <w:rFonts w:ascii="Calibri" w:hAnsi="Calibri" w:cs="Arial"/>
          <w:sz w:val="22"/>
          <w:szCs w:val="22"/>
        </w:rPr>
        <w:t>9.5 - Após a habilitação, poderá a licitante ser desqualificada por motivo relacionado com a capacidade jurídica, regularidade fiscal, qualificação econômico-financeira, qualificação técnica e/ou inidoneidade e demais exigências previstas para habilitação, em razão de fatos supervenientes conhecidos após o julgamento.</w:t>
      </w:r>
    </w:p>
    <w:p w14:paraId="6A2291A5" w14:textId="77777777" w:rsidR="00AE4AC5" w:rsidRDefault="00AE4AC5">
      <w:pPr>
        <w:jc w:val="both"/>
        <w:rPr>
          <w:rFonts w:ascii="Calibri" w:hAnsi="Calibri" w:cs="Arial"/>
          <w:sz w:val="22"/>
          <w:szCs w:val="22"/>
        </w:rPr>
      </w:pPr>
    </w:p>
    <w:p w14:paraId="4B3A669E" w14:textId="77777777" w:rsidR="00AE4AC5" w:rsidRDefault="00AE4AC5">
      <w:pPr>
        <w:jc w:val="both"/>
        <w:rPr>
          <w:rFonts w:ascii="Calibri" w:hAnsi="Calibri" w:cs="Arial"/>
          <w:sz w:val="22"/>
          <w:szCs w:val="22"/>
        </w:rPr>
      </w:pPr>
    </w:p>
    <w:p w14:paraId="1A7FA905" w14:textId="77777777" w:rsidR="00AE4AC5" w:rsidRDefault="00B47307">
      <w:pPr>
        <w:jc w:val="both"/>
        <w:rPr>
          <w:rFonts w:ascii="Calibri" w:hAnsi="Calibri" w:cs="Tahoma"/>
          <w:b/>
          <w:caps/>
          <w:sz w:val="22"/>
          <w:szCs w:val="22"/>
        </w:rPr>
      </w:pPr>
      <w:r>
        <w:rPr>
          <w:rFonts w:ascii="Calibri" w:hAnsi="Calibri" w:cs="Tahoma"/>
          <w:b/>
          <w:caps/>
          <w:sz w:val="22"/>
          <w:szCs w:val="22"/>
        </w:rPr>
        <w:t>10 - PRAZOS, ENTREGA, GARANTIA E PAGAMENTO</w:t>
      </w:r>
    </w:p>
    <w:p w14:paraId="2E83F4B1" w14:textId="77777777" w:rsidR="00AE4AC5" w:rsidRDefault="00AE4AC5">
      <w:pPr>
        <w:widowControl w:val="0"/>
        <w:autoSpaceDE w:val="0"/>
        <w:autoSpaceDN w:val="0"/>
        <w:adjustRightInd w:val="0"/>
        <w:ind w:right="-9"/>
        <w:jc w:val="both"/>
        <w:rPr>
          <w:rFonts w:ascii="Calibri" w:hAnsi="Calibri" w:cs="Tahoma"/>
          <w:sz w:val="22"/>
          <w:szCs w:val="22"/>
        </w:rPr>
      </w:pPr>
    </w:p>
    <w:p w14:paraId="174EF5E8" w14:textId="77777777" w:rsidR="00AE4AC5" w:rsidRDefault="00B47307">
      <w:pPr>
        <w:jc w:val="both"/>
        <w:rPr>
          <w:rFonts w:ascii="Calibri" w:hAnsi="Calibri" w:cs="Tahoma"/>
          <w:sz w:val="22"/>
          <w:szCs w:val="22"/>
        </w:rPr>
      </w:pPr>
      <w:r>
        <w:rPr>
          <w:rFonts w:ascii="Calibri" w:hAnsi="Calibri" w:cs="Tahoma"/>
          <w:sz w:val="22"/>
          <w:szCs w:val="22"/>
        </w:rPr>
        <w:t xml:space="preserve">10.1 - O prazo de vigência do Registro de Preço é de 12 (doze) meses contados a partir da publicação do extrato da ata de registro em órgão oficial do Município. </w:t>
      </w:r>
    </w:p>
    <w:p w14:paraId="4B3C8352" w14:textId="77777777" w:rsidR="00AE4AC5" w:rsidRDefault="00AE4AC5">
      <w:pPr>
        <w:jc w:val="both"/>
        <w:rPr>
          <w:rFonts w:ascii="Calibri" w:hAnsi="Calibri" w:cs="Tahoma"/>
          <w:sz w:val="22"/>
          <w:szCs w:val="22"/>
        </w:rPr>
      </w:pPr>
    </w:p>
    <w:p w14:paraId="6B86C9E9" w14:textId="77777777" w:rsidR="00AE4AC5" w:rsidRDefault="00B47307">
      <w:pPr>
        <w:jc w:val="both"/>
        <w:rPr>
          <w:rFonts w:ascii="Calibri" w:hAnsi="Calibri" w:cs="Tahoma"/>
          <w:sz w:val="22"/>
          <w:szCs w:val="22"/>
        </w:rPr>
      </w:pPr>
      <w:r>
        <w:rPr>
          <w:rFonts w:ascii="Calibri" w:hAnsi="Calibri" w:cs="Tahoma"/>
          <w:sz w:val="22"/>
          <w:szCs w:val="22"/>
        </w:rPr>
        <w:t xml:space="preserve">10.2 - </w:t>
      </w:r>
      <w:r>
        <w:rPr>
          <w:rFonts w:ascii="Calibri" w:hAnsi="Calibri" w:cs="Calibri"/>
          <w:sz w:val="22"/>
          <w:szCs w:val="22"/>
        </w:rPr>
        <w:t xml:space="preserve">Os materiais deverão ser entregues mediante apresentação da Ordem de Compra emitida pelo setor responsável, </w:t>
      </w:r>
      <w:r>
        <w:rPr>
          <w:rFonts w:ascii="Calibri" w:hAnsi="Calibri" w:cs="Arial"/>
          <w:sz w:val="22"/>
          <w:szCs w:val="22"/>
        </w:rPr>
        <w:t>sendo que o prazo máximo não poderá ultrapassar 15 (quinze) dias consecutivos a partir do recebimento do documento.</w:t>
      </w:r>
    </w:p>
    <w:p w14:paraId="2CFCE9C7" w14:textId="77777777" w:rsidR="00AE4AC5" w:rsidRDefault="00AE4AC5">
      <w:pPr>
        <w:jc w:val="both"/>
        <w:rPr>
          <w:rFonts w:ascii="Calibri" w:hAnsi="Calibri" w:cs="Arial"/>
          <w:sz w:val="22"/>
          <w:szCs w:val="22"/>
        </w:rPr>
      </w:pPr>
    </w:p>
    <w:p w14:paraId="7DA15420" w14:textId="77777777" w:rsidR="00AE4AC5" w:rsidRDefault="00B47307">
      <w:pPr>
        <w:jc w:val="both"/>
        <w:rPr>
          <w:rFonts w:ascii="Calibri" w:hAnsi="Calibri" w:cs="Calibri"/>
          <w:sz w:val="22"/>
          <w:szCs w:val="22"/>
        </w:rPr>
      </w:pPr>
      <w:r>
        <w:rPr>
          <w:rFonts w:ascii="Calibri" w:hAnsi="Calibri" w:cs="Arial"/>
          <w:sz w:val="22"/>
          <w:szCs w:val="22"/>
        </w:rPr>
        <w:t>10.3 - LOCAIS DE ENTREGA: conforme orientação constante da Ordem de Compra</w:t>
      </w:r>
      <w:r>
        <w:rPr>
          <w:rFonts w:ascii="Calibri" w:hAnsi="Calibri" w:cs="Calibri"/>
          <w:sz w:val="22"/>
          <w:szCs w:val="22"/>
        </w:rPr>
        <w:t>.</w:t>
      </w:r>
    </w:p>
    <w:p w14:paraId="312551DA" w14:textId="77777777" w:rsidR="00AE4AC5" w:rsidRDefault="00AE4AC5">
      <w:pPr>
        <w:jc w:val="both"/>
        <w:rPr>
          <w:rFonts w:ascii="Calibri" w:hAnsi="Calibri" w:cs="Calibri"/>
          <w:sz w:val="22"/>
          <w:szCs w:val="22"/>
        </w:rPr>
      </w:pPr>
    </w:p>
    <w:p w14:paraId="7FC1E658" w14:textId="77777777" w:rsidR="00AE4AC5" w:rsidRDefault="00B47307">
      <w:pPr>
        <w:autoSpaceDE w:val="0"/>
        <w:autoSpaceDN w:val="0"/>
        <w:adjustRightInd w:val="0"/>
        <w:ind w:left="709"/>
        <w:jc w:val="both"/>
        <w:rPr>
          <w:rFonts w:ascii="Calibri" w:eastAsia="Calibri" w:hAnsi="Calibri" w:cs="Arial"/>
          <w:sz w:val="22"/>
          <w:szCs w:val="22"/>
          <w:lang w:eastAsia="en-US"/>
        </w:rPr>
      </w:pPr>
      <w:r>
        <w:rPr>
          <w:rFonts w:ascii="Calibri" w:eastAsia="Calibri" w:hAnsi="Calibri" w:cs="Arial"/>
          <w:sz w:val="22"/>
          <w:szCs w:val="22"/>
          <w:lang w:eastAsia="en-US"/>
        </w:rPr>
        <w:t>10.3.1 - Fica estabelecido que os materiais serão recebidos:</w:t>
      </w:r>
    </w:p>
    <w:p w14:paraId="4CAEA91E" w14:textId="77777777" w:rsidR="00AE4AC5" w:rsidRDefault="00AE4AC5">
      <w:pPr>
        <w:autoSpaceDE w:val="0"/>
        <w:autoSpaceDN w:val="0"/>
        <w:adjustRightInd w:val="0"/>
        <w:ind w:left="709"/>
        <w:jc w:val="both"/>
        <w:rPr>
          <w:rFonts w:ascii="Calibri" w:eastAsia="Calibri" w:hAnsi="Calibri" w:cs="Arial"/>
          <w:sz w:val="22"/>
          <w:szCs w:val="22"/>
          <w:lang w:eastAsia="en-US"/>
        </w:rPr>
      </w:pPr>
    </w:p>
    <w:p w14:paraId="639AB425" w14:textId="77777777" w:rsidR="00AE4AC5" w:rsidRDefault="00B47307">
      <w:pPr>
        <w:numPr>
          <w:ilvl w:val="0"/>
          <w:numId w:val="22"/>
        </w:numPr>
        <w:tabs>
          <w:tab w:val="left" w:pos="709"/>
        </w:tabs>
        <w:autoSpaceDE w:val="0"/>
        <w:autoSpaceDN w:val="0"/>
        <w:adjustRightInd w:val="0"/>
        <w:ind w:left="1349" w:hanging="357"/>
        <w:jc w:val="both"/>
        <w:rPr>
          <w:rFonts w:ascii="Calibri" w:eastAsia="Calibri" w:hAnsi="Calibri" w:cs="Arial"/>
          <w:sz w:val="22"/>
          <w:szCs w:val="22"/>
          <w:lang w:eastAsia="en-US"/>
        </w:rPr>
      </w:pPr>
      <w:r>
        <w:rPr>
          <w:rFonts w:ascii="Calibri" w:eastAsia="Calibri" w:hAnsi="Calibri" w:cs="Arial"/>
          <w:i/>
          <w:sz w:val="22"/>
          <w:szCs w:val="22"/>
          <w:lang w:eastAsia="en-US"/>
        </w:rPr>
        <w:t>Provisoriamente</w:t>
      </w:r>
      <w:r>
        <w:rPr>
          <w:rFonts w:ascii="Calibri" w:eastAsia="Calibri" w:hAnsi="Calibri" w:cs="Arial"/>
          <w:sz w:val="22"/>
          <w:szCs w:val="22"/>
          <w:lang w:eastAsia="en-US"/>
        </w:rPr>
        <w:t>, para efeito de posterior verificação da conformidade do material com a especificação;</w:t>
      </w:r>
    </w:p>
    <w:p w14:paraId="40FDDDE3" w14:textId="77777777" w:rsidR="00AE4AC5" w:rsidRDefault="00B47307">
      <w:pPr>
        <w:numPr>
          <w:ilvl w:val="0"/>
          <w:numId w:val="22"/>
        </w:numPr>
        <w:tabs>
          <w:tab w:val="left" w:pos="709"/>
        </w:tabs>
        <w:autoSpaceDE w:val="0"/>
        <w:autoSpaceDN w:val="0"/>
        <w:adjustRightInd w:val="0"/>
        <w:ind w:left="1349" w:hanging="357"/>
        <w:jc w:val="both"/>
        <w:rPr>
          <w:rFonts w:ascii="Calibri" w:eastAsia="Calibri" w:hAnsi="Calibri" w:cs="Arial"/>
          <w:sz w:val="22"/>
          <w:szCs w:val="22"/>
          <w:lang w:eastAsia="en-US"/>
        </w:rPr>
      </w:pPr>
      <w:r>
        <w:rPr>
          <w:rFonts w:ascii="Calibri" w:eastAsia="Calibri" w:hAnsi="Calibri" w:cs="Arial"/>
          <w:i/>
          <w:sz w:val="22"/>
          <w:szCs w:val="22"/>
          <w:lang w:eastAsia="en-US"/>
        </w:rPr>
        <w:t>Definitivamente</w:t>
      </w:r>
      <w:r>
        <w:rPr>
          <w:rFonts w:ascii="Calibri" w:eastAsia="Calibri" w:hAnsi="Calibri" w:cs="Arial"/>
          <w:sz w:val="22"/>
          <w:szCs w:val="22"/>
          <w:lang w:eastAsia="en-US"/>
        </w:rPr>
        <w:t>, após a verificação da qualidade e quantidade do material e a consequente aceitação.</w:t>
      </w:r>
    </w:p>
    <w:p w14:paraId="66361D43" w14:textId="77777777" w:rsidR="00AE4AC5" w:rsidRDefault="00AE4AC5">
      <w:pPr>
        <w:jc w:val="both"/>
        <w:rPr>
          <w:rFonts w:ascii="Calibri" w:hAnsi="Calibri" w:cs="Arial"/>
          <w:sz w:val="22"/>
          <w:szCs w:val="22"/>
        </w:rPr>
      </w:pPr>
    </w:p>
    <w:p w14:paraId="450D7E56" w14:textId="77777777" w:rsidR="00AE4AC5" w:rsidRDefault="00B47307">
      <w:pPr>
        <w:autoSpaceDE w:val="0"/>
        <w:autoSpaceDN w:val="0"/>
        <w:adjustRightInd w:val="0"/>
        <w:ind w:left="709"/>
        <w:jc w:val="both"/>
        <w:rPr>
          <w:rFonts w:ascii="Calibri" w:eastAsia="Calibri" w:hAnsi="Calibri" w:cs="Arial"/>
          <w:sz w:val="22"/>
          <w:szCs w:val="22"/>
          <w:lang w:eastAsia="en-US"/>
        </w:rPr>
      </w:pPr>
      <w:r>
        <w:rPr>
          <w:rFonts w:ascii="Calibri" w:eastAsia="Calibri" w:hAnsi="Calibri" w:cs="Arial"/>
          <w:sz w:val="22"/>
          <w:szCs w:val="22"/>
          <w:lang w:eastAsia="en-US"/>
        </w:rPr>
        <w:t>10.3.2 - Os materiais que forem recusados deverão ser substituídos no prazo máximo de 02 (dois) dias úteis, contados do momento da notificação apresentada à fornecedora, sem qualquer ônus para o Município.</w:t>
      </w:r>
    </w:p>
    <w:p w14:paraId="31B491C5" w14:textId="77777777" w:rsidR="00AE4AC5" w:rsidRDefault="00AE4AC5">
      <w:pPr>
        <w:autoSpaceDE w:val="0"/>
        <w:autoSpaceDN w:val="0"/>
        <w:adjustRightInd w:val="0"/>
        <w:ind w:left="709"/>
        <w:jc w:val="both"/>
        <w:rPr>
          <w:rFonts w:ascii="Calibri" w:eastAsia="Calibri" w:hAnsi="Calibri" w:cs="Arial"/>
          <w:sz w:val="22"/>
          <w:szCs w:val="22"/>
          <w:lang w:eastAsia="en-US"/>
        </w:rPr>
      </w:pPr>
    </w:p>
    <w:p w14:paraId="7748F4F3" w14:textId="77777777" w:rsidR="00AE4AC5" w:rsidRDefault="00B47307">
      <w:pPr>
        <w:autoSpaceDE w:val="0"/>
        <w:autoSpaceDN w:val="0"/>
        <w:adjustRightInd w:val="0"/>
        <w:ind w:left="709"/>
        <w:jc w:val="both"/>
        <w:rPr>
          <w:rFonts w:ascii="Calibri" w:eastAsia="Calibri" w:hAnsi="Calibri" w:cs="Arial"/>
          <w:sz w:val="22"/>
          <w:szCs w:val="22"/>
          <w:lang w:eastAsia="en-US"/>
        </w:rPr>
      </w:pPr>
      <w:r>
        <w:rPr>
          <w:rFonts w:ascii="Calibri" w:eastAsia="Calibri" w:hAnsi="Calibri" w:cs="Arial"/>
          <w:sz w:val="22"/>
          <w:szCs w:val="22"/>
          <w:lang w:eastAsia="en-US"/>
        </w:rPr>
        <w:lastRenderedPageBreak/>
        <w:t xml:space="preserve">10.3.3 - Se a substituição não for realizada no prazo estipulado, a fornecedora estará sujeita às sanções previstas neste Edital, </w:t>
      </w:r>
      <w:r>
        <w:rPr>
          <w:rFonts w:ascii="Calibri" w:eastAsia="Calibri" w:hAnsi="Calibri" w:cs="Calibri"/>
          <w:sz w:val="22"/>
          <w:szCs w:val="22"/>
          <w:lang w:eastAsia="en-US"/>
        </w:rPr>
        <w:t>inclusive seus anexos, e na Lei.</w:t>
      </w:r>
    </w:p>
    <w:p w14:paraId="44EA0BEF" w14:textId="77777777" w:rsidR="00AE4AC5" w:rsidRDefault="00AE4AC5">
      <w:pPr>
        <w:autoSpaceDE w:val="0"/>
        <w:autoSpaceDN w:val="0"/>
        <w:adjustRightInd w:val="0"/>
        <w:ind w:left="709"/>
        <w:jc w:val="both"/>
        <w:rPr>
          <w:rFonts w:ascii="Calibri" w:eastAsia="Calibri" w:hAnsi="Calibri" w:cs="Arial"/>
          <w:sz w:val="22"/>
          <w:szCs w:val="22"/>
          <w:lang w:eastAsia="en-US"/>
        </w:rPr>
      </w:pPr>
    </w:p>
    <w:p w14:paraId="61D89AD3" w14:textId="77777777" w:rsidR="00AE4AC5" w:rsidRDefault="00B47307">
      <w:pPr>
        <w:autoSpaceDE w:val="0"/>
        <w:autoSpaceDN w:val="0"/>
        <w:adjustRightInd w:val="0"/>
        <w:ind w:left="709"/>
        <w:jc w:val="both"/>
        <w:rPr>
          <w:rFonts w:ascii="Calibri" w:eastAsia="Calibri" w:hAnsi="Calibri" w:cs="ArialMT"/>
          <w:sz w:val="22"/>
          <w:szCs w:val="22"/>
        </w:rPr>
      </w:pPr>
      <w:r>
        <w:rPr>
          <w:rFonts w:ascii="Calibri" w:eastAsia="Calibri" w:hAnsi="Calibri" w:cs="Arial-BoldMT"/>
          <w:bCs/>
          <w:sz w:val="22"/>
          <w:szCs w:val="22"/>
        </w:rPr>
        <w:t xml:space="preserve">10.3.4 - </w:t>
      </w:r>
      <w:r>
        <w:rPr>
          <w:rFonts w:ascii="Calibri" w:eastAsia="Calibri" w:hAnsi="Calibri" w:cs="ArialMT"/>
          <w:sz w:val="22"/>
          <w:szCs w:val="22"/>
        </w:rPr>
        <w:t>Além da entrega no local designado, deverá a licitante vencedora, também, descarregar, armazenar e empilhar os materiais no local indicado por servidor, comprometendo-se, ainda, integralmente, com eventuais danos causados a estes.</w:t>
      </w:r>
    </w:p>
    <w:p w14:paraId="4DB88A09" w14:textId="77777777" w:rsidR="00AE4AC5" w:rsidRDefault="00AE4AC5">
      <w:pPr>
        <w:autoSpaceDE w:val="0"/>
        <w:autoSpaceDN w:val="0"/>
        <w:adjustRightInd w:val="0"/>
        <w:ind w:left="709"/>
        <w:jc w:val="both"/>
        <w:rPr>
          <w:rFonts w:ascii="Calibri" w:eastAsia="Calibri" w:hAnsi="Calibri" w:cs="Arial-BoldMT"/>
          <w:bCs/>
          <w:sz w:val="22"/>
          <w:szCs w:val="22"/>
        </w:rPr>
      </w:pPr>
    </w:p>
    <w:p w14:paraId="3B945F00" w14:textId="274B1380" w:rsidR="00AE4AC5" w:rsidRPr="00524338" w:rsidRDefault="00B47307">
      <w:pPr>
        <w:autoSpaceDE w:val="0"/>
        <w:autoSpaceDN w:val="0"/>
        <w:adjustRightInd w:val="0"/>
        <w:ind w:left="709"/>
        <w:jc w:val="both"/>
        <w:rPr>
          <w:rFonts w:ascii="Calibri" w:eastAsia="Calibri" w:hAnsi="Calibri" w:cs="ArialMT"/>
          <w:b/>
          <w:sz w:val="22"/>
          <w:szCs w:val="22"/>
        </w:rPr>
      </w:pPr>
      <w:r w:rsidRPr="00524338">
        <w:rPr>
          <w:rFonts w:ascii="Calibri" w:eastAsia="Calibri" w:hAnsi="Calibri" w:cs="Arial-BoldMT"/>
          <w:b/>
          <w:bCs/>
          <w:sz w:val="22"/>
          <w:szCs w:val="22"/>
        </w:rPr>
        <w:t>10.3.5</w:t>
      </w:r>
      <w:r>
        <w:rPr>
          <w:rFonts w:ascii="Calibri" w:eastAsia="Calibri" w:hAnsi="Calibri" w:cs="Arial-BoldMT"/>
          <w:bCs/>
          <w:sz w:val="22"/>
          <w:szCs w:val="22"/>
        </w:rPr>
        <w:t xml:space="preserve"> - </w:t>
      </w:r>
      <w:r w:rsidRPr="00524338">
        <w:rPr>
          <w:rFonts w:ascii="Calibri" w:eastAsia="Calibri" w:hAnsi="Calibri" w:cs="ArialMT"/>
          <w:b/>
          <w:sz w:val="22"/>
          <w:szCs w:val="22"/>
        </w:rPr>
        <w:t>Será avaliado o acondicionamento dos materiais,</w:t>
      </w:r>
      <w:r w:rsidR="00524338" w:rsidRPr="00524338">
        <w:rPr>
          <w:rFonts w:ascii="Calibri" w:eastAsia="Calibri" w:hAnsi="Calibri" w:cs="ArialMT"/>
          <w:b/>
          <w:sz w:val="22"/>
          <w:szCs w:val="22"/>
        </w:rPr>
        <w:t xml:space="preserve"> e o prazo de validade dos mesmos que deve ser superior ou igual ao descrito em cada item no Anexo I,</w:t>
      </w:r>
      <w:r w:rsidRPr="00524338">
        <w:rPr>
          <w:rFonts w:ascii="Calibri" w:eastAsia="Calibri" w:hAnsi="Calibri" w:cs="ArialMT"/>
          <w:b/>
          <w:sz w:val="22"/>
          <w:szCs w:val="22"/>
        </w:rPr>
        <w:t xml:space="preserve"> no momento da entrega. Desta forma, materiais que estejam danificados</w:t>
      </w:r>
      <w:r w:rsidR="00524338">
        <w:rPr>
          <w:rFonts w:ascii="Calibri" w:eastAsia="Calibri" w:hAnsi="Calibri" w:cs="ArialMT"/>
          <w:b/>
          <w:sz w:val="22"/>
          <w:szCs w:val="22"/>
        </w:rPr>
        <w:t>,  com prazo de validade fora do estabelecido</w:t>
      </w:r>
      <w:r w:rsidRPr="00524338">
        <w:rPr>
          <w:rFonts w:ascii="Calibri" w:eastAsia="Calibri" w:hAnsi="Calibri" w:cs="ArialMT"/>
          <w:b/>
          <w:sz w:val="22"/>
          <w:szCs w:val="22"/>
        </w:rPr>
        <w:t xml:space="preserve"> ou com aparência duvidosa, não serão aceitos.</w:t>
      </w:r>
    </w:p>
    <w:p w14:paraId="460D53C6" w14:textId="77777777" w:rsidR="00AE4AC5" w:rsidRDefault="00AE4AC5">
      <w:pPr>
        <w:autoSpaceDE w:val="0"/>
        <w:autoSpaceDN w:val="0"/>
        <w:adjustRightInd w:val="0"/>
        <w:ind w:left="709"/>
        <w:jc w:val="both"/>
        <w:rPr>
          <w:rFonts w:ascii="Calibri" w:eastAsia="Calibri" w:hAnsi="Calibri" w:cs="ArialMT"/>
          <w:sz w:val="22"/>
          <w:szCs w:val="22"/>
        </w:rPr>
      </w:pPr>
    </w:p>
    <w:p w14:paraId="0853A56E" w14:textId="77777777" w:rsidR="00AE4AC5" w:rsidRDefault="00B47307">
      <w:pPr>
        <w:tabs>
          <w:tab w:val="left" w:pos="567"/>
        </w:tabs>
        <w:ind w:left="709"/>
        <w:jc w:val="both"/>
        <w:rPr>
          <w:rFonts w:ascii="Calibri" w:hAnsi="Calibri"/>
          <w:sz w:val="22"/>
          <w:szCs w:val="22"/>
        </w:rPr>
      </w:pPr>
      <w:r>
        <w:rPr>
          <w:rFonts w:ascii="Calibri" w:eastAsia="Calibri" w:hAnsi="Calibri" w:cs="Arial"/>
          <w:sz w:val="22"/>
          <w:szCs w:val="22"/>
          <w:lang w:eastAsia="en-US"/>
        </w:rPr>
        <w:t xml:space="preserve">10.3.6 - </w:t>
      </w:r>
      <w:r>
        <w:rPr>
          <w:rFonts w:ascii="Calibri" w:hAnsi="Calibri"/>
          <w:sz w:val="22"/>
          <w:szCs w:val="22"/>
        </w:rPr>
        <w:t>Por ocasião do recebimento dos materiais, a Secretaria responsável, por intermédio de funcionários designados, reserva-se ao direito de proceder à inspeção de qualidade dos mesmos e de rejeitá-los, no todo ou em parte, se estiverem em desacordo com as especificações dos objetos licitados, obrigando-se a proponente vencedora a promover as devidas substituições</w:t>
      </w:r>
    </w:p>
    <w:p w14:paraId="0BFE1FEA" w14:textId="77777777" w:rsidR="00AE4AC5" w:rsidRDefault="00AE4AC5">
      <w:pPr>
        <w:autoSpaceDE w:val="0"/>
        <w:autoSpaceDN w:val="0"/>
        <w:adjustRightInd w:val="0"/>
        <w:ind w:left="709"/>
        <w:jc w:val="both"/>
        <w:rPr>
          <w:rFonts w:ascii="Calibri" w:eastAsia="Calibri" w:hAnsi="Calibri" w:cs="Arial"/>
          <w:sz w:val="22"/>
          <w:szCs w:val="22"/>
          <w:lang w:eastAsia="en-US"/>
        </w:rPr>
      </w:pPr>
    </w:p>
    <w:p w14:paraId="2F1B1B44" w14:textId="77777777" w:rsidR="00AE4AC5" w:rsidRDefault="00B47307">
      <w:pPr>
        <w:autoSpaceDE w:val="0"/>
        <w:autoSpaceDN w:val="0"/>
        <w:adjustRightInd w:val="0"/>
        <w:ind w:left="709"/>
        <w:jc w:val="both"/>
        <w:rPr>
          <w:rFonts w:ascii="Calibri" w:eastAsia="Calibri" w:hAnsi="Calibri" w:cs="Arial"/>
          <w:sz w:val="22"/>
          <w:szCs w:val="22"/>
          <w:lang w:eastAsia="en-US"/>
        </w:rPr>
      </w:pPr>
      <w:r>
        <w:rPr>
          <w:rFonts w:ascii="Calibri" w:eastAsia="Calibri" w:hAnsi="Calibri" w:cs="Arial"/>
          <w:sz w:val="22"/>
          <w:szCs w:val="22"/>
          <w:lang w:eastAsia="en-US"/>
        </w:rPr>
        <w:t>10.3.7 - O recebimento do material, mesmo que definitivo, não exclui a responsabilidade da empresa pela sua qualidade e características, cabendo-lhe sanar quaisquer irregularidades.</w:t>
      </w:r>
    </w:p>
    <w:p w14:paraId="3DF1CF94" w14:textId="77777777" w:rsidR="00AE4AC5" w:rsidRDefault="00AE4AC5">
      <w:pPr>
        <w:tabs>
          <w:tab w:val="left" w:pos="567"/>
        </w:tabs>
        <w:ind w:left="709"/>
        <w:jc w:val="both"/>
        <w:rPr>
          <w:rFonts w:ascii="Calibri" w:eastAsia="Calibri" w:hAnsi="Calibri" w:cs="Arial"/>
          <w:sz w:val="22"/>
          <w:szCs w:val="22"/>
          <w:lang w:eastAsia="en-US"/>
        </w:rPr>
      </w:pPr>
    </w:p>
    <w:p w14:paraId="00B52C5F" w14:textId="77777777" w:rsidR="00AE4AC5" w:rsidRDefault="00B47307">
      <w:pPr>
        <w:tabs>
          <w:tab w:val="left" w:pos="567"/>
        </w:tabs>
        <w:ind w:left="709"/>
        <w:jc w:val="both"/>
        <w:rPr>
          <w:rFonts w:ascii="Calibri" w:hAnsi="Calibri"/>
          <w:sz w:val="22"/>
          <w:szCs w:val="22"/>
        </w:rPr>
      </w:pPr>
      <w:r>
        <w:rPr>
          <w:rFonts w:ascii="Calibri" w:eastAsia="Calibri" w:hAnsi="Calibri" w:cs="Tahoma"/>
          <w:sz w:val="22"/>
          <w:szCs w:val="22"/>
        </w:rPr>
        <w:t>10.3.8 - Todo e qualquer fornecimento fora do estabelecido neste edital obriga a licitante vencedora a substituir o produto imediatamente após a notificação/comunicação, arcando única e exclusivamente com todos os custos e ônus (independentemente de sua natureza sem prejuízo da aplicação das medidas legais/editalícias/contratuais aplicáveis à espécie.</w:t>
      </w:r>
    </w:p>
    <w:p w14:paraId="4173F68D" w14:textId="77777777" w:rsidR="00AE4AC5" w:rsidRDefault="00AE4AC5">
      <w:pPr>
        <w:widowControl w:val="0"/>
        <w:snapToGrid w:val="0"/>
        <w:jc w:val="both"/>
        <w:rPr>
          <w:rFonts w:ascii="Calibri" w:hAnsi="Calibri" w:cs="Tahoma"/>
          <w:sz w:val="22"/>
          <w:szCs w:val="22"/>
        </w:rPr>
      </w:pPr>
    </w:p>
    <w:p w14:paraId="18C6685A" w14:textId="77777777" w:rsidR="00AE4AC5" w:rsidRDefault="00B47307">
      <w:pPr>
        <w:pStyle w:val="A053769"/>
        <w:ind w:left="0" w:right="0" w:firstLine="0"/>
        <w:rPr>
          <w:rFonts w:ascii="Calibri" w:hAnsi="Calibri" w:cs="Tahoma"/>
          <w:sz w:val="22"/>
          <w:szCs w:val="22"/>
        </w:rPr>
      </w:pPr>
      <w:r>
        <w:rPr>
          <w:rFonts w:ascii="Calibri" w:hAnsi="Calibri" w:cs="Tahoma"/>
          <w:sz w:val="22"/>
          <w:szCs w:val="22"/>
        </w:rPr>
        <w:t xml:space="preserve">10.4 - PAGAMENTO: Os pagamentos serão efetuados pela Secretaria solicitante, mediante a entrega do material, no prazo de até 15 (quinze) </w:t>
      </w:r>
      <w:r>
        <w:rPr>
          <w:rFonts w:ascii="Calibri" w:hAnsi="Calibri" w:cs="Arial"/>
          <w:sz w:val="22"/>
          <w:szCs w:val="22"/>
        </w:rPr>
        <w:t xml:space="preserve">dias após a </w:t>
      </w:r>
      <w:r>
        <w:rPr>
          <w:rFonts w:ascii="Calibri" w:hAnsi="Calibri" w:cs="Tahoma"/>
          <w:sz w:val="22"/>
          <w:szCs w:val="22"/>
        </w:rPr>
        <w:t>apresentação da Nota Fiscal. Os valores apurados serão pagos após aprovação e empenho mediante apresentação da Nota Fiscal com aceite no verso.</w:t>
      </w:r>
    </w:p>
    <w:p w14:paraId="0E9DFD92" w14:textId="77777777" w:rsidR="00AE4AC5" w:rsidRDefault="00AE4AC5">
      <w:pPr>
        <w:widowControl w:val="0"/>
        <w:snapToGrid w:val="0"/>
        <w:ind w:right="-9"/>
        <w:jc w:val="both"/>
        <w:rPr>
          <w:rFonts w:ascii="Calibri" w:hAnsi="Calibri" w:cs="Tahoma"/>
          <w:sz w:val="22"/>
          <w:szCs w:val="22"/>
        </w:rPr>
      </w:pPr>
    </w:p>
    <w:p w14:paraId="5E157858" w14:textId="77777777" w:rsidR="00AE4AC5" w:rsidRDefault="00B47307">
      <w:pPr>
        <w:autoSpaceDE w:val="0"/>
        <w:autoSpaceDN w:val="0"/>
        <w:adjustRightInd w:val="0"/>
        <w:ind w:left="709"/>
        <w:jc w:val="both"/>
        <w:rPr>
          <w:rFonts w:ascii="Calibri" w:eastAsia="Calibri" w:hAnsi="Calibri" w:cs="Tahoma"/>
          <w:sz w:val="22"/>
          <w:szCs w:val="22"/>
        </w:rPr>
      </w:pPr>
      <w:r>
        <w:rPr>
          <w:rFonts w:ascii="Calibri" w:eastAsia="Calibri" w:hAnsi="Calibri" w:cs="Tahoma"/>
          <w:sz w:val="22"/>
          <w:szCs w:val="22"/>
        </w:rPr>
        <w:t>10.4.1 - As descrições dos materiais nas notas fiscais deverão ser idênticas às descrições constantes no Anexo I deste edital.</w:t>
      </w:r>
    </w:p>
    <w:p w14:paraId="78B6AB8C" w14:textId="77777777" w:rsidR="00AE4AC5" w:rsidRDefault="00AE4AC5">
      <w:pPr>
        <w:widowControl w:val="0"/>
        <w:autoSpaceDE w:val="0"/>
        <w:autoSpaceDN w:val="0"/>
        <w:adjustRightInd w:val="0"/>
        <w:ind w:left="709"/>
        <w:jc w:val="both"/>
        <w:rPr>
          <w:rFonts w:ascii="Calibri" w:hAnsi="Calibri" w:cs="Tahoma"/>
          <w:sz w:val="22"/>
          <w:szCs w:val="22"/>
        </w:rPr>
      </w:pPr>
    </w:p>
    <w:p w14:paraId="12E00310" w14:textId="77777777" w:rsidR="00AE4AC5" w:rsidRDefault="00B47307">
      <w:pPr>
        <w:widowControl w:val="0"/>
        <w:autoSpaceDE w:val="0"/>
        <w:autoSpaceDN w:val="0"/>
        <w:adjustRightInd w:val="0"/>
        <w:ind w:left="709"/>
        <w:jc w:val="both"/>
        <w:rPr>
          <w:rFonts w:ascii="Calibri" w:hAnsi="Calibri" w:cs="Tahoma"/>
          <w:sz w:val="22"/>
          <w:szCs w:val="22"/>
        </w:rPr>
      </w:pPr>
      <w:r>
        <w:rPr>
          <w:rFonts w:ascii="Calibri" w:hAnsi="Calibri" w:cs="Tahoma"/>
          <w:sz w:val="22"/>
          <w:szCs w:val="22"/>
        </w:rPr>
        <w:t>10.4.2 - Não serão realizados pagamentos em contas bancárias que não estiverem em nome da proponente vencedora.</w:t>
      </w:r>
    </w:p>
    <w:p w14:paraId="36E23130" w14:textId="77777777" w:rsidR="00AE4AC5" w:rsidRDefault="00AE4AC5">
      <w:pPr>
        <w:ind w:left="709"/>
        <w:jc w:val="both"/>
        <w:rPr>
          <w:rFonts w:ascii="Calibri" w:eastAsia="MS Mincho" w:hAnsi="Calibri" w:cs="Tahoma"/>
          <w:sz w:val="22"/>
          <w:szCs w:val="22"/>
        </w:rPr>
      </w:pPr>
    </w:p>
    <w:p w14:paraId="1E85D701" w14:textId="77777777" w:rsidR="00AE4AC5" w:rsidRDefault="00B47307">
      <w:pPr>
        <w:ind w:left="709"/>
        <w:jc w:val="both"/>
        <w:rPr>
          <w:rFonts w:ascii="Calibri" w:eastAsia="MS Mincho" w:hAnsi="Calibri" w:cs="Tahoma"/>
          <w:sz w:val="22"/>
          <w:szCs w:val="22"/>
        </w:rPr>
      </w:pPr>
      <w:r>
        <w:rPr>
          <w:rFonts w:ascii="Calibri" w:eastAsia="MS Mincho" w:hAnsi="Calibri" w:cs="Tahoma"/>
          <w:sz w:val="22"/>
          <w:szCs w:val="22"/>
        </w:rPr>
        <w:t>10.4.3 - Considerando que a vigência da ata de registro de preços não ultrapassará 12 (doze) meses, não será concedido reajuste de preços.</w:t>
      </w:r>
    </w:p>
    <w:p w14:paraId="0F960FAB" w14:textId="77777777" w:rsidR="00AE4AC5" w:rsidRDefault="00AE4AC5">
      <w:pPr>
        <w:widowControl w:val="0"/>
        <w:autoSpaceDE w:val="0"/>
        <w:autoSpaceDN w:val="0"/>
        <w:adjustRightInd w:val="0"/>
        <w:ind w:left="709"/>
        <w:jc w:val="both"/>
        <w:rPr>
          <w:rFonts w:ascii="Calibri" w:hAnsi="Calibri" w:cs="Tahoma"/>
          <w:sz w:val="22"/>
          <w:szCs w:val="22"/>
        </w:rPr>
      </w:pPr>
    </w:p>
    <w:p w14:paraId="0AE3BF7B" w14:textId="77777777" w:rsidR="00AE4AC5" w:rsidRDefault="00B47307">
      <w:pPr>
        <w:widowControl w:val="0"/>
        <w:autoSpaceDE w:val="0"/>
        <w:autoSpaceDN w:val="0"/>
        <w:adjustRightInd w:val="0"/>
        <w:ind w:left="709"/>
        <w:jc w:val="both"/>
        <w:rPr>
          <w:rFonts w:ascii="Calibri" w:hAnsi="Calibri" w:cs="Tahoma"/>
          <w:sz w:val="22"/>
          <w:szCs w:val="22"/>
        </w:rPr>
      </w:pPr>
      <w:r>
        <w:rPr>
          <w:rFonts w:ascii="Calibri" w:hAnsi="Calibri" w:cs="Tahoma"/>
          <w:sz w:val="22"/>
          <w:szCs w:val="22"/>
        </w:rPr>
        <w:t>10.4.4 - O pagamento será realizado através de depósito bancário, conforme dados informados na Proposta Comercial.</w:t>
      </w:r>
    </w:p>
    <w:p w14:paraId="5E35998A" w14:textId="77777777" w:rsidR="00AE4AC5" w:rsidRDefault="00AE4AC5">
      <w:pPr>
        <w:widowControl w:val="0"/>
        <w:autoSpaceDE w:val="0"/>
        <w:autoSpaceDN w:val="0"/>
        <w:adjustRightInd w:val="0"/>
        <w:ind w:left="709"/>
        <w:jc w:val="both"/>
        <w:rPr>
          <w:rFonts w:ascii="Calibri" w:hAnsi="Calibri" w:cs="Tahoma"/>
          <w:sz w:val="22"/>
          <w:szCs w:val="22"/>
        </w:rPr>
      </w:pPr>
    </w:p>
    <w:p w14:paraId="49502464" w14:textId="77777777" w:rsidR="00AE4AC5" w:rsidRDefault="00AE4AC5">
      <w:pPr>
        <w:widowControl w:val="0"/>
        <w:autoSpaceDE w:val="0"/>
        <w:autoSpaceDN w:val="0"/>
        <w:adjustRightInd w:val="0"/>
        <w:jc w:val="both"/>
        <w:rPr>
          <w:rFonts w:ascii="Calibri" w:hAnsi="Calibri" w:cs="Tahoma"/>
          <w:b/>
          <w:sz w:val="22"/>
          <w:szCs w:val="22"/>
        </w:rPr>
      </w:pPr>
    </w:p>
    <w:p w14:paraId="08373C9D" w14:textId="77777777" w:rsidR="000104C2" w:rsidRDefault="000104C2">
      <w:pPr>
        <w:widowControl w:val="0"/>
        <w:autoSpaceDE w:val="0"/>
        <w:autoSpaceDN w:val="0"/>
        <w:adjustRightInd w:val="0"/>
        <w:jc w:val="both"/>
        <w:rPr>
          <w:rFonts w:ascii="Calibri" w:hAnsi="Calibri" w:cs="Tahoma"/>
          <w:b/>
          <w:sz w:val="22"/>
          <w:szCs w:val="22"/>
        </w:rPr>
      </w:pPr>
    </w:p>
    <w:p w14:paraId="2290E154" w14:textId="77777777" w:rsidR="00AE4AC5" w:rsidRDefault="00B47307">
      <w:pPr>
        <w:widowControl w:val="0"/>
        <w:autoSpaceDE w:val="0"/>
        <w:autoSpaceDN w:val="0"/>
        <w:adjustRightInd w:val="0"/>
        <w:jc w:val="both"/>
        <w:rPr>
          <w:rFonts w:ascii="Calibri" w:hAnsi="Calibri" w:cs="Tahoma"/>
          <w:sz w:val="22"/>
          <w:szCs w:val="22"/>
        </w:rPr>
      </w:pPr>
      <w:r>
        <w:rPr>
          <w:rFonts w:ascii="Calibri" w:hAnsi="Calibri" w:cs="Tahoma"/>
          <w:b/>
          <w:sz w:val="22"/>
          <w:szCs w:val="22"/>
        </w:rPr>
        <w:lastRenderedPageBreak/>
        <w:t>11 - FORMALIZAÇÃO DA ATA DE REGISTRO DE PREÇO</w:t>
      </w:r>
    </w:p>
    <w:p w14:paraId="2B21148E" w14:textId="77777777" w:rsidR="00AE4AC5" w:rsidRDefault="00AE4AC5">
      <w:pPr>
        <w:widowControl w:val="0"/>
        <w:autoSpaceDE w:val="0"/>
        <w:autoSpaceDN w:val="0"/>
        <w:adjustRightInd w:val="0"/>
        <w:ind w:right="-9" w:firstLine="708"/>
        <w:jc w:val="both"/>
        <w:rPr>
          <w:rFonts w:ascii="Calibri" w:hAnsi="Calibri" w:cs="Tahoma"/>
          <w:sz w:val="22"/>
          <w:szCs w:val="22"/>
        </w:rPr>
      </w:pPr>
    </w:p>
    <w:p w14:paraId="2F1E588A" w14:textId="77777777" w:rsidR="00AE4AC5" w:rsidRDefault="00B47307">
      <w:pPr>
        <w:tabs>
          <w:tab w:val="num" w:pos="1440"/>
        </w:tabs>
        <w:suppressAutoHyphens/>
        <w:ind w:right="-9"/>
        <w:jc w:val="both"/>
        <w:rPr>
          <w:rFonts w:ascii="Calibri" w:hAnsi="Calibri" w:cs="Tahoma"/>
          <w:spacing w:val="-3"/>
          <w:sz w:val="22"/>
          <w:szCs w:val="22"/>
        </w:rPr>
      </w:pPr>
      <w:r>
        <w:rPr>
          <w:rFonts w:ascii="Calibri" w:hAnsi="Calibri" w:cs="Tahoma"/>
          <w:spacing w:val="-3"/>
          <w:sz w:val="22"/>
          <w:szCs w:val="22"/>
        </w:rPr>
        <w:t xml:space="preserve">11.1 - Adjudicada a licitação, será formalizada a Ata de Registro de Preço de cada item, com o fornecedor primeiro classificado e, se for o caso, com os demais classificados que aceitarem fornecer pelo preço do primeiro, obedecida a ordem de classificação ou a critério da Administração, registrar o preço cotado pelas demais licitantes, de conformidade com a Lei Municipal. </w:t>
      </w:r>
    </w:p>
    <w:p w14:paraId="3A376E84" w14:textId="77777777" w:rsidR="00AE4AC5" w:rsidRDefault="00AE4AC5">
      <w:pPr>
        <w:tabs>
          <w:tab w:val="num" w:pos="1440"/>
        </w:tabs>
        <w:suppressAutoHyphens/>
        <w:ind w:right="-9"/>
        <w:jc w:val="both"/>
        <w:rPr>
          <w:rFonts w:ascii="Calibri" w:hAnsi="Calibri" w:cs="Tahoma"/>
          <w:spacing w:val="-3"/>
          <w:sz w:val="22"/>
          <w:szCs w:val="22"/>
        </w:rPr>
      </w:pPr>
    </w:p>
    <w:p w14:paraId="7B978342" w14:textId="77777777" w:rsidR="00AE4AC5" w:rsidRDefault="00B47307">
      <w:pPr>
        <w:tabs>
          <w:tab w:val="num" w:pos="1440"/>
        </w:tabs>
        <w:suppressAutoHyphens/>
        <w:ind w:right="-9"/>
        <w:jc w:val="both"/>
        <w:rPr>
          <w:rFonts w:ascii="Calibri" w:hAnsi="Calibri" w:cs="Tahoma"/>
          <w:spacing w:val="-3"/>
          <w:sz w:val="22"/>
          <w:szCs w:val="22"/>
        </w:rPr>
      </w:pPr>
      <w:r>
        <w:rPr>
          <w:rFonts w:ascii="Calibri" w:hAnsi="Calibri"/>
          <w:sz w:val="22"/>
          <w:szCs w:val="22"/>
        </w:rPr>
        <w:t>11.2 - A licitante vencedora deverá comparecer à Central de Licitações para assinar a Ata de Registro de Preços, no prazo de até 05 (cinco) dias úteis após convocação, que será feita por e-mail e/ou publicação oficial no Diário Oficial dos Municípios, sob pena do Pregoeiro declarar a empresa desclassificada, aplicando as penalidades cabíveis e examinar as ofertas subsequentes e a qualificação das licitantes, na ordem de classificação, e assim sucessivamente, declarando-se vencedor a licitante que atender os requisitos do edital.</w:t>
      </w:r>
    </w:p>
    <w:p w14:paraId="7E937BDA" w14:textId="77777777" w:rsidR="00AE4AC5" w:rsidRDefault="00AE4AC5">
      <w:pPr>
        <w:widowControl w:val="0"/>
        <w:autoSpaceDE w:val="0"/>
        <w:autoSpaceDN w:val="0"/>
        <w:adjustRightInd w:val="0"/>
        <w:jc w:val="both"/>
        <w:rPr>
          <w:rFonts w:ascii="Calibri" w:hAnsi="Calibri" w:cs="Tahoma"/>
          <w:b/>
          <w:sz w:val="22"/>
          <w:szCs w:val="22"/>
        </w:rPr>
      </w:pPr>
    </w:p>
    <w:p w14:paraId="7B034437" w14:textId="77777777" w:rsidR="00AE4AC5" w:rsidRDefault="00B47307">
      <w:pPr>
        <w:ind w:left="709"/>
        <w:jc w:val="both"/>
        <w:rPr>
          <w:rFonts w:ascii="Calibri" w:hAnsi="Calibri" w:cs="Arial"/>
          <w:sz w:val="22"/>
          <w:szCs w:val="22"/>
        </w:rPr>
      </w:pPr>
      <w:r>
        <w:rPr>
          <w:rFonts w:ascii="Calibri" w:hAnsi="Calibri" w:cs="Tahoma"/>
          <w:spacing w:val="-3"/>
          <w:sz w:val="22"/>
          <w:szCs w:val="22"/>
        </w:rPr>
        <w:t xml:space="preserve">11.2.1 - </w:t>
      </w:r>
      <w:r>
        <w:rPr>
          <w:rFonts w:ascii="Calibri" w:hAnsi="Calibri" w:cs="Arial"/>
          <w:sz w:val="22"/>
          <w:szCs w:val="22"/>
        </w:rPr>
        <w:t>O prazo previsto no item anterior poderá ser prorrogado por igual período, desde que devidamente justificado pela proponente e aceito pela Administração.</w:t>
      </w:r>
    </w:p>
    <w:p w14:paraId="475CF315" w14:textId="77777777" w:rsidR="00AE4AC5" w:rsidRDefault="00AE4AC5">
      <w:pPr>
        <w:suppressAutoHyphens/>
        <w:ind w:left="709"/>
        <w:jc w:val="both"/>
        <w:rPr>
          <w:rFonts w:ascii="Calibri" w:hAnsi="Calibri" w:cs="Tahoma"/>
          <w:color w:val="000000"/>
          <w:spacing w:val="-3"/>
          <w:sz w:val="22"/>
          <w:szCs w:val="22"/>
        </w:rPr>
      </w:pPr>
    </w:p>
    <w:p w14:paraId="53E64545" w14:textId="77777777" w:rsidR="00AE4AC5" w:rsidRDefault="00B47307">
      <w:pPr>
        <w:widowControl w:val="0"/>
        <w:autoSpaceDE w:val="0"/>
        <w:autoSpaceDN w:val="0"/>
        <w:adjustRightInd w:val="0"/>
        <w:ind w:right="-9"/>
        <w:jc w:val="both"/>
        <w:rPr>
          <w:rFonts w:ascii="Calibri" w:hAnsi="Calibri"/>
          <w:sz w:val="22"/>
          <w:szCs w:val="22"/>
        </w:rPr>
      </w:pPr>
      <w:r>
        <w:rPr>
          <w:rFonts w:ascii="Calibri" w:hAnsi="Calibri"/>
          <w:sz w:val="22"/>
          <w:szCs w:val="22"/>
        </w:rPr>
        <w:t xml:space="preserve">11.3 - No caso do fornecedor primeiro classificado não comparecer ou se recusar a assinar a Ata de Registro de Preço </w:t>
      </w:r>
      <w:r>
        <w:rPr>
          <w:rFonts w:ascii="Calibri" w:hAnsi="Calibri" w:cs="Tahoma"/>
          <w:spacing w:val="-3"/>
          <w:sz w:val="22"/>
          <w:szCs w:val="22"/>
        </w:rPr>
        <w:t>o Município</w:t>
      </w:r>
      <w:r>
        <w:rPr>
          <w:rFonts w:ascii="Calibri" w:hAnsi="Calibri"/>
          <w:sz w:val="22"/>
          <w:szCs w:val="22"/>
        </w:rPr>
        <w:t xml:space="preserve"> registrará os demais licitantes na ordem de classificação, sem prejuízo da aplicação das cominações editalícias/contratuais/legais, bem como as estabelecidas na Ata de Registro de Preço.</w:t>
      </w:r>
    </w:p>
    <w:p w14:paraId="43FC3D56" w14:textId="77777777" w:rsidR="00AE4AC5" w:rsidRDefault="00AE4AC5">
      <w:pPr>
        <w:widowControl w:val="0"/>
        <w:autoSpaceDE w:val="0"/>
        <w:autoSpaceDN w:val="0"/>
        <w:adjustRightInd w:val="0"/>
        <w:ind w:left="709"/>
        <w:jc w:val="both"/>
        <w:rPr>
          <w:rFonts w:ascii="Calibri" w:hAnsi="Calibri"/>
          <w:sz w:val="22"/>
          <w:szCs w:val="22"/>
        </w:rPr>
      </w:pPr>
    </w:p>
    <w:p w14:paraId="3EC9DAD8" w14:textId="77777777" w:rsidR="00AE4AC5" w:rsidRDefault="00B47307">
      <w:pPr>
        <w:widowControl w:val="0"/>
        <w:autoSpaceDE w:val="0"/>
        <w:autoSpaceDN w:val="0"/>
        <w:adjustRightInd w:val="0"/>
        <w:ind w:left="709"/>
        <w:jc w:val="both"/>
        <w:rPr>
          <w:rFonts w:ascii="Calibri" w:hAnsi="Calibri"/>
          <w:sz w:val="22"/>
          <w:szCs w:val="22"/>
        </w:rPr>
      </w:pPr>
      <w:r>
        <w:rPr>
          <w:rFonts w:ascii="Calibri" w:hAnsi="Calibri"/>
          <w:sz w:val="22"/>
          <w:szCs w:val="22"/>
        </w:rPr>
        <w:t xml:space="preserve">11.3.1 - O não comparecimento injustificado da licitante primeira classificada para subscrição da ata de registro de preço, no prazo e moldes estabelecidos neste edital, importará na aplicação da multa de 10% (dez por cento) sobre o valor total da ata, </w:t>
      </w:r>
      <w:r>
        <w:rPr>
          <w:rFonts w:ascii="Calibri" w:hAnsi="Calibri" w:cs="Arial"/>
          <w:sz w:val="22"/>
          <w:szCs w:val="22"/>
        </w:rPr>
        <w:t>além do previsto no artigo 7.º da Lei n.º 10.520/2002</w:t>
      </w:r>
      <w:r>
        <w:rPr>
          <w:rFonts w:ascii="Calibri" w:hAnsi="Calibri"/>
          <w:sz w:val="22"/>
          <w:szCs w:val="22"/>
        </w:rPr>
        <w:t xml:space="preserve">. </w:t>
      </w:r>
    </w:p>
    <w:p w14:paraId="60DD58B3" w14:textId="77777777" w:rsidR="00AE4AC5" w:rsidRDefault="00AE4AC5">
      <w:pPr>
        <w:widowControl w:val="0"/>
        <w:autoSpaceDE w:val="0"/>
        <w:autoSpaceDN w:val="0"/>
        <w:adjustRightInd w:val="0"/>
        <w:jc w:val="both"/>
        <w:rPr>
          <w:rFonts w:ascii="Calibri" w:hAnsi="Calibri" w:cs="Tahoma"/>
          <w:b/>
          <w:sz w:val="22"/>
          <w:szCs w:val="22"/>
        </w:rPr>
      </w:pPr>
    </w:p>
    <w:p w14:paraId="26A0A8C4" w14:textId="77777777" w:rsidR="00AE4AC5" w:rsidRDefault="00B47307">
      <w:pPr>
        <w:jc w:val="both"/>
        <w:rPr>
          <w:rFonts w:ascii="Calibri" w:hAnsi="Calibri" w:cs="Tahoma"/>
          <w:color w:val="000000"/>
          <w:spacing w:val="-3"/>
          <w:sz w:val="22"/>
          <w:szCs w:val="22"/>
        </w:rPr>
      </w:pPr>
      <w:r>
        <w:rPr>
          <w:rFonts w:ascii="Calibri" w:hAnsi="Calibri" w:cs="Tahoma"/>
          <w:spacing w:val="-3"/>
          <w:sz w:val="22"/>
          <w:szCs w:val="22"/>
        </w:rPr>
        <w:t xml:space="preserve">11.4 - </w:t>
      </w:r>
      <w:r>
        <w:rPr>
          <w:rFonts w:ascii="Calibri" w:hAnsi="Calibri" w:cs="Tahoma"/>
          <w:color w:val="000000"/>
          <w:spacing w:val="-3"/>
          <w:sz w:val="22"/>
          <w:szCs w:val="22"/>
        </w:rPr>
        <w:t xml:space="preserve">No caso da impossibilidade de fornecimento pelo primeiro </w:t>
      </w:r>
      <w:r>
        <w:rPr>
          <w:rFonts w:ascii="Calibri" w:hAnsi="Calibri" w:cs="Tahoma"/>
          <w:spacing w:val="-3"/>
          <w:sz w:val="22"/>
          <w:szCs w:val="22"/>
        </w:rPr>
        <w:t xml:space="preserve">classificado, após a assinatura da Ata </w:t>
      </w:r>
      <w:r>
        <w:rPr>
          <w:rFonts w:ascii="Calibri" w:hAnsi="Calibri" w:cs="Tahoma"/>
          <w:color w:val="000000"/>
          <w:spacing w:val="-3"/>
          <w:sz w:val="22"/>
          <w:szCs w:val="22"/>
        </w:rPr>
        <w:t>a municipalidade poderá chamar o segundo classificado pelo preço do primeiro, para o fornecimento do item, e assim sucessivamente.</w:t>
      </w:r>
    </w:p>
    <w:p w14:paraId="7C772398" w14:textId="77777777" w:rsidR="00AE4AC5" w:rsidRDefault="00AE4AC5">
      <w:pPr>
        <w:widowControl w:val="0"/>
        <w:autoSpaceDE w:val="0"/>
        <w:autoSpaceDN w:val="0"/>
        <w:adjustRightInd w:val="0"/>
        <w:ind w:right="-11"/>
        <w:jc w:val="both"/>
        <w:rPr>
          <w:rFonts w:ascii="Calibri" w:hAnsi="Calibri" w:cs="Tahoma"/>
          <w:b/>
          <w:sz w:val="22"/>
          <w:szCs w:val="22"/>
        </w:rPr>
      </w:pPr>
    </w:p>
    <w:p w14:paraId="019D677F" w14:textId="77777777" w:rsidR="00AE4AC5" w:rsidRDefault="00AE4AC5">
      <w:pPr>
        <w:widowControl w:val="0"/>
        <w:autoSpaceDE w:val="0"/>
        <w:autoSpaceDN w:val="0"/>
        <w:adjustRightInd w:val="0"/>
        <w:ind w:right="-11"/>
        <w:jc w:val="both"/>
        <w:rPr>
          <w:rFonts w:ascii="Calibri" w:hAnsi="Calibri" w:cs="Tahoma"/>
          <w:b/>
          <w:sz w:val="22"/>
          <w:szCs w:val="22"/>
        </w:rPr>
      </w:pPr>
    </w:p>
    <w:p w14:paraId="0E982E8F" w14:textId="77777777" w:rsidR="00AE4AC5" w:rsidRDefault="00B47307">
      <w:pPr>
        <w:widowControl w:val="0"/>
        <w:autoSpaceDE w:val="0"/>
        <w:autoSpaceDN w:val="0"/>
        <w:adjustRightInd w:val="0"/>
        <w:ind w:right="-11"/>
        <w:jc w:val="both"/>
        <w:rPr>
          <w:rFonts w:ascii="Calibri" w:hAnsi="Calibri" w:cs="Tahoma"/>
          <w:b/>
          <w:sz w:val="22"/>
          <w:szCs w:val="22"/>
        </w:rPr>
      </w:pPr>
      <w:r>
        <w:rPr>
          <w:rFonts w:ascii="Calibri" w:hAnsi="Calibri" w:cs="Tahoma"/>
          <w:b/>
          <w:sz w:val="22"/>
          <w:szCs w:val="22"/>
        </w:rPr>
        <w:t>12 - USUÁRIOS DA ATA DE REGISTRO DE PREÇOS</w:t>
      </w:r>
    </w:p>
    <w:p w14:paraId="7F3ED8FF" w14:textId="77777777" w:rsidR="00AE4AC5" w:rsidRDefault="00AE4AC5">
      <w:pPr>
        <w:tabs>
          <w:tab w:val="left" w:pos="9214"/>
        </w:tabs>
        <w:suppressAutoHyphens/>
        <w:ind w:right="-9"/>
        <w:jc w:val="both"/>
        <w:rPr>
          <w:rFonts w:ascii="Calibri" w:hAnsi="Calibri" w:cs="Tahoma"/>
          <w:bCs/>
          <w:spacing w:val="-3"/>
          <w:sz w:val="22"/>
          <w:szCs w:val="22"/>
        </w:rPr>
      </w:pPr>
    </w:p>
    <w:p w14:paraId="2917AB0F" w14:textId="77777777" w:rsidR="00AE4AC5" w:rsidRDefault="00B47307">
      <w:pPr>
        <w:tabs>
          <w:tab w:val="left" w:pos="9214"/>
        </w:tabs>
        <w:suppressAutoHyphens/>
        <w:ind w:right="-9"/>
        <w:jc w:val="both"/>
        <w:rPr>
          <w:rFonts w:ascii="Calibri" w:hAnsi="Calibri" w:cs="Tahoma"/>
          <w:spacing w:val="-3"/>
          <w:sz w:val="22"/>
          <w:szCs w:val="22"/>
        </w:rPr>
      </w:pPr>
      <w:r>
        <w:rPr>
          <w:rFonts w:ascii="Calibri" w:hAnsi="Calibri" w:cs="Tahoma"/>
          <w:spacing w:val="-3"/>
          <w:sz w:val="22"/>
          <w:szCs w:val="22"/>
        </w:rPr>
        <w:t>12.1 - Poderão utilizar-se das Atas de Registro de Preços decorrentes deste certame a entidade e usuário relacionado neste Edital e demais órgão/entidades da administração direita e indireta, respeitadas, no que couberem, as condições e as regras estabelecidas na Lei n.º 8.666/1993 e alterações, das compras pelo Sistema de Registro de Preços.</w:t>
      </w:r>
    </w:p>
    <w:p w14:paraId="0C0A166D" w14:textId="77777777" w:rsidR="00AE4AC5" w:rsidRDefault="00AE4AC5">
      <w:pPr>
        <w:suppressAutoHyphens/>
        <w:ind w:left="709"/>
        <w:jc w:val="both"/>
        <w:rPr>
          <w:rFonts w:ascii="Calibri" w:hAnsi="Calibri" w:cs="Tahoma"/>
          <w:sz w:val="22"/>
          <w:szCs w:val="22"/>
        </w:rPr>
      </w:pPr>
    </w:p>
    <w:p w14:paraId="7A0AFB02" w14:textId="77777777" w:rsidR="00AE4AC5" w:rsidRDefault="00B47307">
      <w:pPr>
        <w:suppressAutoHyphens/>
        <w:ind w:left="709"/>
        <w:jc w:val="both"/>
        <w:rPr>
          <w:rFonts w:ascii="Calibri" w:hAnsi="Calibri" w:cs="Tahoma"/>
          <w:color w:val="000000"/>
          <w:spacing w:val="-3"/>
          <w:sz w:val="22"/>
          <w:szCs w:val="22"/>
        </w:rPr>
      </w:pPr>
      <w:r>
        <w:rPr>
          <w:rFonts w:ascii="Calibri" w:hAnsi="Calibri" w:cs="Tahoma"/>
          <w:sz w:val="22"/>
          <w:szCs w:val="22"/>
        </w:rPr>
        <w:t xml:space="preserve">12.1.1 - Durante sua vigência a Ata de Registro de Preços poderá ser utilizada por qualquer órgão ou entidade da administração que não tenha participado do certame licitatório, mediante prévia consulta </w:t>
      </w:r>
      <w:r>
        <w:rPr>
          <w:rFonts w:ascii="Calibri" w:hAnsi="Calibri" w:cs="Tahoma"/>
          <w:color w:val="000000"/>
          <w:spacing w:val="-3"/>
          <w:sz w:val="22"/>
          <w:szCs w:val="22"/>
        </w:rPr>
        <w:t>do órgão gerenciador, desde que devidamente comprovada a vantagem.</w:t>
      </w:r>
    </w:p>
    <w:p w14:paraId="124C6A66" w14:textId="77777777" w:rsidR="00AE4AC5" w:rsidRDefault="00AE4AC5">
      <w:pPr>
        <w:numPr>
          <w:ilvl w:val="12"/>
          <w:numId w:val="0"/>
        </w:numPr>
        <w:tabs>
          <w:tab w:val="left" w:pos="9214"/>
        </w:tabs>
        <w:suppressAutoHyphens/>
        <w:ind w:right="-9"/>
        <w:jc w:val="both"/>
        <w:rPr>
          <w:rFonts w:ascii="Calibri" w:hAnsi="Calibri" w:cs="Tahoma"/>
          <w:spacing w:val="-3"/>
          <w:sz w:val="22"/>
          <w:szCs w:val="22"/>
        </w:rPr>
      </w:pPr>
    </w:p>
    <w:p w14:paraId="189A8979" w14:textId="77777777" w:rsidR="00AE4AC5" w:rsidRDefault="00B47307">
      <w:pPr>
        <w:numPr>
          <w:ilvl w:val="12"/>
          <w:numId w:val="0"/>
        </w:numPr>
        <w:tabs>
          <w:tab w:val="left" w:pos="9214"/>
        </w:tabs>
        <w:suppressAutoHyphens/>
        <w:ind w:right="-9"/>
        <w:jc w:val="both"/>
        <w:rPr>
          <w:rFonts w:ascii="Calibri" w:hAnsi="Calibri" w:cs="Tahoma"/>
          <w:spacing w:val="-3"/>
          <w:sz w:val="22"/>
          <w:szCs w:val="22"/>
        </w:rPr>
      </w:pPr>
      <w:r>
        <w:rPr>
          <w:rFonts w:ascii="Calibri" w:hAnsi="Calibri" w:cs="Tahoma"/>
          <w:spacing w:val="-3"/>
          <w:sz w:val="22"/>
          <w:szCs w:val="22"/>
        </w:rPr>
        <w:lastRenderedPageBreak/>
        <w:t>12.2 - Havendo saldo de quantitativo a adquirir, não exercido pelo órgão ou entidade usuário do registro, poderá este autorizar o devido apostilamento na Ata de Registro de Preço e acatar os eventuais pedidos de outros órgãos ou entidades não relacionadas neste Edital.</w:t>
      </w:r>
    </w:p>
    <w:p w14:paraId="7B98A631" w14:textId="77777777" w:rsidR="00AE4AC5" w:rsidRDefault="00AE4AC5">
      <w:pPr>
        <w:numPr>
          <w:ilvl w:val="12"/>
          <w:numId w:val="0"/>
        </w:numPr>
        <w:tabs>
          <w:tab w:val="left" w:pos="9214"/>
        </w:tabs>
        <w:suppressAutoHyphens/>
        <w:ind w:right="-9"/>
        <w:jc w:val="both"/>
        <w:rPr>
          <w:rFonts w:ascii="Calibri" w:hAnsi="Calibri" w:cs="Tahoma"/>
          <w:spacing w:val="-3"/>
          <w:sz w:val="22"/>
          <w:szCs w:val="22"/>
        </w:rPr>
      </w:pPr>
    </w:p>
    <w:p w14:paraId="2A2CB1B2" w14:textId="77777777" w:rsidR="00AE4AC5" w:rsidRDefault="00B47307">
      <w:pPr>
        <w:tabs>
          <w:tab w:val="left" w:pos="9214"/>
        </w:tabs>
        <w:ind w:right="-9"/>
        <w:jc w:val="both"/>
        <w:rPr>
          <w:rFonts w:ascii="Calibri" w:hAnsi="Calibri" w:cs="Tahoma"/>
          <w:color w:val="000000"/>
          <w:spacing w:val="-3"/>
          <w:sz w:val="22"/>
          <w:szCs w:val="22"/>
        </w:rPr>
      </w:pPr>
      <w:r>
        <w:rPr>
          <w:rFonts w:ascii="Calibri" w:hAnsi="Calibri" w:cs="Tahoma"/>
          <w:spacing w:val="-3"/>
          <w:sz w:val="22"/>
          <w:szCs w:val="22"/>
        </w:rPr>
        <w:t xml:space="preserve">12.3 - É assegurada </w:t>
      </w:r>
      <w:r>
        <w:rPr>
          <w:rFonts w:ascii="Calibri" w:hAnsi="Calibri" w:cs="Tahoma"/>
          <w:color w:val="000000"/>
          <w:spacing w:val="-3"/>
          <w:sz w:val="22"/>
          <w:szCs w:val="22"/>
        </w:rPr>
        <w:t>aos fornecedores constantes da Ata de Registro de Preço a preferência de fornecimento/execução, quando, na hipótese de que trata o item anterior, do processo específico para compra resultar preço igual ou superior ao registrado.</w:t>
      </w:r>
    </w:p>
    <w:p w14:paraId="0FA9B1F0" w14:textId="77777777" w:rsidR="00AE4AC5" w:rsidRDefault="00AE4AC5">
      <w:pPr>
        <w:widowControl w:val="0"/>
        <w:autoSpaceDE w:val="0"/>
        <w:autoSpaceDN w:val="0"/>
        <w:adjustRightInd w:val="0"/>
        <w:ind w:right="-9"/>
        <w:jc w:val="both"/>
        <w:rPr>
          <w:rFonts w:ascii="Calibri" w:hAnsi="Calibri" w:cs="Tahoma"/>
          <w:b/>
          <w:sz w:val="22"/>
          <w:szCs w:val="22"/>
        </w:rPr>
      </w:pPr>
    </w:p>
    <w:p w14:paraId="7C1C0778" w14:textId="77777777" w:rsidR="00AE4AC5" w:rsidRDefault="00AE4AC5">
      <w:pPr>
        <w:widowControl w:val="0"/>
        <w:autoSpaceDE w:val="0"/>
        <w:autoSpaceDN w:val="0"/>
        <w:adjustRightInd w:val="0"/>
        <w:ind w:right="-9"/>
        <w:jc w:val="both"/>
        <w:rPr>
          <w:rFonts w:ascii="Calibri" w:hAnsi="Calibri" w:cs="Tahoma"/>
          <w:b/>
          <w:sz w:val="22"/>
          <w:szCs w:val="22"/>
        </w:rPr>
      </w:pPr>
    </w:p>
    <w:p w14:paraId="5A578B24" w14:textId="77777777" w:rsidR="00AE4AC5" w:rsidRDefault="00B47307">
      <w:pPr>
        <w:widowControl w:val="0"/>
        <w:autoSpaceDE w:val="0"/>
        <w:autoSpaceDN w:val="0"/>
        <w:adjustRightInd w:val="0"/>
        <w:ind w:right="-9"/>
        <w:jc w:val="both"/>
        <w:rPr>
          <w:rFonts w:ascii="Calibri" w:hAnsi="Calibri" w:cs="Tahoma"/>
          <w:b/>
          <w:sz w:val="22"/>
          <w:szCs w:val="22"/>
        </w:rPr>
      </w:pPr>
      <w:r>
        <w:rPr>
          <w:rFonts w:ascii="Calibri" w:hAnsi="Calibri" w:cs="Tahoma"/>
          <w:b/>
          <w:sz w:val="22"/>
          <w:szCs w:val="22"/>
        </w:rPr>
        <w:t>13 - CONDIÇÕES</w:t>
      </w:r>
    </w:p>
    <w:p w14:paraId="6B81CA5A" w14:textId="77777777" w:rsidR="00AE4AC5" w:rsidRDefault="00AE4AC5">
      <w:pPr>
        <w:ind w:right="-9"/>
        <w:jc w:val="both"/>
        <w:rPr>
          <w:rFonts w:ascii="Calibri" w:hAnsi="Calibri" w:cs="Tahoma"/>
          <w:bCs/>
          <w:spacing w:val="-3"/>
          <w:sz w:val="22"/>
          <w:szCs w:val="22"/>
        </w:rPr>
      </w:pPr>
    </w:p>
    <w:p w14:paraId="6D3CDC93" w14:textId="77777777" w:rsidR="00AE4AC5" w:rsidRDefault="00B47307">
      <w:pPr>
        <w:ind w:right="-9"/>
        <w:jc w:val="both"/>
        <w:rPr>
          <w:rFonts w:ascii="Calibri" w:hAnsi="Calibri" w:cs="Tahoma"/>
          <w:spacing w:val="-3"/>
          <w:sz w:val="22"/>
          <w:szCs w:val="22"/>
        </w:rPr>
      </w:pPr>
      <w:r>
        <w:rPr>
          <w:rFonts w:ascii="Calibri" w:hAnsi="Calibri" w:cs="Tahoma"/>
          <w:spacing w:val="-3"/>
          <w:sz w:val="22"/>
          <w:szCs w:val="22"/>
        </w:rPr>
        <w:t>13.1 - A Central de Licitações será o órgão responsável pelos atos de controle e administração das Atas de Registro de Preços decorrentes desta licitação e indicará, sempre que solicitado pelos órgãos usuários, o fornecedor registrado, respeitada a ordem de registro e os quantitativos a serem adquiridos.</w:t>
      </w:r>
    </w:p>
    <w:p w14:paraId="52E6D33C" w14:textId="77777777" w:rsidR="00AE4AC5" w:rsidRDefault="00AE4AC5">
      <w:pPr>
        <w:ind w:right="-9"/>
        <w:jc w:val="both"/>
        <w:rPr>
          <w:rFonts w:ascii="Calibri" w:hAnsi="Calibri" w:cs="Tahoma"/>
          <w:bCs/>
          <w:spacing w:val="-3"/>
          <w:sz w:val="22"/>
          <w:szCs w:val="22"/>
        </w:rPr>
      </w:pPr>
    </w:p>
    <w:p w14:paraId="7C428AEC" w14:textId="77777777" w:rsidR="00AE4AC5" w:rsidRDefault="00B47307">
      <w:pPr>
        <w:pStyle w:val="Recuodecorpodetexto"/>
        <w:ind w:firstLine="0"/>
        <w:rPr>
          <w:rFonts w:ascii="Calibri" w:hAnsi="Calibri" w:cs="Tahoma"/>
          <w:color w:val="000000"/>
          <w:spacing w:val="-3"/>
          <w:sz w:val="22"/>
          <w:szCs w:val="22"/>
        </w:rPr>
      </w:pPr>
      <w:r>
        <w:rPr>
          <w:rFonts w:ascii="Calibri" w:hAnsi="Calibri" w:cs="Tahoma"/>
          <w:spacing w:val="-3"/>
          <w:sz w:val="22"/>
          <w:szCs w:val="22"/>
        </w:rPr>
        <w:t xml:space="preserve">13.2 - A solicitação da emissão da Ordem de Serviço/Compra/Nota de Empenho é de inteira responsabilidade e iniciativa do órgão usuário do registro, cabendo ao mesmo todos os atos de administração junto aos fornecedores e que serão formalizados por intermédio de empenho e Ata de Registro de Preço de </w:t>
      </w:r>
      <w:r>
        <w:rPr>
          <w:rFonts w:ascii="Calibri" w:hAnsi="Calibri" w:cs="Tahoma"/>
          <w:color w:val="000000"/>
          <w:spacing w:val="-3"/>
          <w:sz w:val="22"/>
          <w:szCs w:val="22"/>
        </w:rPr>
        <w:t>fornecimento nas hipóteses que se fizerem necessárias.</w:t>
      </w:r>
    </w:p>
    <w:p w14:paraId="1FD86FAE" w14:textId="77777777" w:rsidR="00AE4AC5" w:rsidRDefault="00AE4AC5">
      <w:pPr>
        <w:ind w:right="-9"/>
        <w:jc w:val="both"/>
        <w:rPr>
          <w:rFonts w:ascii="Calibri" w:hAnsi="Calibri" w:cs="Tahoma"/>
          <w:color w:val="FF0000"/>
          <w:spacing w:val="-3"/>
          <w:sz w:val="22"/>
          <w:szCs w:val="22"/>
        </w:rPr>
      </w:pPr>
    </w:p>
    <w:p w14:paraId="4D412813" w14:textId="77777777" w:rsidR="00AE4AC5" w:rsidRDefault="00B47307">
      <w:pPr>
        <w:ind w:right="-9"/>
        <w:jc w:val="both"/>
        <w:rPr>
          <w:rFonts w:ascii="Calibri" w:hAnsi="Calibri"/>
          <w:sz w:val="22"/>
          <w:szCs w:val="22"/>
        </w:rPr>
      </w:pPr>
      <w:r>
        <w:rPr>
          <w:rFonts w:ascii="Calibri" w:hAnsi="Calibri"/>
          <w:sz w:val="22"/>
          <w:szCs w:val="22"/>
        </w:rPr>
        <w:t>13.3 - A convocação dos fornecedores pelos órgãos usuários dar-se-á através de Ordem de Serviço/Compra/Nota de Empenho e será formalizada pelo responsável da Secretaria requisitante através de e-mail ou fax, indicado pela licitante na proposta, sendo considerado válido a partir do efetivo envio da correspondência.</w:t>
      </w:r>
    </w:p>
    <w:p w14:paraId="57AB2DC7" w14:textId="77777777" w:rsidR="00AE4AC5" w:rsidRDefault="00AE4AC5">
      <w:pPr>
        <w:ind w:right="-9"/>
        <w:jc w:val="both"/>
        <w:rPr>
          <w:rFonts w:ascii="Calibri" w:hAnsi="Calibri" w:cs="Tahoma"/>
          <w:color w:val="FF00FF"/>
          <w:spacing w:val="-3"/>
          <w:sz w:val="22"/>
          <w:szCs w:val="22"/>
        </w:rPr>
      </w:pPr>
    </w:p>
    <w:p w14:paraId="5D081311" w14:textId="77777777" w:rsidR="00AE4AC5" w:rsidRDefault="00B47307">
      <w:pPr>
        <w:ind w:right="-9"/>
        <w:jc w:val="both"/>
        <w:rPr>
          <w:rFonts w:ascii="Calibri" w:hAnsi="Calibri" w:cs="Tahoma"/>
          <w:spacing w:val="-3"/>
          <w:sz w:val="22"/>
          <w:szCs w:val="22"/>
        </w:rPr>
      </w:pPr>
      <w:r>
        <w:rPr>
          <w:rFonts w:ascii="Calibri" w:hAnsi="Calibri" w:cs="Tahoma"/>
          <w:spacing w:val="-3"/>
          <w:sz w:val="22"/>
          <w:szCs w:val="22"/>
        </w:rPr>
        <w:t>13.4 - O fornecedor convocado na forma do subitem anterior que não comparecer, não retirar a Ordem de Serviço/Compra/Nota de Empenho no prazo estipulado ou não cumprir as obrigações estabelecidas na Ata de Registro de Preço, estará sujeito às sanções previstas neste Edital, Ata de Registro de Preço, demais anexos e na lei.</w:t>
      </w:r>
    </w:p>
    <w:p w14:paraId="19D062F9" w14:textId="77777777" w:rsidR="00AE4AC5" w:rsidRDefault="00AE4AC5">
      <w:pPr>
        <w:ind w:left="709"/>
        <w:jc w:val="both"/>
        <w:rPr>
          <w:rFonts w:ascii="Calibri" w:hAnsi="Calibri" w:cs="Tahoma"/>
          <w:color w:val="000000"/>
          <w:spacing w:val="-3"/>
          <w:sz w:val="22"/>
          <w:szCs w:val="22"/>
        </w:rPr>
      </w:pPr>
    </w:p>
    <w:p w14:paraId="6A719E3B" w14:textId="77777777" w:rsidR="00AE4AC5" w:rsidRDefault="00B47307">
      <w:pPr>
        <w:ind w:left="709"/>
        <w:jc w:val="both"/>
        <w:rPr>
          <w:rFonts w:ascii="Calibri" w:hAnsi="Calibri" w:cs="Tahoma"/>
          <w:color w:val="000000"/>
          <w:spacing w:val="-3"/>
          <w:sz w:val="22"/>
          <w:szCs w:val="22"/>
        </w:rPr>
      </w:pPr>
      <w:r>
        <w:rPr>
          <w:rFonts w:ascii="Calibri" w:hAnsi="Calibri" w:cs="Tahoma"/>
          <w:spacing w:val="-3"/>
          <w:sz w:val="22"/>
          <w:szCs w:val="22"/>
        </w:rPr>
        <w:t xml:space="preserve">13.4.1 - Quando comprovada uma dessas hipóteses o órgão usuário deverá comunicar a ocorrência à Central de Licitações e solicitar indicação do próximo fornecedor a ser destinada a Ordem de Serviço/Compra/Nota de Empenho, sem prejuízo da abertura de processo administrativo para aplicação de </w:t>
      </w:r>
      <w:r>
        <w:rPr>
          <w:rFonts w:ascii="Calibri" w:hAnsi="Calibri" w:cs="Tahoma"/>
          <w:color w:val="000000"/>
          <w:spacing w:val="-3"/>
          <w:sz w:val="22"/>
          <w:szCs w:val="22"/>
        </w:rPr>
        <w:t>penalidades.</w:t>
      </w:r>
    </w:p>
    <w:p w14:paraId="23D02AFB" w14:textId="77777777" w:rsidR="00AE4AC5" w:rsidRDefault="00AE4AC5">
      <w:pPr>
        <w:widowControl w:val="0"/>
        <w:autoSpaceDE w:val="0"/>
        <w:autoSpaceDN w:val="0"/>
        <w:adjustRightInd w:val="0"/>
        <w:ind w:right="-9"/>
        <w:jc w:val="both"/>
        <w:rPr>
          <w:rFonts w:ascii="Calibri" w:hAnsi="Calibri" w:cs="Tahoma"/>
          <w:b/>
          <w:color w:val="000000"/>
          <w:sz w:val="22"/>
          <w:szCs w:val="22"/>
        </w:rPr>
      </w:pPr>
    </w:p>
    <w:p w14:paraId="4341621F" w14:textId="77777777" w:rsidR="00AE4AC5" w:rsidRDefault="00AE4AC5">
      <w:pPr>
        <w:widowControl w:val="0"/>
        <w:autoSpaceDE w:val="0"/>
        <w:autoSpaceDN w:val="0"/>
        <w:adjustRightInd w:val="0"/>
        <w:ind w:right="-9"/>
        <w:jc w:val="both"/>
        <w:rPr>
          <w:rFonts w:ascii="Calibri" w:hAnsi="Calibri" w:cs="Tahoma"/>
          <w:b/>
          <w:color w:val="000000"/>
          <w:sz w:val="22"/>
          <w:szCs w:val="22"/>
        </w:rPr>
      </w:pPr>
    </w:p>
    <w:p w14:paraId="1AF64A15" w14:textId="77777777" w:rsidR="00AE4AC5" w:rsidRDefault="00B47307">
      <w:pPr>
        <w:widowControl w:val="0"/>
        <w:autoSpaceDE w:val="0"/>
        <w:autoSpaceDN w:val="0"/>
        <w:adjustRightInd w:val="0"/>
        <w:ind w:right="-9"/>
        <w:jc w:val="both"/>
        <w:rPr>
          <w:rFonts w:ascii="Calibri" w:hAnsi="Calibri" w:cs="Tahoma"/>
          <w:b/>
          <w:color w:val="000000"/>
          <w:sz w:val="22"/>
          <w:szCs w:val="22"/>
        </w:rPr>
      </w:pPr>
      <w:r>
        <w:rPr>
          <w:rFonts w:ascii="Calibri" w:hAnsi="Calibri" w:cs="Tahoma"/>
          <w:b/>
          <w:color w:val="000000"/>
          <w:sz w:val="22"/>
          <w:szCs w:val="22"/>
        </w:rPr>
        <w:t>14 - PENALIDADES</w:t>
      </w:r>
    </w:p>
    <w:p w14:paraId="7584C54B" w14:textId="77777777" w:rsidR="00AE4AC5" w:rsidRDefault="00AE4AC5">
      <w:pPr>
        <w:widowControl w:val="0"/>
        <w:autoSpaceDE w:val="0"/>
        <w:autoSpaceDN w:val="0"/>
        <w:adjustRightInd w:val="0"/>
        <w:ind w:right="-9"/>
        <w:jc w:val="both"/>
        <w:rPr>
          <w:rFonts w:ascii="Calibri" w:hAnsi="Calibri" w:cs="Tahoma"/>
          <w:b/>
          <w:color w:val="000000"/>
          <w:sz w:val="22"/>
          <w:szCs w:val="22"/>
        </w:rPr>
      </w:pPr>
    </w:p>
    <w:p w14:paraId="0191BAE5"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14.1 - O proponente vencedor estará sujeito por falhas, irregularidades ou pelo não cumprimento dos prazos e demais condições/obrigações estipuladas, às seguintes penalidades, isoladas ou cumulativamente:</w:t>
      </w:r>
    </w:p>
    <w:p w14:paraId="4EBBA55A" w14:textId="77777777" w:rsidR="00AE4AC5" w:rsidRDefault="00AE4AC5">
      <w:pPr>
        <w:jc w:val="both"/>
        <w:rPr>
          <w:rFonts w:ascii="Calibri" w:eastAsia="Calibri" w:hAnsi="Calibri"/>
          <w:sz w:val="22"/>
          <w:szCs w:val="22"/>
          <w:lang w:eastAsia="en-US"/>
        </w:rPr>
      </w:pPr>
    </w:p>
    <w:p w14:paraId="0FC35673"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a) Advertência por escrito; </w:t>
      </w:r>
    </w:p>
    <w:p w14:paraId="53D8362B"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b) Multa de mora no valor de 0,5% (meio por cento) do valor da Ata de Registro de Preço por dia de atraso na entrega e/ou por dia de atraso na adequação do produto fornecido; </w:t>
      </w:r>
    </w:p>
    <w:p w14:paraId="28A2F8E6"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lastRenderedPageBreak/>
        <w:t xml:space="preserve">c) Multa de 20% (vinte por cento) sobre o valor da ata de registro, devidamente atualizado, pelo não cumprimento de qualquer das cláusulas deste edital e seus anexos, ou pela desistência imotivada da manutenção de sua proposta; </w:t>
      </w:r>
    </w:p>
    <w:p w14:paraId="0F334AE7"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d) Suspensão do direito de licitar com a Administração Municipal, pelo prazo de até 02 (dois) anos, observadas as disposições legais; </w:t>
      </w:r>
    </w:p>
    <w:p w14:paraId="3DCD2E00"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e) Declaração de inidoneidade para licitar ou contratar com a Administração Pública enquanto perdurarem os motivos da punição. </w:t>
      </w:r>
    </w:p>
    <w:p w14:paraId="036A84AE" w14:textId="77777777" w:rsidR="00AE4AC5" w:rsidRDefault="00AE4AC5">
      <w:pPr>
        <w:ind w:left="794" w:hanging="227"/>
        <w:jc w:val="both"/>
        <w:rPr>
          <w:rFonts w:ascii="Calibri" w:eastAsia="Calibri" w:hAnsi="Calibri"/>
          <w:sz w:val="22"/>
          <w:szCs w:val="22"/>
          <w:lang w:eastAsia="en-US"/>
        </w:rPr>
      </w:pPr>
    </w:p>
    <w:p w14:paraId="2870B00C" w14:textId="77777777" w:rsidR="00AE4AC5" w:rsidRDefault="00B47307">
      <w:pPr>
        <w:ind w:left="709"/>
        <w:jc w:val="both"/>
        <w:rPr>
          <w:rFonts w:ascii="Calibri" w:eastAsia="Calibri" w:hAnsi="Calibri"/>
          <w:color w:val="FF0000"/>
          <w:sz w:val="22"/>
          <w:szCs w:val="22"/>
          <w:lang w:eastAsia="en-US"/>
        </w:rPr>
      </w:pPr>
      <w:r>
        <w:rPr>
          <w:rFonts w:ascii="Calibri" w:eastAsia="Calibri" w:hAnsi="Calibri"/>
          <w:sz w:val="22"/>
          <w:szCs w:val="22"/>
          <w:lang w:eastAsia="en-US"/>
        </w:rPr>
        <w:t>14.1.1 - Caso haja inexecução total ou parcial do objeto, a concessão do objeto poderá ser rescindida unilateralmente, a qualquer tempo, pela administração pública municipal.</w:t>
      </w:r>
    </w:p>
    <w:p w14:paraId="061E95FA" w14:textId="77777777" w:rsidR="00AE4AC5" w:rsidRDefault="00AE4AC5">
      <w:pPr>
        <w:jc w:val="both"/>
        <w:rPr>
          <w:rFonts w:ascii="Calibri" w:eastAsia="Calibri" w:hAnsi="Calibri"/>
          <w:sz w:val="22"/>
          <w:szCs w:val="22"/>
          <w:lang w:eastAsia="en-US"/>
        </w:rPr>
      </w:pPr>
    </w:p>
    <w:p w14:paraId="5E6C5496"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 xml:space="preserve">14.2 - A aplicação destas sanções será precedida de regular processo administrativo, com a expedição de notificação pelo poder público para apresentação de defesa no prazo máximo e improrrogável de 05 (cinco) dias úteis. </w:t>
      </w:r>
    </w:p>
    <w:p w14:paraId="7CF5E43E" w14:textId="77777777" w:rsidR="00AE4AC5" w:rsidRDefault="00AE4AC5">
      <w:pPr>
        <w:jc w:val="both"/>
        <w:rPr>
          <w:rFonts w:ascii="Calibri" w:eastAsia="Calibri" w:hAnsi="Calibri"/>
          <w:sz w:val="22"/>
          <w:szCs w:val="22"/>
          <w:lang w:eastAsia="en-US"/>
        </w:rPr>
      </w:pPr>
    </w:p>
    <w:p w14:paraId="004211FE"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14.3 - As sanções previstas neste Edital, a critério da Administração, poderão ser aplicadas cumulativamente.</w:t>
      </w:r>
    </w:p>
    <w:p w14:paraId="01B8ED4E" w14:textId="77777777" w:rsidR="00AE4AC5" w:rsidRDefault="00AE4AC5">
      <w:pPr>
        <w:jc w:val="both"/>
        <w:rPr>
          <w:rFonts w:ascii="Calibri" w:eastAsia="Calibri" w:hAnsi="Calibri"/>
          <w:sz w:val="22"/>
          <w:szCs w:val="22"/>
          <w:lang w:eastAsia="en-US"/>
        </w:rPr>
      </w:pPr>
    </w:p>
    <w:p w14:paraId="2E748D60"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14.4 - A mora superior a 20 (vinte) dias será considerada inexecução contratual ensejadora de rescisão contratual, a critério da Administração, consoante o artigo 77 da Lei n.º 8.666/1993.</w:t>
      </w:r>
    </w:p>
    <w:p w14:paraId="48605B07" w14:textId="77777777" w:rsidR="00AE4AC5" w:rsidRDefault="00AE4AC5">
      <w:pPr>
        <w:jc w:val="both"/>
        <w:rPr>
          <w:rFonts w:ascii="Calibri" w:eastAsia="Calibri" w:hAnsi="Calibri" w:cs="Tahoma"/>
          <w:sz w:val="22"/>
          <w:szCs w:val="22"/>
          <w:lang w:eastAsia="en-US"/>
        </w:rPr>
      </w:pPr>
    </w:p>
    <w:p w14:paraId="3390FA37" w14:textId="77777777" w:rsidR="00AE4AC5" w:rsidRDefault="00B47307">
      <w:pPr>
        <w:jc w:val="both"/>
        <w:rPr>
          <w:rFonts w:ascii="Calibri" w:eastAsia="Calibri" w:hAnsi="Calibri"/>
          <w:sz w:val="22"/>
          <w:szCs w:val="22"/>
          <w:lang w:eastAsia="en-US"/>
        </w:rPr>
      </w:pPr>
      <w:r>
        <w:rPr>
          <w:rFonts w:ascii="Calibri" w:eastAsia="Calibri" w:hAnsi="Calibri" w:cs="Tahoma"/>
          <w:sz w:val="22"/>
          <w:szCs w:val="22"/>
          <w:lang w:eastAsia="en-US"/>
        </w:rPr>
        <w:t>14.5 - As multas serão recolhidas no prazo de 05 (cinco) dias úteis, a contar da intimação da decisão administrativa que as tenham aplicado, podendo ser descontadas dos valores devidos, o que é totalmente aceito pela licitante vencedora.</w:t>
      </w:r>
    </w:p>
    <w:p w14:paraId="5BDBE9E5" w14:textId="77777777" w:rsidR="00AE4AC5" w:rsidRDefault="00AE4AC5">
      <w:pPr>
        <w:jc w:val="both"/>
        <w:rPr>
          <w:rFonts w:ascii="Calibri" w:eastAsia="Calibri" w:hAnsi="Calibri"/>
          <w:sz w:val="22"/>
          <w:szCs w:val="22"/>
          <w:lang w:eastAsia="en-US"/>
        </w:rPr>
      </w:pPr>
    </w:p>
    <w:p w14:paraId="1EA8CED5"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14.6 - As importâncias relativas às multas serão descontadas dos pagamentos a serem efetuados à detentora da ata (situação que a licitante vencedora tem plena ciência e aceita para todos os fins), podendo, entretanto, conforme o caso, se processar a cobrança judicialmente.</w:t>
      </w:r>
    </w:p>
    <w:p w14:paraId="4D1396A6" w14:textId="77777777" w:rsidR="00AE4AC5" w:rsidRDefault="00AE4AC5">
      <w:pPr>
        <w:jc w:val="both"/>
        <w:rPr>
          <w:rFonts w:ascii="Calibri" w:eastAsia="Calibri" w:hAnsi="Calibri"/>
          <w:sz w:val="22"/>
          <w:szCs w:val="22"/>
          <w:lang w:eastAsia="en-US"/>
        </w:rPr>
      </w:pPr>
    </w:p>
    <w:p w14:paraId="03872CE9"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14.7 - A falta de pagamento da(s) multa(s) aplicada(s) mediante regular processo administrativo, acarretará ao infrator a suspensão do direito de licitar e/ou contratar com a administração pública municipal direta e indireta, enquanto perdurar sua inadimplência, independente da instauração de novo processo, até o efetivo cumprimento da obrigação.</w:t>
      </w:r>
    </w:p>
    <w:p w14:paraId="73D28882" w14:textId="77777777" w:rsidR="00AE4AC5" w:rsidRDefault="00AE4AC5">
      <w:pPr>
        <w:jc w:val="both"/>
        <w:rPr>
          <w:rFonts w:ascii="Calibri" w:eastAsia="Calibri" w:hAnsi="Calibri"/>
          <w:sz w:val="22"/>
          <w:szCs w:val="22"/>
          <w:lang w:eastAsia="en-US"/>
        </w:rPr>
      </w:pPr>
    </w:p>
    <w:p w14:paraId="6ECBE753"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14.8 - As penalidades serão aplicadas sem prejuízo das demais sanções cabíveis, sejam estas administrativas e/ou penais e/ou civis, previstas na Lei n.º 8.666/1993 e demais atinentes à espécie.</w:t>
      </w:r>
    </w:p>
    <w:p w14:paraId="1F763DFC" w14:textId="77777777" w:rsidR="00AE4AC5" w:rsidRDefault="00AE4AC5">
      <w:pPr>
        <w:jc w:val="both"/>
        <w:rPr>
          <w:rFonts w:ascii="Calibri" w:hAnsi="Calibri" w:cs="Tahoma"/>
          <w:b/>
          <w:spacing w:val="-3"/>
          <w:sz w:val="22"/>
          <w:szCs w:val="22"/>
        </w:rPr>
      </w:pPr>
    </w:p>
    <w:p w14:paraId="1634B681" w14:textId="77777777" w:rsidR="00AE4AC5" w:rsidRDefault="00AE4AC5">
      <w:pPr>
        <w:jc w:val="both"/>
        <w:rPr>
          <w:rFonts w:ascii="Calibri" w:hAnsi="Calibri" w:cs="Tahoma"/>
          <w:b/>
          <w:spacing w:val="-3"/>
          <w:sz w:val="22"/>
          <w:szCs w:val="22"/>
        </w:rPr>
      </w:pPr>
    </w:p>
    <w:p w14:paraId="7F4A310D" w14:textId="77777777" w:rsidR="00AE4AC5" w:rsidRDefault="00B47307">
      <w:pPr>
        <w:jc w:val="both"/>
        <w:rPr>
          <w:rFonts w:ascii="Calibri" w:hAnsi="Calibri" w:cs="Tahoma"/>
          <w:b/>
          <w:spacing w:val="-3"/>
          <w:sz w:val="22"/>
          <w:szCs w:val="22"/>
        </w:rPr>
      </w:pPr>
      <w:r>
        <w:rPr>
          <w:rFonts w:ascii="Calibri" w:hAnsi="Calibri" w:cs="Tahoma"/>
          <w:b/>
          <w:spacing w:val="-3"/>
          <w:sz w:val="22"/>
          <w:szCs w:val="22"/>
        </w:rPr>
        <w:t>15 - CONTROLE E DAS ALTERAÇÕES DE PREÇOS</w:t>
      </w:r>
    </w:p>
    <w:p w14:paraId="5C48B6C8" w14:textId="77777777" w:rsidR="00AE4AC5" w:rsidRDefault="00AE4AC5">
      <w:pPr>
        <w:jc w:val="both"/>
        <w:rPr>
          <w:rFonts w:ascii="Calibri" w:hAnsi="Calibri" w:cs="Tahoma"/>
          <w:spacing w:val="-3"/>
          <w:sz w:val="22"/>
          <w:szCs w:val="22"/>
        </w:rPr>
      </w:pPr>
    </w:p>
    <w:p w14:paraId="6C99089F" w14:textId="77777777" w:rsidR="00AE4AC5" w:rsidRDefault="00B47307">
      <w:pPr>
        <w:jc w:val="both"/>
        <w:rPr>
          <w:rFonts w:ascii="Calibri" w:hAnsi="Calibri" w:cs="Tahoma"/>
          <w:spacing w:val="-3"/>
          <w:sz w:val="22"/>
          <w:szCs w:val="22"/>
        </w:rPr>
      </w:pPr>
      <w:r>
        <w:rPr>
          <w:rFonts w:ascii="Calibri" w:hAnsi="Calibri" w:cs="Tahoma"/>
          <w:spacing w:val="-3"/>
          <w:sz w:val="22"/>
          <w:szCs w:val="22"/>
        </w:rPr>
        <w:t xml:space="preserve">15.1 - Durante a vigência da Ata os preços registrados serão fixos e irreajustáveis, exceto nas hipóteses devidamente comprovadas de situação prevista na alínea “d” do inciso II do art. 65 da Lei Federal n.º 8.666/1993 e alterações ou de redução dos preços praticados no mercado. </w:t>
      </w:r>
    </w:p>
    <w:p w14:paraId="45ECA02A" w14:textId="77777777" w:rsidR="00AE4AC5" w:rsidRDefault="00AE4AC5">
      <w:pPr>
        <w:ind w:left="709"/>
        <w:jc w:val="both"/>
        <w:rPr>
          <w:rFonts w:ascii="Calibri" w:hAnsi="Calibri" w:cs="Tahoma"/>
          <w:spacing w:val="-3"/>
          <w:sz w:val="22"/>
          <w:szCs w:val="22"/>
        </w:rPr>
      </w:pPr>
    </w:p>
    <w:p w14:paraId="21C95462" w14:textId="77777777" w:rsidR="00AE4AC5" w:rsidRDefault="00B47307">
      <w:pPr>
        <w:ind w:left="709"/>
        <w:jc w:val="both"/>
        <w:rPr>
          <w:rFonts w:ascii="Calibri" w:hAnsi="Calibri" w:cs="Tahoma"/>
          <w:spacing w:val="-3"/>
          <w:sz w:val="22"/>
          <w:szCs w:val="22"/>
        </w:rPr>
      </w:pPr>
      <w:r>
        <w:rPr>
          <w:rFonts w:ascii="Calibri" w:hAnsi="Calibri" w:cs="Tahoma"/>
          <w:spacing w:val="-3"/>
          <w:sz w:val="22"/>
          <w:szCs w:val="22"/>
        </w:rPr>
        <w:lastRenderedPageBreak/>
        <w:t xml:space="preserve">15.1.1 - Mesmo comprovada à ocorrência de situação prevista na alínea “d” do inciso II do art. 65 da Lei n.º 8.666/1993 e alterações, a Administração, se julgar conveniente, poderá optar por cancelar a Ata e iniciar outro processo licitatório. </w:t>
      </w:r>
    </w:p>
    <w:p w14:paraId="43B7075F" w14:textId="77777777" w:rsidR="00AE4AC5" w:rsidRDefault="00AE4AC5">
      <w:pPr>
        <w:jc w:val="both"/>
        <w:rPr>
          <w:rFonts w:ascii="Calibri" w:hAnsi="Calibri" w:cs="Tahoma"/>
          <w:spacing w:val="-3"/>
          <w:sz w:val="22"/>
          <w:szCs w:val="22"/>
        </w:rPr>
      </w:pPr>
    </w:p>
    <w:p w14:paraId="5FA2A432" w14:textId="77777777" w:rsidR="00AE4AC5" w:rsidRDefault="00B47307">
      <w:pPr>
        <w:jc w:val="both"/>
        <w:rPr>
          <w:rFonts w:ascii="Calibri" w:hAnsi="Calibri" w:cs="Tahoma"/>
          <w:b/>
          <w:color w:val="000000"/>
          <w:spacing w:val="-3"/>
          <w:sz w:val="22"/>
          <w:szCs w:val="22"/>
        </w:rPr>
      </w:pPr>
      <w:r>
        <w:rPr>
          <w:rFonts w:ascii="Calibri" w:hAnsi="Calibri" w:cs="Tahoma"/>
          <w:spacing w:val="-3"/>
          <w:sz w:val="22"/>
          <w:szCs w:val="22"/>
        </w:rPr>
        <w:t>15.2</w:t>
      </w:r>
      <w:r>
        <w:rPr>
          <w:rFonts w:ascii="Calibri" w:hAnsi="Calibri" w:cs="Tahoma"/>
          <w:b/>
          <w:bCs/>
          <w:spacing w:val="-3"/>
          <w:sz w:val="22"/>
          <w:szCs w:val="22"/>
        </w:rPr>
        <w:t xml:space="preserve"> - </w:t>
      </w:r>
      <w:r>
        <w:rPr>
          <w:rFonts w:ascii="Calibri" w:hAnsi="Calibri" w:cs="Tahoma"/>
          <w:spacing w:val="-3"/>
          <w:sz w:val="22"/>
          <w:szCs w:val="22"/>
        </w:rPr>
        <w:t>Comprovada a redução dos preços praticados no mercado nas mesmas condições do registro, e definido o novo preço máximo a ser pago pela Administração, os fornecedores registrados serão convocados pela Central de Licitações para alteração, por aditamento, do preço da Ata.</w:t>
      </w:r>
    </w:p>
    <w:p w14:paraId="7D820673" w14:textId="77777777" w:rsidR="00AE4AC5" w:rsidRDefault="00AE4AC5">
      <w:pPr>
        <w:jc w:val="both"/>
        <w:rPr>
          <w:rFonts w:ascii="Calibri" w:hAnsi="Calibri" w:cs="Tahoma"/>
          <w:b/>
          <w:color w:val="000000"/>
          <w:spacing w:val="-3"/>
          <w:sz w:val="22"/>
          <w:szCs w:val="22"/>
        </w:rPr>
      </w:pPr>
    </w:p>
    <w:p w14:paraId="003E6663" w14:textId="77777777" w:rsidR="00AE4AC5" w:rsidRDefault="00AE4AC5">
      <w:pPr>
        <w:jc w:val="both"/>
        <w:rPr>
          <w:rFonts w:ascii="Calibri" w:hAnsi="Calibri" w:cs="Tahoma"/>
          <w:b/>
          <w:color w:val="FF00FF"/>
          <w:spacing w:val="-3"/>
          <w:sz w:val="22"/>
          <w:szCs w:val="22"/>
        </w:rPr>
      </w:pPr>
    </w:p>
    <w:p w14:paraId="74EA9A23" w14:textId="77777777" w:rsidR="00AE4AC5" w:rsidRDefault="00B47307">
      <w:pPr>
        <w:jc w:val="both"/>
        <w:rPr>
          <w:rFonts w:ascii="Calibri" w:hAnsi="Calibri" w:cs="Tahoma"/>
          <w:b/>
          <w:spacing w:val="-3"/>
          <w:sz w:val="22"/>
          <w:szCs w:val="22"/>
        </w:rPr>
      </w:pPr>
      <w:r>
        <w:rPr>
          <w:rFonts w:ascii="Calibri" w:hAnsi="Calibri" w:cs="Tahoma"/>
          <w:b/>
          <w:spacing w:val="-3"/>
          <w:sz w:val="22"/>
          <w:szCs w:val="22"/>
        </w:rPr>
        <w:t>16 - CANCELAMENTO DO REGISTRO DO FORNECEDOR</w:t>
      </w:r>
    </w:p>
    <w:p w14:paraId="67281711" w14:textId="77777777" w:rsidR="00AE4AC5" w:rsidRDefault="00AE4AC5">
      <w:pPr>
        <w:jc w:val="both"/>
        <w:rPr>
          <w:rFonts w:ascii="Calibri" w:hAnsi="Calibri" w:cs="Tahoma"/>
          <w:bCs/>
          <w:spacing w:val="-3"/>
          <w:sz w:val="22"/>
          <w:szCs w:val="22"/>
        </w:rPr>
      </w:pPr>
    </w:p>
    <w:p w14:paraId="0809D40D" w14:textId="77777777" w:rsidR="00AE4AC5" w:rsidRDefault="00B47307">
      <w:pPr>
        <w:jc w:val="both"/>
        <w:rPr>
          <w:rFonts w:ascii="Calibri" w:hAnsi="Calibri" w:cs="Tahoma"/>
          <w:spacing w:val="-3"/>
          <w:sz w:val="22"/>
          <w:szCs w:val="22"/>
        </w:rPr>
      </w:pPr>
      <w:r>
        <w:rPr>
          <w:rFonts w:ascii="Calibri" w:hAnsi="Calibri" w:cs="Tahoma"/>
          <w:spacing w:val="-3"/>
          <w:sz w:val="22"/>
          <w:szCs w:val="22"/>
        </w:rPr>
        <w:t>16.1 - O fornecedor terá seu registro na Ata cancelado por intermédio de processo administrativo específico, assegurado o contraditório e ampla defesa:</w:t>
      </w:r>
    </w:p>
    <w:p w14:paraId="7C18A746" w14:textId="77777777" w:rsidR="00AE4AC5" w:rsidRDefault="00B47307">
      <w:pPr>
        <w:jc w:val="both"/>
        <w:rPr>
          <w:rFonts w:ascii="Calibri" w:hAnsi="Calibri" w:cs="Tahoma"/>
          <w:spacing w:val="-3"/>
          <w:sz w:val="22"/>
          <w:szCs w:val="22"/>
        </w:rPr>
      </w:pPr>
      <w:r>
        <w:rPr>
          <w:rFonts w:ascii="Calibri" w:hAnsi="Calibri" w:cs="Tahoma"/>
          <w:spacing w:val="-3"/>
          <w:sz w:val="22"/>
          <w:szCs w:val="22"/>
        </w:rPr>
        <w:tab/>
      </w:r>
    </w:p>
    <w:p w14:paraId="58D61D3E" w14:textId="77777777" w:rsidR="00AE4AC5" w:rsidRDefault="00B47307">
      <w:pPr>
        <w:ind w:firstLine="709"/>
        <w:jc w:val="both"/>
        <w:rPr>
          <w:rFonts w:ascii="Calibri" w:hAnsi="Calibri" w:cs="Tahoma"/>
          <w:spacing w:val="-3"/>
          <w:sz w:val="22"/>
          <w:szCs w:val="22"/>
        </w:rPr>
      </w:pPr>
      <w:r>
        <w:rPr>
          <w:rFonts w:ascii="Calibri" w:hAnsi="Calibri" w:cs="Tahoma"/>
          <w:spacing w:val="-3"/>
          <w:sz w:val="22"/>
          <w:szCs w:val="22"/>
        </w:rPr>
        <w:t>16.1.1 - A pedido, quando:</w:t>
      </w:r>
    </w:p>
    <w:p w14:paraId="292CB442" w14:textId="77777777" w:rsidR="00AE4AC5" w:rsidRDefault="00AE4AC5">
      <w:pPr>
        <w:jc w:val="both"/>
        <w:rPr>
          <w:rFonts w:ascii="Calibri" w:hAnsi="Calibri" w:cs="Tahoma"/>
          <w:spacing w:val="-3"/>
          <w:sz w:val="22"/>
          <w:szCs w:val="22"/>
        </w:rPr>
      </w:pPr>
    </w:p>
    <w:p w14:paraId="330C0E8F" w14:textId="77777777" w:rsidR="00AE4AC5" w:rsidRDefault="00B47307">
      <w:pPr>
        <w:numPr>
          <w:ilvl w:val="0"/>
          <w:numId w:val="14"/>
        </w:numPr>
        <w:jc w:val="both"/>
        <w:rPr>
          <w:rFonts w:ascii="Calibri" w:hAnsi="Calibri" w:cs="Tahoma"/>
          <w:sz w:val="22"/>
          <w:szCs w:val="22"/>
        </w:rPr>
      </w:pPr>
      <w:r>
        <w:rPr>
          <w:rFonts w:ascii="Calibri" w:hAnsi="Calibri" w:cs="Tahoma"/>
          <w:sz w:val="22"/>
          <w:szCs w:val="22"/>
        </w:rPr>
        <w:t>Comprovar estar impossibilitado de cumprir as exigências da Ata, por ocorrência de casos fortuitos ou de força maior;</w:t>
      </w:r>
    </w:p>
    <w:p w14:paraId="709761D5" w14:textId="77777777" w:rsidR="00AE4AC5" w:rsidRDefault="00B47307">
      <w:pPr>
        <w:numPr>
          <w:ilvl w:val="0"/>
          <w:numId w:val="14"/>
        </w:numPr>
        <w:jc w:val="both"/>
        <w:rPr>
          <w:rFonts w:ascii="Calibri" w:hAnsi="Calibri" w:cs="Tahoma"/>
          <w:sz w:val="22"/>
          <w:szCs w:val="22"/>
        </w:rPr>
      </w:pPr>
      <w:r>
        <w:rPr>
          <w:rFonts w:ascii="Calibri" w:hAnsi="Calibri" w:cs="Tahoma"/>
          <w:sz w:val="22"/>
          <w:szCs w:val="22"/>
        </w:rPr>
        <w:t>O preço registrado se tornar comprovadamente inexequível em função da elevação dos preços de mercado dos insumos que compõem o custo do produto.</w:t>
      </w:r>
    </w:p>
    <w:p w14:paraId="7A911911" w14:textId="77777777" w:rsidR="00AE4AC5" w:rsidRDefault="00AE4AC5">
      <w:pPr>
        <w:jc w:val="both"/>
        <w:rPr>
          <w:rFonts w:ascii="Calibri" w:hAnsi="Calibri" w:cs="Tahoma"/>
          <w:b/>
          <w:spacing w:val="-3"/>
          <w:sz w:val="22"/>
          <w:szCs w:val="22"/>
        </w:rPr>
      </w:pPr>
    </w:p>
    <w:p w14:paraId="2B7BA893" w14:textId="77777777" w:rsidR="00AE4AC5" w:rsidRDefault="00B47307">
      <w:pPr>
        <w:ind w:firstLine="709"/>
        <w:jc w:val="both"/>
        <w:rPr>
          <w:rFonts w:ascii="Calibri" w:hAnsi="Calibri" w:cs="Tahoma"/>
          <w:color w:val="000000"/>
          <w:spacing w:val="-3"/>
          <w:sz w:val="22"/>
          <w:szCs w:val="22"/>
        </w:rPr>
      </w:pPr>
      <w:r>
        <w:rPr>
          <w:rFonts w:ascii="Calibri" w:hAnsi="Calibri" w:cs="Tahoma"/>
          <w:spacing w:val="-3"/>
          <w:sz w:val="22"/>
          <w:szCs w:val="22"/>
        </w:rPr>
        <w:t>16.1.2 - Por i</w:t>
      </w:r>
      <w:r>
        <w:rPr>
          <w:rFonts w:ascii="Calibri" w:hAnsi="Calibri" w:cs="Tahoma"/>
          <w:color w:val="000000"/>
          <w:spacing w:val="-3"/>
          <w:sz w:val="22"/>
          <w:szCs w:val="22"/>
        </w:rPr>
        <w:t>niciativa da Administração, quando:</w:t>
      </w:r>
    </w:p>
    <w:p w14:paraId="41FECB92" w14:textId="77777777" w:rsidR="00AE4AC5" w:rsidRDefault="00AE4AC5">
      <w:pPr>
        <w:jc w:val="both"/>
        <w:rPr>
          <w:rFonts w:ascii="Calibri" w:hAnsi="Calibri" w:cs="Tahoma"/>
          <w:color w:val="000000"/>
          <w:spacing w:val="-3"/>
          <w:sz w:val="22"/>
          <w:szCs w:val="22"/>
        </w:rPr>
      </w:pPr>
    </w:p>
    <w:p w14:paraId="66D47468" w14:textId="77777777" w:rsidR="00AE4AC5" w:rsidRDefault="00B47307">
      <w:pPr>
        <w:numPr>
          <w:ilvl w:val="0"/>
          <w:numId w:val="15"/>
        </w:numPr>
        <w:jc w:val="both"/>
        <w:rPr>
          <w:rFonts w:ascii="Calibri" w:hAnsi="Calibri" w:cs="Tahoma"/>
          <w:color w:val="000000"/>
          <w:sz w:val="22"/>
          <w:szCs w:val="22"/>
        </w:rPr>
      </w:pPr>
      <w:r>
        <w:rPr>
          <w:rFonts w:ascii="Calibri" w:hAnsi="Calibri" w:cs="Tahoma"/>
          <w:color w:val="000000"/>
          <w:sz w:val="22"/>
          <w:szCs w:val="22"/>
        </w:rPr>
        <w:t>Não aceitar reduzir o preço registrado, na hipótese deste se tornar superior àqueles praticados no mercado;</w:t>
      </w:r>
    </w:p>
    <w:p w14:paraId="7F82A7D9" w14:textId="77777777" w:rsidR="00AE4AC5" w:rsidRDefault="00B47307">
      <w:pPr>
        <w:numPr>
          <w:ilvl w:val="0"/>
          <w:numId w:val="15"/>
        </w:numPr>
        <w:jc w:val="both"/>
        <w:rPr>
          <w:rFonts w:ascii="Calibri" w:hAnsi="Calibri" w:cs="Tahoma"/>
          <w:color w:val="000000"/>
          <w:sz w:val="22"/>
          <w:szCs w:val="22"/>
        </w:rPr>
      </w:pPr>
      <w:r>
        <w:rPr>
          <w:rFonts w:ascii="Calibri" w:hAnsi="Calibri" w:cs="Tahoma"/>
          <w:color w:val="000000"/>
          <w:sz w:val="22"/>
          <w:szCs w:val="22"/>
        </w:rPr>
        <w:t>Perder qualquer condição de habilitação e qualificação técnica exigida no processo licitatório;</w:t>
      </w:r>
    </w:p>
    <w:p w14:paraId="526E2984" w14:textId="77777777" w:rsidR="00AE4AC5" w:rsidRDefault="00B47307">
      <w:pPr>
        <w:numPr>
          <w:ilvl w:val="0"/>
          <w:numId w:val="15"/>
        </w:numPr>
        <w:jc w:val="both"/>
        <w:rPr>
          <w:rFonts w:ascii="Calibri" w:hAnsi="Calibri" w:cs="Tahoma"/>
          <w:color w:val="000000"/>
          <w:sz w:val="22"/>
          <w:szCs w:val="22"/>
        </w:rPr>
      </w:pPr>
      <w:r>
        <w:rPr>
          <w:rFonts w:ascii="Calibri" w:hAnsi="Calibri" w:cs="Tahoma"/>
          <w:color w:val="000000"/>
          <w:sz w:val="22"/>
          <w:szCs w:val="22"/>
        </w:rPr>
        <w:t>Por razões de interesse público, devidamente motivado e justificado.</w:t>
      </w:r>
    </w:p>
    <w:p w14:paraId="673B8631" w14:textId="77777777" w:rsidR="00AE4AC5" w:rsidRDefault="00AE4AC5">
      <w:pPr>
        <w:jc w:val="both"/>
        <w:rPr>
          <w:rFonts w:ascii="Calibri" w:hAnsi="Calibri" w:cs="Tahoma"/>
          <w:color w:val="000000"/>
          <w:spacing w:val="-3"/>
          <w:sz w:val="22"/>
          <w:szCs w:val="22"/>
        </w:rPr>
      </w:pPr>
    </w:p>
    <w:p w14:paraId="7197EC73" w14:textId="77777777" w:rsidR="00AE4AC5" w:rsidRDefault="00B47307">
      <w:pPr>
        <w:jc w:val="both"/>
        <w:rPr>
          <w:rFonts w:ascii="Calibri" w:hAnsi="Calibri" w:cs="Tahoma"/>
          <w:spacing w:val="-3"/>
          <w:sz w:val="22"/>
          <w:szCs w:val="22"/>
        </w:rPr>
      </w:pPr>
      <w:r>
        <w:rPr>
          <w:rFonts w:ascii="Calibri" w:hAnsi="Calibri" w:cs="Tahoma"/>
          <w:color w:val="000000"/>
          <w:sz w:val="22"/>
          <w:szCs w:val="22"/>
        </w:rPr>
        <w:tab/>
      </w:r>
      <w:r>
        <w:rPr>
          <w:rFonts w:ascii="Calibri" w:hAnsi="Calibri" w:cs="Tahoma"/>
          <w:sz w:val="22"/>
          <w:szCs w:val="22"/>
        </w:rPr>
        <w:t>16</w:t>
      </w:r>
      <w:r>
        <w:rPr>
          <w:rFonts w:ascii="Calibri" w:hAnsi="Calibri" w:cs="Tahoma"/>
          <w:spacing w:val="-3"/>
          <w:sz w:val="22"/>
          <w:szCs w:val="22"/>
        </w:rPr>
        <w:t>.1.3 - Por iniciativa do órgão ou entidade usuário, quando:</w:t>
      </w:r>
    </w:p>
    <w:p w14:paraId="6C56F222" w14:textId="77777777" w:rsidR="00AE4AC5" w:rsidRDefault="00AE4AC5">
      <w:pPr>
        <w:numPr>
          <w:ilvl w:val="12"/>
          <w:numId w:val="0"/>
        </w:numPr>
        <w:jc w:val="both"/>
        <w:rPr>
          <w:rFonts w:ascii="Calibri" w:hAnsi="Calibri" w:cs="Tahoma"/>
          <w:sz w:val="22"/>
          <w:szCs w:val="22"/>
        </w:rPr>
      </w:pPr>
    </w:p>
    <w:p w14:paraId="5E93F404" w14:textId="77777777" w:rsidR="00AE4AC5" w:rsidRDefault="00B47307">
      <w:pPr>
        <w:numPr>
          <w:ilvl w:val="0"/>
          <w:numId w:val="16"/>
        </w:numPr>
        <w:jc w:val="both"/>
        <w:rPr>
          <w:rFonts w:ascii="Calibri" w:hAnsi="Calibri" w:cs="Tahoma"/>
          <w:sz w:val="22"/>
          <w:szCs w:val="22"/>
        </w:rPr>
      </w:pPr>
      <w:r>
        <w:rPr>
          <w:rFonts w:ascii="Calibri" w:hAnsi="Calibri" w:cs="Tahoma"/>
          <w:sz w:val="22"/>
          <w:szCs w:val="22"/>
        </w:rPr>
        <w:t>O fornecedor não cumprir as obrigações decorrentes da Ata de Registro de Preço;</w:t>
      </w:r>
    </w:p>
    <w:p w14:paraId="6D052C6B" w14:textId="77777777" w:rsidR="00AE4AC5" w:rsidRDefault="00B47307">
      <w:pPr>
        <w:numPr>
          <w:ilvl w:val="0"/>
          <w:numId w:val="16"/>
        </w:numPr>
        <w:jc w:val="both"/>
        <w:rPr>
          <w:rFonts w:ascii="Calibri" w:hAnsi="Calibri" w:cs="Tahoma"/>
          <w:sz w:val="22"/>
          <w:szCs w:val="22"/>
        </w:rPr>
      </w:pPr>
      <w:r>
        <w:rPr>
          <w:rFonts w:ascii="Calibri" w:hAnsi="Calibri" w:cs="Tahoma"/>
          <w:sz w:val="22"/>
          <w:szCs w:val="22"/>
        </w:rPr>
        <w:t>Não comparecer ou se recusar a retirar no prazo estabelecido as Ordens de Serviço/Compra/Notas de Empenho decorrentes da Ata de Registro de Preço;</w:t>
      </w:r>
    </w:p>
    <w:p w14:paraId="7A860572" w14:textId="77777777" w:rsidR="00AE4AC5" w:rsidRDefault="00B47307">
      <w:pPr>
        <w:numPr>
          <w:ilvl w:val="0"/>
          <w:numId w:val="16"/>
        </w:numPr>
        <w:jc w:val="both"/>
        <w:rPr>
          <w:rFonts w:ascii="Calibri" w:hAnsi="Calibri" w:cs="Tahoma"/>
          <w:sz w:val="22"/>
          <w:szCs w:val="22"/>
        </w:rPr>
      </w:pPr>
      <w:r>
        <w:rPr>
          <w:rFonts w:ascii="Calibri" w:hAnsi="Calibri" w:cs="Tahoma"/>
          <w:sz w:val="22"/>
          <w:szCs w:val="22"/>
        </w:rPr>
        <w:t>Caracterizada qualquer hipótese de inexecução total ou parcial das condições estabelecidas na Ata de Registro de Preço ou nos pedidos de serviços/obras dela decorrentes.</w:t>
      </w:r>
    </w:p>
    <w:p w14:paraId="028BDAEE" w14:textId="77777777" w:rsidR="00AE4AC5" w:rsidRDefault="00AE4AC5">
      <w:pPr>
        <w:ind w:left="709"/>
        <w:jc w:val="both"/>
        <w:rPr>
          <w:rFonts w:ascii="Calibri" w:hAnsi="Calibri" w:cs="Tahoma"/>
          <w:spacing w:val="-3"/>
          <w:sz w:val="22"/>
          <w:szCs w:val="22"/>
        </w:rPr>
      </w:pPr>
    </w:p>
    <w:p w14:paraId="4A5AA152" w14:textId="77777777" w:rsidR="00AE4AC5" w:rsidRDefault="00B47307">
      <w:pPr>
        <w:ind w:left="709"/>
        <w:jc w:val="both"/>
        <w:rPr>
          <w:rFonts w:ascii="Calibri" w:hAnsi="Calibri" w:cs="Tahoma"/>
          <w:color w:val="000000"/>
          <w:spacing w:val="-3"/>
          <w:sz w:val="22"/>
          <w:szCs w:val="22"/>
        </w:rPr>
      </w:pPr>
      <w:r>
        <w:rPr>
          <w:rFonts w:ascii="Calibri" w:hAnsi="Calibri" w:cs="Tahoma"/>
          <w:spacing w:val="-3"/>
          <w:sz w:val="22"/>
          <w:szCs w:val="22"/>
        </w:rPr>
        <w:t xml:space="preserve">16.1.4 - Em qualquer das hipóteses acima, concluído o processo a Administração fará o devido apostilamento </w:t>
      </w:r>
      <w:r>
        <w:rPr>
          <w:rFonts w:ascii="Calibri" w:hAnsi="Calibri" w:cs="Tahoma"/>
          <w:color w:val="000000"/>
          <w:spacing w:val="-3"/>
          <w:sz w:val="22"/>
          <w:szCs w:val="22"/>
        </w:rPr>
        <w:t>na Ata de Registro de Preço e informará aos demais fornecedores a nova ordem de registro.</w:t>
      </w:r>
    </w:p>
    <w:p w14:paraId="11EB9DDC" w14:textId="77777777" w:rsidR="00AE4AC5" w:rsidRDefault="00AE4AC5">
      <w:pPr>
        <w:jc w:val="both"/>
        <w:rPr>
          <w:rFonts w:ascii="Calibri" w:hAnsi="Calibri" w:cs="Tahoma"/>
          <w:b/>
          <w:color w:val="000000"/>
          <w:spacing w:val="-3"/>
          <w:sz w:val="22"/>
          <w:szCs w:val="22"/>
        </w:rPr>
      </w:pPr>
    </w:p>
    <w:p w14:paraId="1713CDF3" w14:textId="77777777" w:rsidR="00AE4AC5" w:rsidRDefault="00AE4AC5">
      <w:pPr>
        <w:jc w:val="both"/>
        <w:rPr>
          <w:rFonts w:ascii="Calibri" w:hAnsi="Calibri" w:cs="Tahoma"/>
          <w:b/>
          <w:color w:val="000000"/>
          <w:spacing w:val="-3"/>
          <w:sz w:val="22"/>
          <w:szCs w:val="22"/>
        </w:rPr>
      </w:pPr>
    </w:p>
    <w:p w14:paraId="6DD0B2A0" w14:textId="77777777" w:rsidR="00AE4AC5" w:rsidRDefault="00B47307">
      <w:pPr>
        <w:jc w:val="both"/>
        <w:rPr>
          <w:rFonts w:ascii="Calibri" w:hAnsi="Calibri" w:cs="Tahoma"/>
          <w:b/>
          <w:spacing w:val="-3"/>
          <w:sz w:val="22"/>
          <w:szCs w:val="22"/>
        </w:rPr>
      </w:pPr>
      <w:r>
        <w:rPr>
          <w:rFonts w:ascii="Calibri" w:hAnsi="Calibri" w:cs="Tahoma"/>
          <w:b/>
          <w:spacing w:val="-3"/>
          <w:sz w:val="22"/>
          <w:szCs w:val="22"/>
        </w:rPr>
        <w:t>17 - CANCELAMENTO DA ATA DE REGISTRO DE PREÇO</w:t>
      </w:r>
    </w:p>
    <w:p w14:paraId="7A618BAC" w14:textId="77777777" w:rsidR="00AE4AC5" w:rsidRDefault="00AE4AC5">
      <w:pPr>
        <w:jc w:val="both"/>
        <w:rPr>
          <w:rFonts w:ascii="Calibri" w:hAnsi="Calibri" w:cs="Tahoma"/>
          <w:bCs/>
          <w:spacing w:val="-3"/>
          <w:sz w:val="22"/>
          <w:szCs w:val="22"/>
        </w:rPr>
      </w:pPr>
    </w:p>
    <w:p w14:paraId="0B3846E4" w14:textId="77777777" w:rsidR="00AE4AC5" w:rsidRDefault="00B47307">
      <w:pPr>
        <w:pStyle w:val="Recuodecorpodetexto"/>
        <w:ind w:firstLine="0"/>
        <w:rPr>
          <w:rFonts w:ascii="Calibri" w:hAnsi="Calibri" w:cs="Tahoma"/>
          <w:spacing w:val="-3"/>
          <w:sz w:val="22"/>
          <w:szCs w:val="22"/>
        </w:rPr>
      </w:pPr>
      <w:r>
        <w:rPr>
          <w:rFonts w:ascii="Calibri" w:hAnsi="Calibri" w:cs="Tahoma"/>
          <w:spacing w:val="-3"/>
          <w:sz w:val="22"/>
          <w:szCs w:val="22"/>
        </w:rPr>
        <w:lastRenderedPageBreak/>
        <w:t>17.1 - As Atas de Registro de Preço decorrentes desta licitação serão canceladas:</w:t>
      </w:r>
    </w:p>
    <w:p w14:paraId="0904409E" w14:textId="77777777" w:rsidR="00AE4AC5" w:rsidRDefault="00AE4AC5">
      <w:pPr>
        <w:ind w:left="709"/>
        <w:jc w:val="both"/>
        <w:rPr>
          <w:rFonts w:ascii="Calibri" w:hAnsi="Calibri" w:cs="Tahoma"/>
          <w:spacing w:val="-3"/>
          <w:sz w:val="22"/>
          <w:szCs w:val="22"/>
        </w:rPr>
      </w:pPr>
    </w:p>
    <w:p w14:paraId="032FB230" w14:textId="77777777" w:rsidR="00AE4AC5" w:rsidRDefault="00B47307">
      <w:pPr>
        <w:ind w:left="709"/>
        <w:jc w:val="both"/>
        <w:rPr>
          <w:rFonts w:ascii="Calibri" w:hAnsi="Calibri" w:cs="Tahoma"/>
          <w:spacing w:val="-3"/>
          <w:sz w:val="22"/>
          <w:szCs w:val="22"/>
        </w:rPr>
      </w:pPr>
      <w:r>
        <w:rPr>
          <w:rFonts w:ascii="Calibri" w:hAnsi="Calibri" w:cs="Tahoma"/>
          <w:spacing w:val="-3"/>
          <w:sz w:val="22"/>
          <w:szCs w:val="22"/>
        </w:rPr>
        <w:t>17.1.1 - Automaticamente:</w:t>
      </w:r>
    </w:p>
    <w:p w14:paraId="57D3852C" w14:textId="77777777" w:rsidR="00AE4AC5" w:rsidRDefault="00AE4AC5">
      <w:pPr>
        <w:ind w:left="709"/>
        <w:jc w:val="both"/>
        <w:rPr>
          <w:rFonts w:ascii="Calibri" w:hAnsi="Calibri" w:cs="Tahoma"/>
          <w:spacing w:val="-3"/>
          <w:sz w:val="22"/>
          <w:szCs w:val="22"/>
        </w:rPr>
      </w:pPr>
    </w:p>
    <w:p w14:paraId="68A8C97E" w14:textId="77777777" w:rsidR="00AE4AC5" w:rsidRDefault="00B47307">
      <w:pPr>
        <w:numPr>
          <w:ilvl w:val="0"/>
          <w:numId w:val="17"/>
        </w:numPr>
        <w:jc w:val="both"/>
        <w:rPr>
          <w:rFonts w:ascii="Calibri" w:hAnsi="Calibri" w:cs="Tahoma"/>
          <w:spacing w:val="-3"/>
          <w:sz w:val="22"/>
          <w:szCs w:val="22"/>
        </w:rPr>
      </w:pPr>
      <w:r>
        <w:rPr>
          <w:rFonts w:ascii="Calibri" w:hAnsi="Calibri" w:cs="Tahoma"/>
          <w:spacing w:val="-3"/>
          <w:sz w:val="22"/>
          <w:szCs w:val="22"/>
        </w:rPr>
        <w:t>Por decurso de prazo de vigência;</w:t>
      </w:r>
    </w:p>
    <w:p w14:paraId="2E46D5D2" w14:textId="77777777" w:rsidR="00AE4AC5" w:rsidRDefault="00B47307">
      <w:pPr>
        <w:numPr>
          <w:ilvl w:val="0"/>
          <w:numId w:val="17"/>
        </w:numPr>
        <w:jc w:val="both"/>
        <w:rPr>
          <w:rFonts w:ascii="Calibri" w:hAnsi="Calibri" w:cs="Tahoma"/>
          <w:spacing w:val="-3"/>
          <w:sz w:val="22"/>
          <w:szCs w:val="22"/>
        </w:rPr>
      </w:pPr>
      <w:r>
        <w:rPr>
          <w:rFonts w:ascii="Calibri" w:hAnsi="Calibri" w:cs="Tahoma"/>
          <w:spacing w:val="-3"/>
          <w:sz w:val="22"/>
          <w:szCs w:val="22"/>
        </w:rPr>
        <w:t>Quando não restarem fornecedores registrados; ou</w:t>
      </w:r>
    </w:p>
    <w:p w14:paraId="6E85941B" w14:textId="77777777" w:rsidR="00AE4AC5" w:rsidRDefault="00AE4AC5">
      <w:pPr>
        <w:ind w:left="709"/>
        <w:jc w:val="both"/>
        <w:rPr>
          <w:rFonts w:ascii="Calibri" w:hAnsi="Calibri" w:cs="Tahoma"/>
          <w:spacing w:val="-3"/>
          <w:sz w:val="22"/>
          <w:szCs w:val="22"/>
        </w:rPr>
      </w:pPr>
    </w:p>
    <w:p w14:paraId="158FC034" w14:textId="77777777" w:rsidR="00AE4AC5" w:rsidRDefault="00B47307">
      <w:pPr>
        <w:ind w:left="709"/>
        <w:jc w:val="both"/>
        <w:rPr>
          <w:rFonts w:ascii="Calibri" w:hAnsi="Calibri" w:cs="Tahoma"/>
          <w:spacing w:val="-3"/>
          <w:sz w:val="22"/>
          <w:szCs w:val="22"/>
        </w:rPr>
      </w:pPr>
      <w:r>
        <w:rPr>
          <w:rFonts w:ascii="Calibri" w:hAnsi="Calibri" w:cs="Tahoma"/>
          <w:spacing w:val="-3"/>
          <w:sz w:val="22"/>
          <w:szCs w:val="22"/>
        </w:rPr>
        <w:t>17.1.2 - A inexecução total ou parcial do objeto poderá acarretar o cancelamento da Ata de Registro de Preço.</w:t>
      </w:r>
    </w:p>
    <w:p w14:paraId="46CD500D" w14:textId="77777777" w:rsidR="00AE4AC5" w:rsidRDefault="00AE4AC5">
      <w:pPr>
        <w:ind w:left="709"/>
        <w:jc w:val="both"/>
        <w:rPr>
          <w:rFonts w:ascii="Calibri" w:hAnsi="Calibri" w:cs="Tahoma"/>
          <w:spacing w:val="-3"/>
          <w:sz w:val="22"/>
          <w:szCs w:val="22"/>
        </w:rPr>
      </w:pPr>
    </w:p>
    <w:p w14:paraId="4D84CF4D" w14:textId="77777777" w:rsidR="00AE4AC5" w:rsidRDefault="00B47307">
      <w:pPr>
        <w:ind w:left="709"/>
        <w:jc w:val="both"/>
        <w:rPr>
          <w:rFonts w:ascii="Calibri" w:hAnsi="Calibri" w:cs="Tahoma"/>
          <w:spacing w:val="-3"/>
          <w:sz w:val="22"/>
          <w:szCs w:val="22"/>
        </w:rPr>
      </w:pPr>
      <w:r>
        <w:rPr>
          <w:rFonts w:ascii="Calibri" w:hAnsi="Calibri" w:cs="Tahoma"/>
          <w:spacing w:val="-3"/>
          <w:sz w:val="22"/>
          <w:szCs w:val="22"/>
        </w:rPr>
        <w:t>17.1.3 - Pela Administração, quando caracterizado o interesse público.</w:t>
      </w:r>
    </w:p>
    <w:p w14:paraId="7B1188DF" w14:textId="77777777" w:rsidR="00AE4AC5" w:rsidRDefault="00AE4AC5">
      <w:pPr>
        <w:ind w:left="709"/>
        <w:jc w:val="both"/>
        <w:rPr>
          <w:rFonts w:ascii="Calibri" w:hAnsi="Calibri" w:cs="Tahoma"/>
          <w:spacing w:val="-3"/>
          <w:sz w:val="22"/>
          <w:szCs w:val="22"/>
        </w:rPr>
      </w:pPr>
    </w:p>
    <w:p w14:paraId="6ABCD349" w14:textId="77777777" w:rsidR="00AE4AC5" w:rsidRDefault="00B47307">
      <w:pPr>
        <w:jc w:val="both"/>
        <w:rPr>
          <w:rFonts w:ascii="Calibri" w:hAnsi="Calibri" w:cs="Tahoma"/>
          <w:spacing w:val="-3"/>
          <w:sz w:val="22"/>
          <w:szCs w:val="22"/>
        </w:rPr>
      </w:pPr>
      <w:r>
        <w:rPr>
          <w:rFonts w:ascii="Calibri" w:hAnsi="Calibri" w:cs="Tahoma"/>
          <w:spacing w:val="-3"/>
          <w:sz w:val="22"/>
          <w:szCs w:val="22"/>
        </w:rPr>
        <w:t>17.2 - Aplica-se à Ata de Registro de Preço no que couberem as disposições dos artigos 77 a 80 da Lei n.º 8.666/1993.</w:t>
      </w:r>
    </w:p>
    <w:p w14:paraId="69029685" w14:textId="77777777" w:rsidR="00AE4AC5" w:rsidRDefault="00AE4AC5">
      <w:pPr>
        <w:jc w:val="both"/>
        <w:rPr>
          <w:rFonts w:ascii="Calibri" w:hAnsi="Calibri" w:cs="Tahoma"/>
          <w:spacing w:val="-3"/>
          <w:sz w:val="22"/>
          <w:szCs w:val="22"/>
        </w:rPr>
      </w:pPr>
    </w:p>
    <w:p w14:paraId="235567F3" w14:textId="77777777" w:rsidR="00AE4AC5" w:rsidRDefault="00B47307">
      <w:pPr>
        <w:jc w:val="both"/>
        <w:rPr>
          <w:rFonts w:ascii="Calibri" w:hAnsi="Calibri" w:cs="Tahoma"/>
          <w:bCs/>
          <w:spacing w:val="-3"/>
          <w:sz w:val="22"/>
          <w:szCs w:val="22"/>
        </w:rPr>
      </w:pPr>
      <w:r>
        <w:rPr>
          <w:rFonts w:ascii="Calibri" w:hAnsi="Calibri" w:cs="Tahoma"/>
          <w:spacing w:val="-3"/>
          <w:sz w:val="22"/>
          <w:szCs w:val="22"/>
        </w:rPr>
        <w:t>17.3 - Os casos de cancelamento da Ata de Registro de Preço serão formalmente motivados nos autos do processo administrativo, assegurando-se o contraditório e a ampla defesa.</w:t>
      </w:r>
    </w:p>
    <w:p w14:paraId="1E81A3E1" w14:textId="77777777" w:rsidR="00AE4AC5" w:rsidRDefault="00AE4AC5">
      <w:pPr>
        <w:tabs>
          <w:tab w:val="left" w:pos="709"/>
        </w:tabs>
        <w:jc w:val="both"/>
        <w:rPr>
          <w:rFonts w:ascii="Calibri" w:hAnsi="Calibri" w:cs="Tahoma"/>
          <w:b/>
          <w:color w:val="000000"/>
          <w:spacing w:val="-3"/>
          <w:sz w:val="22"/>
          <w:szCs w:val="22"/>
        </w:rPr>
      </w:pPr>
    </w:p>
    <w:p w14:paraId="0E8818D9" w14:textId="77777777" w:rsidR="00AE4AC5" w:rsidRDefault="00AE4AC5">
      <w:pPr>
        <w:widowControl w:val="0"/>
        <w:autoSpaceDE w:val="0"/>
        <w:autoSpaceDN w:val="0"/>
        <w:adjustRightInd w:val="0"/>
        <w:jc w:val="both"/>
        <w:rPr>
          <w:rFonts w:ascii="Calibri" w:hAnsi="Calibri" w:cs="Tahoma"/>
          <w:b/>
          <w:spacing w:val="-3"/>
          <w:sz w:val="22"/>
          <w:szCs w:val="22"/>
        </w:rPr>
      </w:pPr>
    </w:p>
    <w:p w14:paraId="162E06B7" w14:textId="77777777" w:rsidR="00AE4AC5" w:rsidRDefault="00B47307">
      <w:pPr>
        <w:widowControl w:val="0"/>
        <w:autoSpaceDE w:val="0"/>
        <w:autoSpaceDN w:val="0"/>
        <w:adjustRightInd w:val="0"/>
        <w:jc w:val="both"/>
        <w:rPr>
          <w:rFonts w:ascii="Calibri" w:hAnsi="Calibri" w:cs="Tahoma"/>
          <w:b/>
          <w:spacing w:val="-3"/>
          <w:sz w:val="22"/>
          <w:szCs w:val="22"/>
        </w:rPr>
      </w:pPr>
      <w:r>
        <w:rPr>
          <w:rFonts w:ascii="Calibri" w:hAnsi="Calibri" w:cs="Tahoma"/>
          <w:b/>
          <w:spacing w:val="-3"/>
          <w:sz w:val="22"/>
          <w:szCs w:val="22"/>
        </w:rPr>
        <w:t>18 - OBRIGAÇÕES</w:t>
      </w:r>
    </w:p>
    <w:p w14:paraId="7EC451B3" w14:textId="77777777" w:rsidR="00AE4AC5" w:rsidRDefault="00AE4AC5">
      <w:pPr>
        <w:suppressAutoHyphens/>
        <w:jc w:val="both"/>
        <w:rPr>
          <w:rFonts w:ascii="Calibri" w:hAnsi="Calibri" w:cs="Tahoma"/>
          <w:color w:val="000000"/>
          <w:spacing w:val="-3"/>
          <w:sz w:val="22"/>
          <w:szCs w:val="22"/>
        </w:rPr>
      </w:pPr>
    </w:p>
    <w:p w14:paraId="4C7F3B36" w14:textId="77777777" w:rsidR="00AE4AC5" w:rsidRDefault="00B47307">
      <w:pPr>
        <w:suppressAutoHyphens/>
        <w:jc w:val="both"/>
        <w:rPr>
          <w:rFonts w:ascii="Calibri" w:hAnsi="Calibri" w:cs="Tahoma"/>
          <w:spacing w:val="-3"/>
          <w:sz w:val="22"/>
          <w:szCs w:val="22"/>
        </w:rPr>
      </w:pPr>
      <w:r>
        <w:rPr>
          <w:rFonts w:ascii="Calibri" w:hAnsi="Calibri" w:cs="Tahoma"/>
          <w:spacing w:val="-3"/>
          <w:sz w:val="22"/>
          <w:szCs w:val="22"/>
        </w:rPr>
        <w:t>18.1 - DAS DEMAIS OBRIGAÇÕES DA(S) EMPRESA(S) VENCEDORA(S).</w:t>
      </w:r>
    </w:p>
    <w:p w14:paraId="480F51C5" w14:textId="77777777" w:rsidR="00AE4AC5" w:rsidRDefault="00AE4A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Book Antiqua" w:hAnsi="Calibri"/>
          <w:sz w:val="22"/>
          <w:szCs w:val="22"/>
          <w:shd w:val="clear" w:color="auto" w:fill="FFFFFF"/>
        </w:rPr>
      </w:pPr>
    </w:p>
    <w:p w14:paraId="0EC0D387" w14:textId="77777777" w:rsidR="00AE4AC5" w:rsidRDefault="00B47307">
      <w:pPr>
        <w:autoSpaceDE w:val="0"/>
        <w:autoSpaceDN w:val="0"/>
        <w:adjustRightInd w:val="0"/>
        <w:ind w:left="709"/>
        <w:jc w:val="both"/>
        <w:rPr>
          <w:rFonts w:ascii="Calibri" w:hAnsi="Calibri" w:cs="Tahoma"/>
          <w:spacing w:val="-3"/>
          <w:sz w:val="22"/>
          <w:szCs w:val="22"/>
        </w:rPr>
      </w:pPr>
      <w:r>
        <w:rPr>
          <w:rFonts w:ascii="Calibri" w:hAnsi="Calibri" w:cs="Tahoma"/>
          <w:spacing w:val="-3"/>
          <w:sz w:val="22"/>
          <w:szCs w:val="22"/>
        </w:rPr>
        <w:t>18.1.1 - Além das dispostas no presente edital e seus anexos, as demais obrigações estão dispostas na minuta da Ata de Registro de Preços (Anexo VI) que faz parte integrante do presente Edital.</w:t>
      </w:r>
    </w:p>
    <w:p w14:paraId="167F972C" w14:textId="77777777" w:rsidR="00AE4AC5" w:rsidRDefault="00AE4AC5">
      <w:pPr>
        <w:suppressAutoHyphens/>
        <w:jc w:val="both"/>
        <w:rPr>
          <w:rFonts w:ascii="Calibri" w:hAnsi="Calibri" w:cs="Tahoma"/>
          <w:bCs/>
          <w:sz w:val="22"/>
          <w:szCs w:val="22"/>
        </w:rPr>
      </w:pPr>
    </w:p>
    <w:p w14:paraId="37D71E25" w14:textId="77777777" w:rsidR="00AE4AC5" w:rsidRDefault="00B47307">
      <w:pPr>
        <w:suppressAutoHyphens/>
        <w:jc w:val="both"/>
        <w:rPr>
          <w:rFonts w:ascii="Calibri" w:hAnsi="Calibri" w:cs="Tahoma"/>
          <w:spacing w:val="-3"/>
          <w:sz w:val="22"/>
          <w:szCs w:val="22"/>
        </w:rPr>
      </w:pPr>
      <w:r>
        <w:rPr>
          <w:rFonts w:ascii="Calibri" w:hAnsi="Calibri" w:cs="Tahoma"/>
          <w:bCs/>
          <w:sz w:val="22"/>
          <w:szCs w:val="22"/>
        </w:rPr>
        <w:t>18.2 - OBRIGAÇÕES DOS ÓRGÃOS USUÁRIOS DO REGISTRO DE PREÇOS</w:t>
      </w:r>
    </w:p>
    <w:p w14:paraId="52AC3CE5" w14:textId="77777777" w:rsidR="00AE4AC5" w:rsidRDefault="00AE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Tahoma"/>
          <w:sz w:val="22"/>
          <w:szCs w:val="22"/>
        </w:rPr>
      </w:pPr>
    </w:p>
    <w:p w14:paraId="34A8F3A9" w14:textId="77777777" w:rsidR="00AE4AC5" w:rsidRDefault="00B47307">
      <w:pPr>
        <w:suppressAutoHyphens/>
        <w:ind w:left="709"/>
        <w:jc w:val="both"/>
        <w:rPr>
          <w:rFonts w:ascii="Calibri" w:hAnsi="Calibri" w:cs="Tahoma"/>
          <w:color w:val="000000"/>
          <w:spacing w:val="-3"/>
          <w:sz w:val="22"/>
          <w:szCs w:val="22"/>
        </w:rPr>
      </w:pPr>
      <w:r>
        <w:rPr>
          <w:rFonts w:ascii="Calibri" w:hAnsi="Calibri" w:cs="Tahoma"/>
          <w:spacing w:val="-3"/>
          <w:sz w:val="22"/>
          <w:szCs w:val="22"/>
        </w:rPr>
        <w:t>18.2.1 - Além das dispostas no presente edital e seus anexos, as obrigações estão dispostas na minuta</w:t>
      </w:r>
      <w:r>
        <w:rPr>
          <w:rFonts w:ascii="Calibri" w:hAnsi="Calibri" w:cs="Tahoma"/>
          <w:color w:val="000000"/>
          <w:spacing w:val="-3"/>
          <w:sz w:val="22"/>
          <w:szCs w:val="22"/>
        </w:rPr>
        <w:t xml:space="preserve"> da Ata de Registro de Preços (Anexo VI) que faz parte integrante do presente Edital.</w:t>
      </w:r>
    </w:p>
    <w:p w14:paraId="50986566" w14:textId="60AF1F58" w:rsidR="00D15D3F" w:rsidRDefault="00D15D3F">
      <w:pPr>
        <w:rPr>
          <w:rFonts w:ascii="Calibri" w:hAnsi="Calibri" w:cs="Tahoma"/>
          <w:b/>
          <w:color w:val="000000"/>
          <w:sz w:val="22"/>
          <w:szCs w:val="22"/>
        </w:rPr>
      </w:pPr>
    </w:p>
    <w:p w14:paraId="0176CD14" w14:textId="77777777" w:rsidR="00AE4AC5" w:rsidRDefault="00AE4AC5">
      <w:pPr>
        <w:widowControl w:val="0"/>
        <w:autoSpaceDE w:val="0"/>
        <w:autoSpaceDN w:val="0"/>
        <w:adjustRightInd w:val="0"/>
        <w:jc w:val="both"/>
        <w:rPr>
          <w:rFonts w:ascii="Calibri" w:hAnsi="Calibri" w:cs="Tahoma"/>
          <w:b/>
          <w:color w:val="000000"/>
          <w:sz w:val="22"/>
          <w:szCs w:val="22"/>
        </w:rPr>
      </w:pPr>
    </w:p>
    <w:p w14:paraId="45A635A2" w14:textId="77777777" w:rsidR="00AE4AC5" w:rsidRDefault="00B47307">
      <w:pPr>
        <w:widowControl w:val="0"/>
        <w:autoSpaceDE w:val="0"/>
        <w:autoSpaceDN w:val="0"/>
        <w:adjustRightInd w:val="0"/>
        <w:jc w:val="both"/>
        <w:rPr>
          <w:rFonts w:ascii="Calibri" w:hAnsi="Calibri" w:cs="Tahoma"/>
          <w:b/>
          <w:sz w:val="22"/>
          <w:szCs w:val="22"/>
        </w:rPr>
      </w:pPr>
      <w:r>
        <w:rPr>
          <w:rFonts w:ascii="Calibri" w:hAnsi="Calibri" w:cs="Tahoma"/>
          <w:b/>
          <w:sz w:val="22"/>
          <w:szCs w:val="22"/>
        </w:rPr>
        <w:t>19 - DISPOSIÇÕES FINAIS</w:t>
      </w:r>
    </w:p>
    <w:p w14:paraId="146458A1" w14:textId="77777777" w:rsidR="00AE4AC5" w:rsidRDefault="00AE4AC5">
      <w:pPr>
        <w:widowControl w:val="0"/>
        <w:autoSpaceDE w:val="0"/>
        <w:autoSpaceDN w:val="0"/>
        <w:adjustRightInd w:val="0"/>
        <w:jc w:val="both"/>
        <w:rPr>
          <w:rFonts w:ascii="Calibri" w:hAnsi="Calibri" w:cs="Tahoma"/>
          <w:sz w:val="22"/>
          <w:szCs w:val="22"/>
        </w:rPr>
      </w:pPr>
    </w:p>
    <w:p w14:paraId="68A8D015" w14:textId="77777777" w:rsidR="00AE4AC5" w:rsidRDefault="00B47307">
      <w:pPr>
        <w:widowControl w:val="0"/>
        <w:autoSpaceDE w:val="0"/>
        <w:autoSpaceDN w:val="0"/>
        <w:adjustRightInd w:val="0"/>
        <w:jc w:val="both"/>
        <w:rPr>
          <w:rFonts w:ascii="Calibri" w:hAnsi="Calibri" w:cs="Tahoma"/>
          <w:sz w:val="22"/>
          <w:szCs w:val="22"/>
        </w:rPr>
      </w:pPr>
      <w:r>
        <w:rPr>
          <w:rFonts w:ascii="Calibri" w:hAnsi="Calibri" w:cs="Tahoma"/>
          <w:sz w:val="22"/>
          <w:szCs w:val="22"/>
        </w:rPr>
        <w:t>19.1 - Em caso de REVOGAÇÃO ou ANULAÇÃO deste Pregão Presencial - Registro de Preço serão observadas as disposições da Lei n.º 8.666/1993.</w:t>
      </w:r>
    </w:p>
    <w:p w14:paraId="2F43AD4A" w14:textId="77777777" w:rsidR="00AE4AC5" w:rsidRDefault="00AE4AC5">
      <w:pPr>
        <w:widowControl w:val="0"/>
        <w:autoSpaceDE w:val="0"/>
        <w:autoSpaceDN w:val="0"/>
        <w:adjustRightInd w:val="0"/>
        <w:jc w:val="both"/>
        <w:rPr>
          <w:rFonts w:ascii="Calibri" w:hAnsi="Calibri" w:cs="Tahoma"/>
          <w:sz w:val="22"/>
          <w:szCs w:val="22"/>
        </w:rPr>
      </w:pPr>
    </w:p>
    <w:p w14:paraId="525BCCCB" w14:textId="77777777" w:rsidR="00AE4AC5" w:rsidRDefault="00B47307">
      <w:pPr>
        <w:jc w:val="both"/>
        <w:rPr>
          <w:rFonts w:ascii="Calibri" w:hAnsi="Calibri" w:cs="Tahoma"/>
          <w:sz w:val="22"/>
          <w:szCs w:val="22"/>
        </w:rPr>
      </w:pPr>
      <w:r>
        <w:rPr>
          <w:rFonts w:ascii="Calibri" w:hAnsi="Calibri" w:cs="Tahoma"/>
          <w:sz w:val="22"/>
          <w:szCs w:val="22"/>
        </w:rPr>
        <w:t>19.2 - Os envelopes de habilitação não abertos estarão disponíveis na Central de Licitações para retirada por seus respectivos proponentes, no prazo de 30 (trinta) dias contados da sua apresentação. Caso não sejam retirados no prazo anterior, serão inutilizados e descartados.</w:t>
      </w:r>
    </w:p>
    <w:p w14:paraId="26CC6A94" w14:textId="77777777" w:rsidR="00AE4AC5" w:rsidRDefault="00AE4AC5">
      <w:pPr>
        <w:widowControl w:val="0"/>
        <w:autoSpaceDE w:val="0"/>
        <w:autoSpaceDN w:val="0"/>
        <w:adjustRightInd w:val="0"/>
        <w:jc w:val="both"/>
        <w:rPr>
          <w:rFonts w:ascii="Calibri" w:hAnsi="Calibri" w:cs="Tahoma"/>
          <w:sz w:val="22"/>
          <w:szCs w:val="22"/>
        </w:rPr>
      </w:pPr>
    </w:p>
    <w:p w14:paraId="0B2179A6" w14:textId="77777777" w:rsidR="00AE4AC5" w:rsidRDefault="00B47307">
      <w:pPr>
        <w:widowControl w:val="0"/>
        <w:autoSpaceDE w:val="0"/>
        <w:autoSpaceDN w:val="0"/>
        <w:adjustRightInd w:val="0"/>
        <w:jc w:val="both"/>
        <w:rPr>
          <w:rFonts w:ascii="Calibri" w:hAnsi="Calibri" w:cs="Tahoma"/>
          <w:b/>
          <w:sz w:val="22"/>
          <w:szCs w:val="22"/>
        </w:rPr>
      </w:pPr>
      <w:r>
        <w:rPr>
          <w:rFonts w:ascii="Calibri" w:hAnsi="Calibri" w:cs="Tahoma"/>
          <w:sz w:val="22"/>
          <w:szCs w:val="22"/>
        </w:rPr>
        <w:t>19.3 - Nenhuma indenização será devida aos proponentes por apresentarem documentação ou proposta relativa ao presente Pregão Presencial - Registro de Preço.</w:t>
      </w:r>
    </w:p>
    <w:p w14:paraId="1E448C87" w14:textId="77777777" w:rsidR="00AE4AC5" w:rsidRDefault="00AE4AC5">
      <w:pPr>
        <w:widowControl w:val="0"/>
        <w:autoSpaceDE w:val="0"/>
        <w:autoSpaceDN w:val="0"/>
        <w:adjustRightInd w:val="0"/>
        <w:jc w:val="both"/>
        <w:rPr>
          <w:rFonts w:ascii="Calibri" w:hAnsi="Calibri" w:cs="Tahoma"/>
          <w:b/>
          <w:sz w:val="22"/>
          <w:szCs w:val="22"/>
        </w:rPr>
      </w:pPr>
    </w:p>
    <w:p w14:paraId="46CFEBDD" w14:textId="77777777" w:rsidR="00AE4AC5" w:rsidRDefault="00B47307">
      <w:pPr>
        <w:jc w:val="both"/>
        <w:rPr>
          <w:rFonts w:ascii="Calibri" w:hAnsi="Calibri" w:cs="Tahoma"/>
          <w:sz w:val="22"/>
          <w:szCs w:val="22"/>
        </w:rPr>
      </w:pPr>
      <w:r>
        <w:rPr>
          <w:rFonts w:ascii="Calibri" w:hAnsi="Calibri" w:cs="Tahoma"/>
          <w:sz w:val="22"/>
          <w:szCs w:val="22"/>
        </w:rPr>
        <w:lastRenderedPageBreak/>
        <w:t>19.4 - A presente licitação poderá vir a ser revogada por razões de interesse público decorrente de fato superveniente ou anulada no todo ou em parte por ilegalidade de ofício ou por provocação de terceiros, mediante manifestação escrita e fundamentada.</w:t>
      </w:r>
    </w:p>
    <w:p w14:paraId="31984870" w14:textId="77777777" w:rsidR="00AE4AC5" w:rsidRDefault="00AE4AC5">
      <w:pPr>
        <w:jc w:val="both"/>
        <w:rPr>
          <w:rFonts w:ascii="Calibri" w:hAnsi="Calibri" w:cs="Tahoma"/>
          <w:sz w:val="22"/>
          <w:szCs w:val="22"/>
        </w:rPr>
      </w:pPr>
    </w:p>
    <w:p w14:paraId="3A1FD1A5" w14:textId="77777777" w:rsidR="00AE4AC5" w:rsidRDefault="00B47307">
      <w:pPr>
        <w:jc w:val="both"/>
        <w:rPr>
          <w:rFonts w:ascii="Calibri" w:hAnsi="Calibri" w:cs="Tahoma"/>
          <w:sz w:val="22"/>
          <w:szCs w:val="22"/>
        </w:rPr>
      </w:pPr>
      <w:r>
        <w:rPr>
          <w:rFonts w:ascii="Calibri" w:hAnsi="Calibri" w:cs="Tahoma"/>
          <w:sz w:val="22"/>
          <w:szCs w:val="22"/>
        </w:rPr>
        <w:t>19.5 - O proponente é responsável pela fidelidade e legitimidade das informações e documentos apresentados em qualquer fase da licitação.</w:t>
      </w:r>
    </w:p>
    <w:p w14:paraId="71BA826D" w14:textId="77777777" w:rsidR="00AE4AC5" w:rsidRDefault="00AE4AC5">
      <w:pPr>
        <w:jc w:val="both"/>
        <w:rPr>
          <w:rFonts w:ascii="Calibri" w:hAnsi="Calibri" w:cs="Tahoma"/>
          <w:sz w:val="22"/>
          <w:szCs w:val="22"/>
        </w:rPr>
      </w:pPr>
    </w:p>
    <w:p w14:paraId="1B2A877C" w14:textId="77777777" w:rsidR="00AE4AC5" w:rsidRDefault="00B47307">
      <w:pPr>
        <w:jc w:val="both"/>
        <w:rPr>
          <w:rFonts w:ascii="Calibri" w:hAnsi="Calibri" w:cs="Tahoma"/>
          <w:sz w:val="22"/>
          <w:szCs w:val="22"/>
        </w:rPr>
      </w:pPr>
      <w:r>
        <w:rPr>
          <w:rFonts w:ascii="Calibri" w:hAnsi="Calibri" w:cs="Tahoma"/>
          <w:sz w:val="22"/>
          <w:szCs w:val="22"/>
        </w:rPr>
        <w:t>19.6 - No interesse do Município de Timbó/SC, sem que caiba à participante qualquer recurso ou indenização, poderá ainda a licitação ter:</w:t>
      </w:r>
    </w:p>
    <w:p w14:paraId="499C6B80" w14:textId="77777777" w:rsidR="00AE4AC5" w:rsidRDefault="00AE4AC5">
      <w:pPr>
        <w:jc w:val="both"/>
        <w:rPr>
          <w:rFonts w:ascii="Calibri" w:hAnsi="Calibri" w:cs="Tahoma"/>
          <w:sz w:val="22"/>
          <w:szCs w:val="22"/>
        </w:rPr>
      </w:pPr>
    </w:p>
    <w:p w14:paraId="10D4E3F8" w14:textId="77777777" w:rsidR="00AE4AC5" w:rsidRDefault="00B47307">
      <w:pPr>
        <w:numPr>
          <w:ilvl w:val="0"/>
          <w:numId w:val="19"/>
        </w:numPr>
        <w:jc w:val="both"/>
        <w:rPr>
          <w:rFonts w:ascii="Calibri" w:hAnsi="Calibri" w:cs="Tahoma"/>
          <w:sz w:val="22"/>
          <w:szCs w:val="22"/>
        </w:rPr>
      </w:pPr>
      <w:r>
        <w:rPr>
          <w:rFonts w:ascii="Calibri" w:hAnsi="Calibri" w:cs="Tahoma"/>
          <w:sz w:val="22"/>
          <w:szCs w:val="22"/>
        </w:rPr>
        <w:t>Adiada sua abertura;</w:t>
      </w:r>
    </w:p>
    <w:p w14:paraId="523A6C19" w14:textId="77777777" w:rsidR="00AE4AC5" w:rsidRDefault="00B47307">
      <w:pPr>
        <w:numPr>
          <w:ilvl w:val="0"/>
          <w:numId w:val="19"/>
        </w:numPr>
        <w:jc w:val="both"/>
        <w:rPr>
          <w:rFonts w:ascii="Calibri" w:hAnsi="Calibri" w:cs="Tahoma"/>
          <w:sz w:val="22"/>
          <w:szCs w:val="22"/>
        </w:rPr>
      </w:pPr>
      <w:r>
        <w:rPr>
          <w:rFonts w:ascii="Calibri" w:hAnsi="Calibri" w:cs="Calibri"/>
          <w:sz w:val="22"/>
          <w:szCs w:val="22"/>
        </w:rPr>
        <w:t>Alterado o Edital com fixação de novo prazo para a realização da licitação, sendo dispensada a nova publicação e reabertura do prazo nos casos em que, inquestionavelmente, a alteração não tenha afetado a formulação das propostas.</w:t>
      </w:r>
    </w:p>
    <w:p w14:paraId="2651CE1B" w14:textId="77777777" w:rsidR="00AE4AC5" w:rsidRDefault="00AE4AC5">
      <w:pPr>
        <w:jc w:val="both"/>
        <w:rPr>
          <w:rFonts w:ascii="Calibri" w:hAnsi="Calibri" w:cs="Tahoma"/>
          <w:sz w:val="22"/>
          <w:szCs w:val="22"/>
        </w:rPr>
      </w:pPr>
    </w:p>
    <w:p w14:paraId="2B5C9F2D" w14:textId="77777777" w:rsidR="00AE4AC5" w:rsidRDefault="00B47307">
      <w:pPr>
        <w:jc w:val="both"/>
        <w:rPr>
          <w:rFonts w:ascii="Calibri" w:hAnsi="Calibri" w:cs="Tahoma"/>
          <w:sz w:val="22"/>
          <w:szCs w:val="22"/>
        </w:rPr>
      </w:pPr>
      <w:r>
        <w:rPr>
          <w:rFonts w:ascii="Calibri" w:hAnsi="Calibri" w:cs="Tahoma"/>
          <w:sz w:val="22"/>
          <w:szCs w:val="22"/>
        </w:rPr>
        <w:t xml:space="preserve">19.7 - As fases internas da licitação, assim sendo as atas, convocações e demais atos serão divulgadas através do veículo oficial de imprensa da Prefeitura de Timbó/SC, qual seja o Diário Oficial dos Municípios - </w:t>
      </w:r>
      <w:r>
        <w:rPr>
          <w:rFonts w:ascii="Calibri" w:hAnsi="Calibri" w:cs="Tahoma"/>
          <w:i/>
          <w:sz w:val="22"/>
          <w:szCs w:val="22"/>
        </w:rPr>
        <w:t xml:space="preserve">site </w:t>
      </w:r>
      <w:hyperlink r:id="rId11" w:history="1">
        <w:r>
          <w:rPr>
            <w:rStyle w:val="Hyperlink"/>
            <w:rFonts w:ascii="Calibri" w:hAnsi="Calibri" w:cs="Tahoma"/>
            <w:color w:val="auto"/>
            <w:sz w:val="22"/>
            <w:szCs w:val="22"/>
          </w:rPr>
          <w:t>www.diariomunicipal.sc.gov.br</w:t>
        </w:r>
      </w:hyperlink>
      <w:r>
        <w:rPr>
          <w:rFonts w:ascii="Calibri" w:hAnsi="Calibri" w:cs="Tahoma"/>
          <w:sz w:val="22"/>
          <w:szCs w:val="22"/>
        </w:rPr>
        <w:t>, quando necessário, ficando desde a data da publicação convocados os licitantes a apresentarem recurso ou demais manifestações cabíveis. O Município também poderá comunicar os licitantes diretamente e/ou através de AR e e-mail, acerca dos procedimentos vinculados ao presente certame, sendo que os prazos computar-se-ão a partir do seu recebimento, situação que os licitantes têm plena ciência e aceitam para todos os fins.</w:t>
      </w:r>
    </w:p>
    <w:p w14:paraId="1B53521F" w14:textId="77777777" w:rsidR="00AE4AC5" w:rsidRDefault="00AE4AC5">
      <w:pPr>
        <w:jc w:val="both"/>
        <w:rPr>
          <w:rFonts w:ascii="Calibri" w:hAnsi="Calibri" w:cs="Tahoma"/>
          <w:sz w:val="22"/>
          <w:szCs w:val="22"/>
        </w:rPr>
      </w:pPr>
    </w:p>
    <w:p w14:paraId="668241C1" w14:textId="77777777" w:rsidR="00AE4AC5" w:rsidRDefault="00B47307">
      <w:pPr>
        <w:jc w:val="both"/>
        <w:rPr>
          <w:rFonts w:ascii="Calibri" w:hAnsi="Calibri" w:cs="Tahoma"/>
          <w:sz w:val="22"/>
          <w:szCs w:val="22"/>
        </w:rPr>
      </w:pPr>
      <w:r>
        <w:rPr>
          <w:rFonts w:ascii="Calibri" w:hAnsi="Calibri" w:cs="Tahoma"/>
          <w:sz w:val="22"/>
          <w:szCs w:val="22"/>
        </w:rPr>
        <w:t>19.8 - O presente edital e seus anexos são complementares entre si de forma que qualquer condição, especificação, obrigação e outros constantes em um e omitido em outro será considerado válido e existente para todos os fins.</w:t>
      </w:r>
    </w:p>
    <w:p w14:paraId="2E2188CB" w14:textId="77777777" w:rsidR="00AE4AC5" w:rsidRDefault="00AE4AC5">
      <w:pPr>
        <w:jc w:val="both"/>
        <w:rPr>
          <w:rFonts w:ascii="Calibri" w:hAnsi="Calibri" w:cs="Tahoma"/>
          <w:sz w:val="22"/>
          <w:szCs w:val="22"/>
        </w:rPr>
      </w:pPr>
    </w:p>
    <w:p w14:paraId="57899B00" w14:textId="77777777" w:rsidR="00AE4AC5" w:rsidRDefault="00B47307">
      <w:pPr>
        <w:jc w:val="both"/>
        <w:rPr>
          <w:rFonts w:ascii="Calibri" w:hAnsi="Calibri" w:cs="Tahoma"/>
          <w:sz w:val="22"/>
          <w:szCs w:val="22"/>
        </w:rPr>
      </w:pPr>
      <w:r>
        <w:rPr>
          <w:rFonts w:ascii="Calibri" w:hAnsi="Calibri" w:cs="Tahoma"/>
          <w:sz w:val="22"/>
          <w:szCs w:val="22"/>
        </w:rPr>
        <w:t>19.9 - Constitui Autoridade Competente para em última instância administrativa analisar e julgar os recursos eventualmente interpostos, os respectivos gestores indicados no preâmbulo deste edital (§ 1º, artigo 3º do Decreto Municipal n.º 2.976/2012).</w:t>
      </w:r>
    </w:p>
    <w:p w14:paraId="2AD7060F" w14:textId="77777777" w:rsidR="004F01CD" w:rsidRDefault="004F01CD">
      <w:pPr>
        <w:jc w:val="both"/>
        <w:rPr>
          <w:rFonts w:ascii="Calibri" w:hAnsi="Calibri" w:cs="Tahoma"/>
          <w:sz w:val="22"/>
          <w:szCs w:val="22"/>
        </w:rPr>
      </w:pPr>
    </w:p>
    <w:p w14:paraId="738E0141" w14:textId="1A6682C2" w:rsidR="004F01CD" w:rsidRPr="004F01CD" w:rsidRDefault="004F01CD" w:rsidP="004F01CD">
      <w:pPr>
        <w:ind w:left="709"/>
        <w:jc w:val="both"/>
        <w:rPr>
          <w:rFonts w:ascii="Calibri" w:hAnsi="Calibri" w:cs="Tahoma"/>
          <w:sz w:val="22"/>
          <w:szCs w:val="22"/>
        </w:rPr>
      </w:pPr>
      <w:r>
        <w:rPr>
          <w:rFonts w:ascii="Calibri" w:hAnsi="Calibri" w:cs="Tahoma"/>
          <w:sz w:val="22"/>
          <w:szCs w:val="22"/>
        </w:rPr>
        <w:t>19</w:t>
      </w:r>
      <w:r w:rsidRPr="004F01CD">
        <w:rPr>
          <w:rFonts w:ascii="Calibri" w:hAnsi="Calibri" w:cs="Tahoma"/>
          <w:sz w:val="22"/>
          <w:szCs w:val="22"/>
        </w:rPr>
        <w:t>.9.1 - Nos processos administrativos instaurados na fase de execução dos contratos, constituem autoridade competente as seguintes:</w:t>
      </w:r>
    </w:p>
    <w:p w14:paraId="29D2FF2B" w14:textId="77777777" w:rsidR="004F01CD" w:rsidRPr="004F01CD" w:rsidRDefault="004F01CD" w:rsidP="00E92310">
      <w:pPr>
        <w:numPr>
          <w:ilvl w:val="0"/>
          <w:numId w:val="70"/>
        </w:numPr>
        <w:jc w:val="both"/>
        <w:rPr>
          <w:rFonts w:ascii="Calibri" w:hAnsi="Calibri" w:cs="Tahoma"/>
          <w:sz w:val="22"/>
          <w:szCs w:val="22"/>
        </w:rPr>
      </w:pPr>
      <w:r w:rsidRPr="004F01CD">
        <w:rPr>
          <w:rFonts w:ascii="Calibri" w:hAnsi="Calibri" w:cs="Tahoma"/>
          <w:sz w:val="22"/>
          <w:szCs w:val="22"/>
        </w:rPr>
        <w:t>Para notificar, aplicar penalidade e analisar defesa, o servidor designado para fiscalizar o contrato;</w:t>
      </w:r>
    </w:p>
    <w:p w14:paraId="1E93E579" w14:textId="77777777" w:rsidR="004F01CD" w:rsidRPr="004F01CD" w:rsidRDefault="004F01CD" w:rsidP="00E92310">
      <w:pPr>
        <w:numPr>
          <w:ilvl w:val="0"/>
          <w:numId w:val="70"/>
        </w:numPr>
        <w:jc w:val="both"/>
        <w:rPr>
          <w:rFonts w:ascii="Calibri" w:hAnsi="Calibri" w:cs="Tahoma"/>
          <w:sz w:val="22"/>
          <w:szCs w:val="22"/>
        </w:rPr>
      </w:pPr>
      <w:r w:rsidRPr="004F01CD">
        <w:rPr>
          <w:rFonts w:ascii="Calibri" w:hAnsi="Calibri" w:cs="Tahoma"/>
          <w:sz w:val="22"/>
          <w:szCs w:val="22"/>
        </w:rPr>
        <w:t>Para analisar e julgar em última instancia os recursos intentados pelos contratados, face a sanção aplicada pelo fiscal de contrato, o respectivo secretário e/ou diretor presidente do órgão/entidade contratante/requisitante do serviço.</w:t>
      </w:r>
    </w:p>
    <w:p w14:paraId="550C453C" w14:textId="77777777" w:rsidR="00AE4AC5" w:rsidRDefault="00AE4AC5">
      <w:pPr>
        <w:jc w:val="both"/>
        <w:rPr>
          <w:rFonts w:ascii="Calibri" w:hAnsi="Calibri" w:cs="Tahoma"/>
          <w:sz w:val="22"/>
          <w:szCs w:val="22"/>
        </w:rPr>
      </w:pPr>
    </w:p>
    <w:p w14:paraId="52C900C3" w14:textId="77777777" w:rsidR="00AE4AC5" w:rsidRDefault="00B47307">
      <w:pPr>
        <w:jc w:val="both"/>
        <w:rPr>
          <w:rFonts w:ascii="Calibri" w:hAnsi="Calibri" w:cs="Tahoma"/>
          <w:sz w:val="22"/>
          <w:szCs w:val="22"/>
        </w:rPr>
      </w:pPr>
      <w:r>
        <w:rPr>
          <w:rFonts w:ascii="Calibri" w:hAnsi="Calibri" w:cs="Tahoma"/>
          <w:sz w:val="22"/>
          <w:szCs w:val="22"/>
        </w:rPr>
        <w:t>19.10 - Para dirimir quaisquer questões decorrentes do procedimento licitatório, elegem as partes o foro da Comarca de Timbó/SC, com renúncia expressa a qualquer outro por mais privilegiado que seja.</w:t>
      </w:r>
    </w:p>
    <w:p w14:paraId="042F1D3F" w14:textId="77777777" w:rsidR="00AE4AC5" w:rsidRDefault="00AE4AC5">
      <w:pPr>
        <w:widowControl w:val="0"/>
        <w:autoSpaceDE w:val="0"/>
        <w:autoSpaceDN w:val="0"/>
        <w:adjustRightInd w:val="0"/>
        <w:jc w:val="both"/>
        <w:rPr>
          <w:rFonts w:ascii="Calibri" w:hAnsi="Calibri" w:cs="Tahoma"/>
          <w:strike/>
          <w:sz w:val="22"/>
          <w:szCs w:val="22"/>
        </w:rPr>
      </w:pPr>
    </w:p>
    <w:p w14:paraId="1E81BCA6" w14:textId="77777777" w:rsidR="00AE4AC5" w:rsidRDefault="00B47307">
      <w:pPr>
        <w:widowControl w:val="0"/>
        <w:autoSpaceDE w:val="0"/>
        <w:autoSpaceDN w:val="0"/>
        <w:adjustRightInd w:val="0"/>
        <w:jc w:val="both"/>
        <w:rPr>
          <w:rFonts w:ascii="Calibri" w:hAnsi="Calibri" w:cs="Tahoma"/>
          <w:sz w:val="22"/>
          <w:szCs w:val="22"/>
        </w:rPr>
      </w:pPr>
      <w:r>
        <w:rPr>
          <w:rFonts w:ascii="Calibri" w:hAnsi="Calibri" w:cs="Tahoma"/>
          <w:sz w:val="22"/>
          <w:szCs w:val="22"/>
        </w:rPr>
        <w:t>19.11 - Faz parte integrante do Edital:</w:t>
      </w:r>
    </w:p>
    <w:p w14:paraId="722F0012" w14:textId="77777777" w:rsidR="00AE4AC5" w:rsidRDefault="00AE4AC5">
      <w:pPr>
        <w:widowControl w:val="0"/>
        <w:autoSpaceDE w:val="0"/>
        <w:autoSpaceDN w:val="0"/>
        <w:adjustRightInd w:val="0"/>
        <w:jc w:val="both"/>
        <w:rPr>
          <w:rFonts w:ascii="Calibri" w:hAnsi="Calibri" w:cs="Tahoma"/>
          <w:sz w:val="22"/>
          <w:szCs w:val="22"/>
        </w:rPr>
      </w:pPr>
    </w:p>
    <w:p w14:paraId="1022B598" w14:textId="77777777" w:rsidR="00AE4AC5" w:rsidRDefault="00B47307">
      <w:pPr>
        <w:widowControl w:val="0"/>
        <w:numPr>
          <w:ilvl w:val="0"/>
          <w:numId w:val="18"/>
        </w:numPr>
        <w:autoSpaceDE w:val="0"/>
        <w:autoSpaceDN w:val="0"/>
        <w:adjustRightInd w:val="0"/>
        <w:jc w:val="both"/>
        <w:rPr>
          <w:rFonts w:ascii="Calibri" w:hAnsi="Calibri" w:cs="Tahoma"/>
          <w:sz w:val="22"/>
          <w:szCs w:val="22"/>
        </w:rPr>
      </w:pPr>
      <w:r>
        <w:rPr>
          <w:rFonts w:ascii="Calibri" w:hAnsi="Calibri" w:cs="Tahoma"/>
          <w:caps/>
          <w:sz w:val="22"/>
          <w:szCs w:val="22"/>
        </w:rPr>
        <w:lastRenderedPageBreak/>
        <w:t>Anexo I -</w:t>
      </w:r>
      <w:r>
        <w:rPr>
          <w:rFonts w:ascii="Calibri" w:hAnsi="Calibri" w:cs="Tahoma"/>
          <w:sz w:val="22"/>
          <w:szCs w:val="22"/>
        </w:rPr>
        <w:t xml:space="preserve"> Especificações do Objeto e Termo de Referência; </w:t>
      </w:r>
    </w:p>
    <w:p w14:paraId="1E9D2FDC" w14:textId="77777777" w:rsidR="00AE4AC5" w:rsidRDefault="00B47307">
      <w:pPr>
        <w:widowControl w:val="0"/>
        <w:numPr>
          <w:ilvl w:val="0"/>
          <w:numId w:val="18"/>
        </w:numPr>
        <w:autoSpaceDE w:val="0"/>
        <w:autoSpaceDN w:val="0"/>
        <w:adjustRightInd w:val="0"/>
        <w:jc w:val="both"/>
        <w:rPr>
          <w:rFonts w:ascii="Calibri" w:hAnsi="Calibri" w:cs="Tahoma"/>
          <w:sz w:val="22"/>
          <w:szCs w:val="22"/>
        </w:rPr>
      </w:pPr>
      <w:r>
        <w:rPr>
          <w:rFonts w:ascii="Calibri" w:hAnsi="Calibri" w:cs="Tahoma"/>
          <w:caps/>
          <w:sz w:val="22"/>
          <w:szCs w:val="22"/>
        </w:rPr>
        <w:t>Anexo II</w:t>
      </w:r>
      <w:r>
        <w:rPr>
          <w:rFonts w:ascii="Calibri" w:hAnsi="Calibri" w:cs="Tahoma"/>
          <w:sz w:val="22"/>
          <w:szCs w:val="22"/>
        </w:rPr>
        <w:t xml:space="preserve"> - Modelo Credenciamento; </w:t>
      </w:r>
    </w:p>
    <w:p w14:paraId="0F41C1C6" w14:textId="77777777" w:rsidR="00AE4AC5" w:rsidRDefault="00B47307">
      <w:pPr>
        <w:widowControl w:val="0"/>
        <w:numPr>
          <w:ilvl w:val="0"/>
          <w:numId w:val="18"/>
        </w:numPr>
        <w:autoSpaceDE w:val="0"/>
        <w:autoSpaceDN w:val="0"/>
        <w:adjustRightInd w:val="0"/>
        <w:jc w:val="both"/>
        <w:rPr>
          <w:rFonts w:ascii="Calibri" w:hAnsi="Calibri" w:cs="Tahoma"/>
          <w:sz w:val="22"/>
          <w:szCs w:val="22"/>
        </w:rPr>
      </w:pPr>
      <w:r>
        <w:rPr>
          <w:rFonts w:ascii="Calibri" w:hAnsi="Calibri" w:cs="Tahoma"/>
          <w:sz w:val="22"/>
          <w:szCs w:val="22"/>
        </w:rPr>
        <w:t xml:space="preserve">ANEXO III - Modelo de Declaração de Habilitação; </w:t>
      </w:r>
    </w:p>
    <w:p w14:paraId="68B37AE8" w14:textId="77777777" w:rsidR="00AE4AC5" w:rsidRDefault="00B47307">
      <w:pPr>
        <w:widowControl w:val="0"/>
        <w:numPr>
          <w:ilvl w:val="0"/>
          <w:numId w:val="18"/>
        </w:numPr>
        <w:autoSpaceDE w:val="0"/>
        <w:autoSpaceDN w:val="0"/>
        <w:adjustRightInd w:val="0"/>
        <w:jc w:val="both"/>
        <w:rPr>
          <w:rFonts w:ascii="Calibri" w:hAnsi="Calibri" w:cs="Tahoma"/>
          <w:sz w:val="22"/>
          <w:szCs w:val="22"/>
        </w:rPr>
      </w:pPr>
      <w:r>
        <w:rPr>
          <w:rFonts w:ascii="Calibri" w:hAnsi="Calibri" w:cs="Tahoma"/>
          <w:caps/>
          <w:sz w:val="22"/>
          <w:szCs w:val="22"/>
        </w:rPr>
        <w:t>Anexo IV</w:t>
      </w:r>
      <w:r>
        <w:rPr>
          <w:rFonts w:ascii="Calibri" w:hAnsi="Calibri" w:cs="Tahoma"/>
          <w:sz w:val="22"/>
          <w:szCs w:val="22"/>
        </w:rPr>
        <w:t xml:space="preserve"> - Modelo de Declarações Obrigatórias; </w:t>
      </w:r>
    </w:p>
    <w:p w14:paraId="487EF60A" w14:textId="77777777" w:rsidR="00AE4AC5" w:rsidRDefault="00B47307">
      <w:pPr>
        <w:widowControl w:val="0"/>
        <w:numPr>
          <w:ilvl w:val="0"/>
          <w:numId w:val="18"/>
        </w:numPr>
        <w:autoSpaceDE w:val="0"/>
        <w:autoSpaceDN w:val="0"/>
        <w:adjustRightInd w:val="0"/>
        <w:jc w:val="both"/>
        <w:rPr>
          <w:rFonts w:ascii="Calibri" w:hAnsi="Calibri" w:cs="Tahoma"/>
          <w:sz w:val="22"/>
          <w:szCs w:val="22"/>
        </w:rPr>
      </w:pPr>
      <w:r>
        <w:rPr>
          <w:rFonts w:ascii="Calibri" w:hAnsi="Calibri" w:cs="Tahoma"/>
          <w:caps/>
          <w:sz w:val="22"/>
          <w:szCs w:val="22"/>
        </w:rPr>
        <w:t>Anexo V</w:t>
      </w:r>
      <w:r>
        <w:rPr>
          <w:rFonts w:ascii="Calibri" w:hAnsi="Calibri" w:cs="Tahoma"/>
          <w:sz w:val="22"/>
          <w:szCs w:val="22"/>
        </w:rPr>
        <w:t xml:space="preserve"> - Modelo Proposta de Preços;</w:t>
      </w:r>
    </w:p>
    <w:p w14:paraId="4C9557F0" w14:textId="0E8DCCCA" w:rsidR="004C3639" w:rsidRDefault="004C3639">
      <w:pPr>
        <w:widowControl w:val="0"/>
        <w:numPr>
          <w:ilvl w:val="0"/>
          <w:numId w:val="18"/>
        </w:numPr>
        <w:autoSpaceDE w:val="0"/>
        <w:autoSpaceDN w:val="0"/>
        <w:adjustRightInd w:val="0"/>
        <w:jc w:val="both"/>
        <w:rPr>
          <w:rFonts w:ascii="Calibri" w:hAnsi="Calibri" w:cs="Tahoma"/>
          <w:sz w:val="22"/>
          <w:szCs w:val="22"/>
        </w:rPr>
      </w:pPr>
      <w:r>
        <w:rPr>
          <w:rFonts w:ascii="Calibri" w:hAnsi="Calibri" w:cs="Tahoma"/>
          <w:sz w:val="22"/>
          <w:szCs w:val="22"/>
        </w:rPr>
        <w:t>A</w:t>
      </w:r>
      <w:r>
        <w:rPr>
          <w:rFonts w:ascii="Calibri" w:hAnsi="Calibri" w:cs="Tahoma"/>
          <w:caps/>
          <w:sz w:val="22"/>
          <w:szCs w:val="22"/>
        </w:rPr>
        <w:t>nexo VI</w:t>
      </w:r>
      <w:r>
        <w:rPr>
          <w:rFonts w:ascii="Calibri" w:hAnsi="Calibri" w:cs="Tahoma"/>
          <w:sz w:val="22"/>
          <w:szCs w:val="22"/>
        </w:rPr>
        <w:t xml:space="preserve"> - Modelo da Ata de Registro de Preços.</w:t>
      </w:r>
    </w:p>
    <w:p w14:paraId="49B1BCB7" w14:textId="288F8DE3" w:rsidR="00AE4AC5" w:rsidRDefault="00AE4AC5">
      <w:pPr>
        <w:widowControl w:val="0"/>
        <w:autoSpaceDE w:val="0"/>
        <w:autoSpaceDN w:val="0"/>
        <w:adjustRightInd w:val="0"/>
        <w:ind w:left="720"/>
        <w:jc w:val="both"/>
        <w:rPr>
          <w:rFonts w:ascii="Calibri" w:hAnsi="Calibri" w:cs="Tahoma"/>
          <w:sz w:val="22"/>
          <w:szCs w:val="22"/>
        </w:rPr>
      </w:pPr>
    </w:p>
    <w:p w14:paraId="3952623D" w14:textId="77777777" w:rsidR="0047043F" w:rsidRDefault="0047043F">
      <w:pPr>
        <w:widowControl w:val="0"/>
        <w:autoSpaceDE w:val="0"/>
        <w:autoSpaceDN w:val="0"/>
        <w:adjustRightInd w:val="0"/>
        <w:ind w:left="720"/>
        <w:jc w:val="both"/>
        <w:rPr>
          <w:rFonts w:ascii="Calibri" w:hAnsi="Calibri" w:cs="Tahoma"/>
          <w:sz w:val="22"/>
          <w:szCs w:val="22"/>
        </w:rPr>
      </w:pPr>
    </w:p>
    <w:p w14:paraId="2642FB22" w14:textId="77777777" w:rsidR="0047043F" w:rsidRDefault="0047043F">
      <w:pPr>
        <w:widowControl w:val="0"/>
        <w:autoSpaceDE w:val="0"/>
        <w:autoSpaceDN w:val="0"/>
        <w:adjustRightInd w:val="0"/>
        <w:ind w:left="720"/>
        <w:jc w:val="both"/>
        <w:rPr>
          <w:rFonts w:ascii="Calibri" w:hAnsi="Calibri" w:cs="Tahoma"/>
          <w:sz w:val="22"/>
          <w:szCs w:val="22"/>
        </w:rPr>
      </w:pPr>
    </w:p>
    <w:p w14:paraId="4E59E439" w14:textId="24F79B1A" w:rsidR="00AE4AC5" w:rsidRDefault="00B47307">
      <w:pPr>
        <w:jc w:val="center"/>
        <w:rPr>
          <w:rFonts w:ascii="Calibri" w:hAnsi="Calibri" w:cs="Arial"/>
          <w:sz w:val="22"/>
          <w:szCs w:val="22"/>
        </w:rPr>
      </w:pPr>
      <w:r w:rsidRPr="0046791E">
        <w:rPr>
          <w:rFonts w:ascii="Calibri" w:hAnsi="Calibri" w:cs="Arial"/>
          <w:sz w:val="22"/>
          <w:szCs w:val="22"/>
        </w:rPr>
        <w:t xml:space="preserve">Timbó (SC), </w:t>
      </w:r>
      <w:r w:rsidR="00CB3504">
        <w:rPr>
          <w:rFonts w:ascii="Calibri" w:hAnsi="Calibri" w:cs="Arial"/>
          <w:sz w:val="22"/>
          <w:szCs w:val="22"/>
        </w:rPr>
        <w:t>21</w:t>
      </w:r>
      <w:r w:rsidRPr="0046791E">
        <w:rPr>
          <w:rFonts w:ascii="Calibri" w:hAnsi="Calibri" w:cs="Arial"/>
          <w:sz w:val="22"/>
          <w:szCs w:val="22"/>
        </w:rPr>
        <w:t xml:space="preserve"> de </w:t>
      </w:r>
      <w:r w:rsidR="004C3639">
        <w:rPr>
          <w:rFonts w:ascii="Calibri" w:hAnsi="Calibri" w:cs="Arial"/>
          <w:sz w:val="22"/>
          <w:szCs w:val="22"/>
        </w:rPr>
        <w:t>fevereiro</w:t>
      </w:r>
      <w:r w:rsidRPr="0046791E">
        <w:rPr>
          <w:rFonts w:ascii="Calibri" w:hAnsi="Calibri" w:cs="Arial"/>
          <w:sz w:val="22"/>
          <w:szCs w:val="22"/>
        </w:rPr>
        <w:t xml:space="preserve"> de </w:t>
      </w:r>
      <w:r w:rsidR="003334CF">
        <w:rPr>
          <w:rFonts w:ascii="Calibri" w:hAnsi="Calibri" w:cs="Arial"/>
          <w:sz w:val="22"/>
          <w:szCs w:val="22"/>
        </w:rPr>
        <w:t>2020</w:t>
      </w:r>
    </w:p>
    <w:p w14:paraId="70F62C29" w14:textId="77777777" w:rsidR="004C3639" w:rsidRDefault="004C3639">
      <w:pPr>
        <w:jc w:val="center"/>
        <w:rPr>
          <w:rFonts w:ascii="Calibri" w:hAnsi="Calibri" w:cs="Arial"/>
          <w:sz w:val="22"/>
          <w:szCs w:val="22"/>
        </w:rPr>
      </w:pPr>
    </w:p>
    <w:p w14:paraId="2F090560" w14:textId="77777777" w:rsidR="004C3639" w:rsidRPr="0046791E" w:rsidRDefault="004C3639">
      <w:pPr>
        <w:jc w:val="center"/>
        <w:rPr>
          <w:rFonts w:ascii="Calibri" w:hAnsi="Calibri" w:cs="Arial"/>
          <w:sz w:val="22"/>
          <w:szCs w:val="22"/>
        </w:rPr>
      </w:pPr>
    </w:p>
    <w:p w14:paraId="69954728" w14:textId="77777777" w:rsidR="00AE4AC5" w:rsidRDefault="00AE4AC5">
      <w:pPr>
        <w:jc w:val="center"/>
        <w:rPr>
          <w:rFonts w:asciiTheme="minorHAnsi" w:eastAsia="Calibri" w:hAnsiTheme="minorHAnsi" w:cs="ArialMT"/>
          <w:sz w:val="22"/>
          <w:szCs w:val="22"/>
        </w:rPr>
      </w:pPr>
    </w:p>
    <w:p w14:paraId="1ED7AB51" w14:textId="77777777" w:rsidR="00AE4AC5" w:rsidRDefault="00AE4AC5">
      <w:pPr>
        <w:jc w:val="center"/>
        <w:rPr>
          <w:rFonts w:asciiTheme="minorHAnsi" w:eastAsia="Calibri" w:hAnsiTheme="minorHAnsi" w:cs="ArialMT"/>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4AC5" w14:paraId="68087F1F" w14:textId="77777777">
        <w:trPr>
          <w:jc w:val="center"/>
        </w:trPr>
        <w:tc>
          <w:tcPr>
            <w:tcW w:w="4531" w:type="dxa"/>
          </w:tcPr>
          <w:p w14:paraId="35E49812" w14:textId="77777777" w:rsidR="004C3639" w:rsidRDefault="004C3639" w:rsidP="004C3639">
            <w:pPr>
              <w:jc w:val="center"/>
              <w:rPr>
                <w:rFonts w:asciiTheme="minorHAnsi" w:eastAsia="Calibri" w:hAnsiTheme="minorHAnsi" w:cs="ArialMT"/>
                <w:b/>
                <w:sz w:val="22"/>
                <w:szCs w:val="22"/>
              </w:rPr>
            </w:pPr>
            <w:r>
              <w:rPr>
                <w:rFonts w:asciiTheme="minorHAnsi" w:eastAsia="Calibri" w:hAnsiTheme="minorHAnsi" w:cs="ArialMT"/>
                <w:b/>
                <w:sz w:val="22"/>
                <w:szCs w:val="22"/>
              </w:rPr>
              <w:t>MOACYR CRISTOFOLINI JÚNIOR</w:t>
            </w:r>
          </w:p>
          <w:p w14:paraId="28C9CDE0" w14:textId="77777777" w:rsidR="00AE4AC5" w:rsidRDefault="00B47307">
            <w:pPr>
              <w:jc w:val="center"/>
              <w:rPr>
                <w:rFonts w:asciiTheme="minorHAnsi" w:eastAsia="Calibri" w:hAnsiTheme="minorHAnsi" w:cs="ArialMT"/>
                <w:sz w:val="22"/>
                <w:szCs w:val="22"/>
              </w:rPr>
            </w:pPr>
            <w:r>
              <w:rPr>
                <w:rFonts w:asciiTheme="minorHAnsi" w:eastAsia="Calibri" w:hAnsiTheme="minorHAnsi" w:cs="ArialMT"/>
                <w:sz w:val="22"/>
                <w:szCs w:val="22"/>
              </w:rPr>
              <w:t>Secretário de Obras e Serviços Urbanos e Agrícola</w:t>
            </w:r>
          </w:p>
          <w:p w14:paraId="60EBD9F2" w14:textId="77777777" w:rsidR="00AE4AC5" w:rsidRDefault="00AE4AC5">
            <w:pPr>
              <w:jc w:val="center"/>
              <w:rPr>
                <w:rFonts w:asciiTheme="minorHAnsi" w:eastAsia="Calibri" w:hAnsiTheme="minorHAnsi" w:cs="ArialMT"/>
                <w:sz w:val="22"/>
                <w:szCs w:val="22"/>
              </w:rPr>
            </w:pPr>
          </w:p>
          <w:p w14:paraId="5315155E" w14:textId="77777777" w:rsidR="00AE4AC5" w:rsidRDefault="00AE4AC5">
            <w:pPr>
              <w:jc w:val="center"/>
              <w:rPr>
                <w:rFonts w:asciiTheme="minorHAnsi" w:eastAsia="Calibri" w:hAnsiTheme="minorHAnsi" w:cs="ArialMT"/>
                <w:sz w:val="22"/>
                <w:szCs w:val="22"/>
              </w:rPr>
            </w:pPr>
          </w:p>
        </w:tc>
        <w:tc>
          <w:tcPr>
            <w:tcW w:w="4531" w:type="dxa"/>
          </w:tcPr>
          <w:p w14:paraId="6AE1AC09" w14:textId="77777777" w:rsidR="00AE4AC5" w:rsidRDefault="00B47307">
            <w:pPr>
              <w:jc w:val="center"/>
              <w:rPr>
                <w:rFonts w:asciiTheme="minorHAnsi" w:eastAsia="Calibri" w:hAnsiTheme="minorHAnsi" w:cs="ArialMT"/>
                <w:b/>
                <w:sz w:val="22"/>
                <w:szCs w:val="22"/>
              </w:rPr>
            </w:pPr>
            <w:r>
              <w:rPr>
                <w:rFonts w:asciiTheme="minorHAnsi" w:eastAsia="Calibri" w:hAnsiTheme="minorHAnsi" w:cs="ArialMT"/>
                <w:b/>
                <w:sz w:val="22"/>
                <w:szCs w:val="22"/>
              </w:rPr>
              <w:t>ALFROH POSTAI</w:t>
            </w:r>
          </w:p>
          <w:p w14:paraId="20052D96" w14:textId="77777777" w:rsidR="00AE4AC5" w:rsidRDefault="00B47307">
            <w:pPr>
              <w:jc w:val="center"/>
              <w:rPr>
                <w:rFonts w:asciiTheme="minorHAnsi" w:eastAsia="Calibri" w:hAnsiTheme="minorHAnsi" w:cs="ArialMT"/>
                <w:sz w:val="22"/>
                <w:szCs w:val="22"/>
              </w:rPr>
            </w:pPr>
            <w:r>
              <w:rPr>
                <w:rFonts w:asciiTheme="minorHAnsi" w:eastAsia="Calibri" w:hAnsiTheme="minorHAnsi" w:cs="ArialMT"/>
                <w:sz w:val="22"/>
                <w:szCs w:val="22"/>
              </w:rPr>
              <w:t>Secretário de Educação</w:t>
            </w:r>
          </w:p>
          <w:p w14:paraId="01B28AF1" w14:textId="77777777" w:rsidR="00524338" w:rsidRDefault="00524338">
            <w:pPr>
              <w:jc w:val="center"/>
              <w:rPr>
                <w:rFonts w:asciiTheme="minorHAnsi" w:eastAsia="Calibri" w:hAnsiTheme="minorHAnsi" w:cs="ArialMT"/>
                <w:sz w:val="22"/>
                <w:szCs w:val="22"/>
              </w:rPr>
            </w:pPr>
          </w:p>
          <w:p w14:paraId="398902E9" w14:textId="77777777" w:rsidR="00524338" w:rsidRDefault="00524338">
            <w:pPr>
              <w:jc w:val="center"/>
              <w:rPr>
                <w:rFonts w:asciiTheme="minorHAnsi" w:eastAsia="Calibri" w:hAnsiTheme="minorHAnsi" w:cs="ArialMT"/>
                <w:sz w:val="22"/>
                <w:szCs w:val="22"/>
              </w:rPr>
            </w:pPr>
          </w:p>
          <w:p w14:paraId="584189CD" w14:textId="77777777" w:rsidR="00524338" w:rsidRDefault="00524338">
            <w:pPr>
              <w:jc w:val="center"/>
              <w:rPr>
                <w:rFonts w:asciiTheme="minorHAnsi" w:eastAsia="Calibri" w:hAnsiTheme="minorHAnsi" w:cs="ArialMT"/>
                <w:sz w:val="22"/>
                <w:szCs w:val="22"/>
              </w:rPr>
            </w:pPr>
          </w:p>
          <w:p w14:paraId="6E91BCE5" w14:textId="77777777" w:rsidR="00524338" w:rsidRDefault="00524338">
            <w:pPr>
              <w:jc w:val="center"/>
              <w:rPr>
                <w:rFonts w:asciiTheme="minorHAnsi" w:eastAsia="Calibri" w:hAnsiTheme="minorHAnsi" w:cs="ArialMT"/>
                <w:sz w:val="22"/>
                <w:szCs w:val="22"/>
              </w:rPr>
            </w:pPr>
          </w:p>
        </w:tc>
      </w:tr>
      <w:tr w:rsidR="00AE4AC5" w14:paraId="7111FCC8" w14:textId="77777777">
        <w:trPr>
          <w:jc w:val="center"/>
        </w:trPr>
        <w:tc>
          <w:tcPr>
            <w:tcW w:w="4531" w:type="dxa"/>
          </w:tcPr>
          <w:p w14:paraId="2901B1B0" w14:textId="4B12C652" w:rsidR="00AE4AC5" w:rsidRDefault="004C3639">
            <w:pPr>
              <w:jc w:val="center"/>
              <w:rPr>
                <w:rFonts w:asciiTheme="minorHAnsi" w:eastAsia="Calibri" w:hAnsiTheme="minorHAnsi" w:cs="ArialMT"/>
                <w:b/>
                <w:sz w:val="22"/>
                <w:szCs w:val="22"/>
              </w:rPr>
            </w:pPr>
            <w:r>
              <w:rPr>
                <w:rFonts w:asciiTheme="minorHAnsi" w:eastAsia="Calibri" w:hAnsiTheme="minorHAnsi" w:cs="ArialMT"/>
                <w:b/>
                <w:sz w:val="22"/>
                <w:szCs w:val="22"/>
              </w:rPr>
              <w:t>BRUNA DE ANDRADE</w:t>
            </w:r>
          </w:p>
          <w:p w14:paraId="410A7638" w14:textId="00F299BA" w:rsidR="00AE4AC5" w:rsidRDefault="004C3639">
            <w:pPr>
              <w:jc w:val="center"/>
              <w:rPr>
                <w:rFonts w:asciiTheme="minorHAnsi" w:eastAsia="Calibri" w:hAnsiTheme="minorHAnsi" w:cs="ArialMT"/>
                <w:sz w:val="22"/>
                <w:szCs w:val="22"/>
              </w:rPr>
            </w:pPr>
            <w:r>
              <w:rPr>
                <w:rFonts w:asciiTheme="minorHAnsi" w:eastAsia="Calibri" w:hAnsiTheme="minorHAnsi" w:cs="ArialMT"/>
                <w:sz w:val="22"/>
                <w:szCs w:val="22"/>
              </w:rPr>
              <w:t>Secretária</w:t>
            </w:r>
            <w:r w:rsidR="00B47307">
              <w:rPr>
                <w:rFonts w:asciiTheme="minorHAnsi" w:eastAsia="Calibri" w:hAnsiTheme="minorHAnsi" w:cs="ArialMT"/>
                <w:sz w:val="22"/>
                <w:szCs w:val="22"/>
              </w:rPr>
              <w:t xml:space="preserve"> de Planejamento, Trânsito e Meio Ambiente</w:t>
            </w:r>
          </w:p>
          <w:p w14:paraId="49660E8C" w14:textId="77777777" w:rsidR="00AE4AC5" w:rsidRDefault="00AE4AC5">
            <w:pPr>
              <w:jc w:val="center"/>
              <w:rPr>
                <w:rFonts w:asciiTheme="minorHAnsi" w:eastAsia="Calibri" w:hAnsiTheme="minorHAnsi" w:cs="ArialMT"/>
                <w:sz w:val="22"/>
                <w:szCs w:val="22"/>
              </w:rPr>
            </w:pPr>
          </w:p>
          <w:p w14:paraId="6B48E048" w14:textId="77777777" w:rsidR="00AE4AC5" w:rsidRDefault="00AE4AC5">
            <w:pPr>
              <w:jc w:val="center"/>
              <w:rPr>
                <w:rFonts w:asciiTheme="minorHAnsi" w:eastAsia="Calibri" w:hAnsiTheme="minorHAnsi" w:cs="ArialMT"/>
                <w:sz w:val="22"/>
                <w:szCs w:val="22"/>
              </w:rPr>
            </w:pPr>
          </w:p>
        </w:tc>
        <w:tc>
          <w:tcPr>
            <w:tcW w:w="4531" w:type="dxa"/>
          </w:tcPr>
          <w:p w14:paraId="65D118AC" w14:textId="7CD38000" w:rsidR="00AE4AC5" w:rsidRDefault="00D15D3F">
            <w:pPr>
              <w:jc w:val="center"/>
              <w:rPr>
                <w:rFonts w:asciiTheme="minorHAnsi" w:eastAsia="Calibri" w:hAnsiTheme="minorHAnsi" w:cs="ArialMT"/>
                <w:b/>
                <w:sz w:val="22"/>
                <w:szCs w:val="22"/>
              </w:rPr>
            </w:pPr>
            <w:r>
              <w:rPr>
                <w:rFonts w:asciiTheme="minorHAnsi" w:eastAsia="Calibri" w:hAnsiTheme="minorHAnsi" w:cs="ArialMT"/>
                <w:b/>
                <w:sz w:val="22"/>
                <w:szCs w:val="22"/>
              </w:rPr>
              <w:t>ALFREDO JOÃO BERRI</w:t>
            </w:r>
          </w:p>
          <w:p w14:paraId="5B9BB2E5" w14:textId="77777777" w:rsidR="00AE4AC5" w:rsidRDefault="00D15D3F">
            <w:pPr>
              <w:jc w:val="center"/>
              <w:rPr>
                <w:rFonts w:asciiTheme="minorHAnsi" w:eastAsia="Calibri" w:hAnsiTheme="minorHAnsi" w:cs="ArialMT"/>
                <w:sz w:val="22"/>
                <w:szCs w:val="22"/>
              </w:rPr>
            </w:pPr>
            <w:r>
              <w:rPr>
                <w:rFonts w:asciiTheme="minorHAnsi" w:eastAsia="Calibri" w:hAnsiTheme="minorHAnsi" w:cs="ArialMT"/>
                <w:sz w:val="22"/>
                <w:szCs w:val="22"/>
              </w:rPr>
              <w:t>Secretário</w:t>
            </w:r>
            <w:r w:rsidR="00B47307">
              <w:rPr>
                <w:rFonts w:asciiTheme="minorHAnsi" w:eastAsia="Calibri" w:hAnsiTheme="minorHAnsi" w:cs="ArialMT"/>
                <w:sz w:val="22"/>
                <w:szCs w:val="22"/>
              </w:rPr>
              <w:t xml:space="preserve"> de Saúde</w:t>
            </w:r>
            <w:r>
              <w:rPr>
                <w:rFonts w:asciiTheme="minorHAnsi" w:eastAsia="Calibri" w:hAnsiTheme="minorHAnsi" w:cs="ArialMT"/>
                <w:sz w:val="22"/>
                <w:szCs w:val="22"/>
              </w:rPr>
              <w:t xml:space="preserve"> e assistência Social </w:t>
            </w:r>
          </w:p>
          <w:p w14:paraId="7F2AD421" w14:textId="77777777" w:rsidR="00524338" w:rsidRDefault="00524338">
            <w:pPr>
              <w:jc w:val="center"/>
              <w:rPr>
                <w:rFonts w:asciiTheme="minorHAnsi" w:eastAsia="Calibri" w:hAnsiTheme="minorHAnsi" w:cs="ArialMT"/>
                <w:sz w:val="22"/>
                <w:szCs w:val="22"/>
              </w:rPr>
            </w:pPr>
          </w:p>
          <w:p w14:paraId="2918E722" w14:textId="77777777" w:rsidR="00524338" w:rsidRDefault="00524338">
            <w:pPr>
              <w:jc w:val="center"/>
              <w:rPr>
                <w:rFonts w:asciiTheme="minorHAnsi" w:eastAsia="Calibri" w:hAnsiTheme="minorHAnsi" w:cs="ArialMT"/>
                <w:sz w:val="22"/>
                <w:szCs w:val="22"/>
              </w:rPr>
            </w:pPr>
          </w:p>
          <w:p w14:paraId="3B67C19E" w14:textId="77777777" w:rsidR="00524338" w:rsidRDefault="00524338">
            <w:pPr>
              <w:jc w:val="center"/>
              <w:rPr>
                <w:rFonts w:asciiTheme="minorHAnsi" w:eastAsia="Calibri" w:hAnsiTheme="minorHAnsi" w:cs="ArialMT"/>
                <w:sz w:val="22"/>
                <w:szCs w:val="22"/>
              </w:rPr>
            </w:pPr>
          </w:p>
          <w:p w14:paraId="167BA211" w14:textId="77777777" w:rsidR="00524338" w:rsidRDefault="00524338">
            <w:pPr>
              <w:jc w:val="center"/>
              <w:rPr>
                <w:rFonts w:asciiTheme="minorHAnsi" w:eastAsia="Calibri" w:hAnsiTheme="minorHAnsi" w:cs="ArialMT"/>
                <w:sz w:val="22"/>
                <w:szCs w:val="22"/>
              </w:rPr>
            </w:pPr>
          </w:p>
          <w:p w14:paraId="21AC7BB1" w14:textId="52BE0854" w:rsidR="00524338" w:rsidRDefault="00524338">
            <w:pPr>
              <w:jc w:val="center"/>
              <w:rPr>
                <w:rFonts w:asciiTheme="minorHAnsi" w:eastAsia="Calibri" w:hAnsiTheme="minorHAnsi" w:cs="ArialMT"/>
                <w:sz w:val="22"/>
                <w:szCs w:val="22"/>
              </w:rPr>
            </w:pPr>
          </w:p>
        </w:tc>
      </w:tr>
      <w:tr w:rsidR="00AE4AC5" w14:paraId="7B7D4C2D" w14:textId="77777777">
        <w:trPr>
          <w:jc w:val="center"/>
        </w:trPr>
        <w:tc>
          <w:tcPr>
            <w:tcW w:w="4531" w:type="dxa"/>
          </w:tcPr>
          <w:p w14:paraId="5A1B696F" w14:textId="77777777" w:rsidR="00AE4AC5" w:rsidRDefault="00B47307">
            <w:pPr>
              <w:jc w:val="center"/>
              <w:rPr>
                <w:rFonts w:asciiTheme="minorHAnsi" w:eastAsia="Calibri" w:hAnsiTheme="minorHAnsi" w:cs="ArialMT"/>
                <w:b/>
                <w:sz w:val="22"/>
                <w:szCs w:val="22"/>
              </w:rPr>
            </w:pPr>
            <w:r>
              <w:rPr>
                <w:rFonts w:asciiTheme="minorHAnsi" w:eastAsia="Calibri" w:hAnsiTheme="minorHAnsi" w:cs="ArialMT"/>
                <w:b/>
                <w:sz w:val="22"/>
                <w:szCs w:val="22"/>
              </w:rPr>
              <w:t>JORGE REVELINO FERREIRA</w:t>
            </w:r>
          </w:p>
          <w:p w14:paraId="68A8AD00" w14:textId="03631770" w:rsidR="00AE4AC5" w:rsidRDefault="00B47307">
            <w:pPr>
              <w:jc w:val="center"/>
              <w:rPr>
                <w:rFonts w:asciiTheme="minorHAnsi" w:eastAsia="Calibri" w:hAnsiTheme="minorHAnsi" w:cs="ArialMT"/>
                <w:sz w:val="22"/>
                <w:szCs w:val="22"/>
              </w:rPr>
            </w:pPr>
            <w:r>
              <w:rPr>
                <w:rFonts w:asciiTheme="minorHAnsi" w:eastAsia="Calibri" w:hAnsiTheme="minorHAnsi" w:cs="ArialMT"/>
                <w:sz w:val="22"/>
                <w:szCs w:val="22"/>
              </w:rPr>
              <w:t>Diretor Presidente</w:t>
            </w:r>
            <w:r w:rsidR="00D15D3F">
              <w:rPr>
                <w:rFonts w:asciiTheme="minorHAnsi" w:eastAsia="Calibri" w:hAnsiTheme="minorHAnsi" w:cs="ArialMT"/>
                <w:sz w:val="22"/>
                <w:szCs w:val="22"/>
              </w:rPr>
              <w:t xml:space="preserve"> da </w:t>
            </w:r>
            <w:r>
              <w:rPr>
                <w:rFonts w:asciiTheme="minorHAnsi" w:eastAsia="Calibri" w:hAnsiTheme="minorHAnsi" w:cs="ArialMT"/>
                <w:sz w:val="22"/>
                <w:szCs w:val="22"/>
              </w:rPr>
              <w:t xml:space="preserve"> Fundação </w:t>
            </w:r>
            <w:r w:rsidR="00D15D3F">
              <w:rPr>
                <w:rFonts w:asciiTheme="minorHAnsi" w:eastAsia="Calibri" w:hAnsiTheme="minorHAnsi" w:cs="ArialMT"/>
                <w:sz w:val="22"/>
                <w:szCs w:val="22"/>
              </w:rPr>
              <w:t>de Cultura</w:t>
            </w:r>
            <w:r w:rsidR="00BA0615">
              <w:rPr>
                <w:rFonts w:asciiTheme="minorHAnsi" w:eastAsia="Calibri" w:hAnsiTheme="minorHAnsi" w:cs="ArialMT"/>
                <w:sz w:val="22"/>
                <w:szCs w:val="22"/>
              </w:rPr>
              <w:t xml:space="preserve"> e Turismo</w:t>
            </w:r>
            <w:r>
              <w:rPr>
                <w:rFonts w:asciiTheme="minorHAnsi" w:eastAsia="Calibri" w:hAnsiTheme="minorHAnsi" w:cs="ArialMT"/>
                <w:sz w:val="22"/>
                <w:szCs w:val="22"/>
              </w:rPr>
              <w:t xml:space="preserve"> de Timbó</w:t>
            </w:r>
          </w:p>
        </w:tc>
        <w:tc>
          <w:tcPr>
            <w:tcW w:w="4531" w:type="dxa"/>
          </w:tcPr>
          <w:p w14:paraId="2A01C57F" w14:textId="77777777" w:rsidR="00AE4AC5" w:rsidRDefault="00B47307">
            <w:pPr>
              <w:jc w:val="center"/>
              <w:rPr>
                <w:rFonts w:asciiTheme="minorHAnsi" w:eastAsia="Calibri" w:hAnsiTheme="minorHAnsi" w:cs="ArialMT"/>
                <w:b/>
                <w:sz w:val="22"/>
                <w:szCs w:val="22"/>
              </w:rPr>
            </w:pPr>
            <w:r>
              <w:rPr>
                <w:rFonts w:asciiTheme="minorHAnsi" w:eastAsia="Calibri" w:hAnsiTheme="minorHAnsi" w:cs="ArialMT"/>
                <w:b/>
                <w:sz w:val="22"/>
                <w:szCs w:val="22"/>
              </w:rPr>
              <w:t>MARIA ANGÉLICA FAGGIANI</w:t>
            </w:r>
          </w:p>
          <w:p w14:paraId="21027394" w14:textId="77777777" w:rsidR="00AE4AC5" w:rsidRDefault="00B47307">
            <w:pPr>
              <w:jc w:val="center"/>
              <w:rPr>
                <w:rFonts w:asciiTheme="minorHAnsi" w:eastAsia="Calibri" w:hAnsiTheme="minorHAnsi" w:cs="ArialMT"/>
                <w:sz w:val="22"/>
                <w:szCs w:val="22"/>
              </w:rPr>
            </w:pPr>
            <w:r>
              <w:rPr>
                <w:rFonts w:asciiTheme="minorHAnsi" w:eastAsia="Calibri" w:hAnsiTheme="minorHAnsi" w:cs="ArialMT"/>
                <w:sz w:val="22"/>
                <w:szCs w:val="22"/>
              </w:rPr>
              <w:t>Secretária de Fazenda e Administração, representando o Fundo Municipal de Reequipamento da Polícia Militar</w:t>
            </w:r>
          </w:p>
          <w:p w14:paraId="7618B174" w14:textId="77777777" w:rsidR="00AE4AC5" w:rsidRDefault="00AE4AC5">
            <w:pPr>
              <w:jc w:val="center"/>
              <w:rPr>
                <w:rFonts w:asciiTheme="minorHAnsi" w:eastAsia="Calibri" w:hAnsiTheme="minorHAnsi" w:cs="ArialMT"/>
                <w:sz w:val="22"/>
                <w:szCs w:val="22"/>
              </w:rPr>
            </w:pPr>
          </w:p>
          <w:p w14:paraId="55388FE5" w14:textId="77777777" w:rsidR="00AE4AC5" w:rsidRDefault="00AE4AC5">
            <w:pPr>
              <w:jc w:val="center"/>
              <w:rPr>
                <w:rFonts w:asciiTheme="minorHAnsi" w:eastAsia="Calibri" w:hAnsiTheme="minorHAnsi" w:cs="ArialMT"/>
                <w:sz w:val="22"/>
                <w:szCs w:val="22"/>
              </w:rPr>
            </w:pPr>
          </w:p>
          <w:p w14:paraId="75F53914" w14:textId="77777777" w:rsidR="00524338" w:rsidRDefault="00524338">
            <w:pPr>
              <w:jc w:val="center"/>
              <w:rPr>
                <w:rFonts w:asciiTheme="minorHAnsi" w:eastAsia="Calibri" w:hAnsiTheme="minorHAnsi" w:cs="ArialMT"/>
                <w:sz w:val="22"/>
                <w:szCs w:val="22"/>
              </w:rPr>
            </w:pPr>
          </w:p>
          <w:p w14:paraId="2C5CB44A" w14:textId="77777777" w:rsidR="00524338" w:rsidRDefault="00524338">
            <w:pPr>
              <w:jc w:val="center"/>
              <w:rPr>
                <w:rFonts w:asciiTheme="minorHAnsi" w:eastAsia="Calibri" w:hAnsiTheme="minorHAnsi" w:cs="ArialMT"/>
                <w:sz w:val="22"/>
                <w:szCs w:val="22"/>
              </w:rPr>
            </w:pPr>
          </w:p>
        </w:tc>
      </w:tr>
      <w:tr w:rsidR="00AE4AC5" w14:paraId="0BCF74F2" w14:textId="77777777">
        <w:trPr>
          <w:jc w:val="center"/>
        </w:trPr>
        <w:tc>
          <w:tcPr>
            <w:tcW w:w="4531" w:type="dxa"/>
          </w:tcPr>
          <w:p w14:paraId="7B5C94C6" w14:textId="77777777" w:rsidR="004C2B12" w:rsidRDefault="004C2B12" w:rsidP="004C2B12">
            <w:pPr>
              <w:jc w:val="center"/>
              <w:rPr>
                <w:rFonts w:asciiTheme="minorHAnsi" w:eastAsia="Calibri" w:hAnsiTheme="minorHAnsi" w:cs="ArialMT"/>
                <w:b/>
                <w:sz w:val="22"/>
                <w:szCs w:val="22"/>
              </w:rPr>
            </w:pPr>
            <w:r>
              <w:rPr>
                <w:rFonts w:asciiTheme="minorHAnsi" w:eastAsia="Calibri" w:hAnsiTheme="minorHAnsi" w:cs="ArialMT"/>
                <w:b/>
                <w:sz w:val="22"/>
                <w:szCs w:val="22"/>
              </w:rPr>
              <w:t>WALDEMAR GEBAUER</w:t>
            </w:r>
          </w:p>
          <w:p w14:paraId="0A747F99" w14:textId="29C47408" w:rsidR="00AE4AC5" w:rsidRDefault="004C2B12" w:rsidP="004C2B12">
            <w:pPr>
              <w:jc w:val="center"/>
              <w:rPr>
                <w:rFonts w:asciiTheme="minorHAnsi" w:eastAsia="Calibri" w:hAnsiTheme="minorHAnsi" w:cs="ArialMT"/>
                <w:sz w:val="22"/>
                <w:szCs w:val="22"/>
              </w:rPr>
            </w:pPr>
            <w:r>
              <w:rPr>
                <w:rFonts w:asciiTheme="minorHAnsi" w:eastAsia="Calibri" w:hAnsiTheme="minorHAnsi" w:cs="ArialMT"/>
                <w:sz w:val="22"/>
                <w:szCs w:val="22"/>
              </w:rPr>
              <w:t>Diretor Presidente Serviço Autônomo Municipal de Água e Esgoto</w:t>
            </w:r>
          </w:p>
        </w:tc>
        <w:tc>
          <w:tcPr>
            <w:tcW w:w="4531" w:type="dxa"/>
          </w:tcPr>
          <w:p w14:paraId="4F775D97" w14:textId="74ABBC1D" w:rsidR="004C2B12" w:rsidRPr="00F26482" w:rsidRDefault="00F26482" w:rsidP="004C2B12">
            <w:pPr>
              <w:rPr>
                <w:rFonts w:asciiTheme="minorHAnsi" w:eastAsia="Calibri" w:hAnsiTheme="minorHAnsi" w:cs="ArialMT"/>
                <w:b/>
                <w:sz w:val="22"/>
                <w:szCs w:val="22"/>
              </w:rPr>
            </w:pPr>
            <w:r>
              <w:rPr>
                <w:rFonts w:asciiTheme="minorHAnsi" w:eastAsia="Calibri" w:hAnsiTheme="minorHAnsi" w:cs="ArialMT"/>
                <w:b/>
                <w:sz w:val="22"/>
                <w:szCs w:val="22"/>
              </w:rPr>
              <w:t xml:space="preserve">               </w:t>
            </w:r>
          </w:p>
          <w:p w14:paraId="36BD00AB" w14:textId="6B006F83" w:rsidR="00AE4AC5" w:rsidRPr="00F26482" w:rsidRDefault="00AE4AC5" w:rsidP="00F26482">
            <w:pPr>
              <w:jc w:val="center"/>
              <w:rPr>
                <w:rFonts w:asciiTheme="minorHAnsi" w:eastAsia="Calibri" w:hAnsiTheme="minorHAnsi" w:cs="ArialMT"/>
                <w:b/>
                <w:sz w:val="22"/>
                <w:szCs w:val="22"/>
              </w:rPr>
            </w:pPr>
          </w:p>
        </w:tc>
      </w:tr>
    </w:tbl>
    <w:p w14:paraId="069C42E2" w14:textId="77777777" w:rsidR="00BA0615" w:rsidRDefault="00BA0615">
      <w:pPr>
        <w:keepNext/>
        <w:jc w:val="center"/>
        <w:outlineLvl w:val="0"/>
        <w:rPr>
          <w:rFonts w:ascii="Calibri" w:hAnsi="Calibri" w:cs="Arial"/>
          <w:b/>
          <w:sz w:val="22"/>
          <w:szCs w:val="22"/>
        </w:rPr>
      </w:pPr>
    </w:p>
    <w:p w14:paraId="04E5D3F6" w14:textId="77777777" w:rsidR="0047043F" w:rsidRDefault="004C3639" w:rsidP="004C3639">
      <w:pPr>
        <w:rPr>
          <w:rFonts w:ascii="Calibri" w:hAnsi="Calibri" w:cs="Arial"/>
          <w:b/>
          <w:sz w:val="22"/>
          <w:szCs w:val="22"/>
        </w:rPr>
      </w:pPr>
      <w:r>
        <w:rPr>
          <w:rFonts w:ascii="Calibri" w:hAnsi="Calibri" w:cs="Arial"/>
          <w:b/>
          <w:sz w:val="22"/>
          <w:szCs w:val="22"/>
        </w:rPr>
        <w:t xml:space="preserve">                                                                           </w:t>
      </w:r>
    </w:p>
    <w:p w14:paraId="30C60CB5" w14:textId="139E82C7" w:rsidR="00AE4AC5" w:rsidRDefault="00F26482" w:rsidP="00F26482">
      <w:pPr>
        <w:rPr>
          <w:rFonts w:ascii="Calibri" w:hAnsi="Calibri" w:cs="Arial"/>
          <w:b/>
          <w:sz w:val="22"/>
          <w:szCs w:val="22"/>
        </w:rPr>
      </w:pPr>
      <w:r>
        <w:rPr>
          <w:rFonts w:ascii="Calibri" w:hAnsi="Calibri" w:cs="Arial"/>
          <w:b/>
          <w:sz w:val="22"/>
          <w:szCs w:val="22"/>
        </w:rPr>
        <w:t xml:space="preserve">                                                                                   </w:t>
      </w:r>
      <w:r w:rsidR="00B47307">
        <w:rPr>
          <w:rFonts w:ascii="Calibri" w:hAnsi="Calibri" w:cs="Arial"/>
          <w:b/>
          <w:sz w:val="22"/>
          <w:szCs w:val="22"/>
        </w:rPr>
        <w:t>ANEXO I</w:t>
      </w:r>
    </w:p>
    <w:p w14:paraId="38E23659" w14:textId="77777777" w:rsidR="00AE4AC5" w:rsidRDefault="00AE4AC5">
      <w:pPr>
        <w:keepNext/>
        <w:jc w:val="center"/>
        <w:outlineLvl w:val="0"/>
        <w:rPr>
          <w:rFonts w:ascii="Calibri" w:hAnsi="Calibri" w:cs="Arial"/>
          <w:b/>
          <w:sz w:val="22"/>
          <w:szCs w:val="22"/>
        </w:rPr>
      </w:pPr>
    </w:p>
    <w:p w14:paraId="594BCFD1" w14:textId="77777777" w:rsidR="00AE4AC5" w:rsidRDefault="00B47307">
      <w:pPr>
        <w:jc w:val="center"/>
        <w:rPr>
          <w:rFonts w:ascii="Calibri" w:hAnsi="Calibri" w:cs="Arial"/>
          <w:b/>
          <w:sz w:val="22"/>
          <w:szCs w:val="22"/>
        </w:rPr>
      </w:pPr>
      <w:r>
        <w:rPr>
          <w:rFonts w:ascii="Calibri" w:hAnsi="Calibri" w:cs="Arial"/>
          <w:b/>
          <w:sz w:val="22"/>
          <w:szCs w:val="22"/>
        </w:rPr>
        <w:t>ESPECIFICAÇÕES DO OBJETO E VALOR ESTIMADO - TERMO DE REFERÊNCIA</w:t>
      </w:r>
    </w:p>
    <w:p w14:paraId="5258C50D" w14:textId="77777777" w:rsidR="0017642A" w:rsidRDefault="0017642A">
      <w:pPr>
        <w:jc w:val="center"/>
        <w:rPr>
          <w:rFonts w:ascii="Calibri" w:hAnsi="Calibri" w:cs="Arial"/>
          <w:b/>
          <w:sz w:val="22"/>
          <w:szCs w:val="22"/>
        </w:rPr>
      </w:pPr>
    </w:p>
    <w:tbl>
      <w:tblPr>
        <w:tblOverlap w:val="never"/>
        <w:tblW w:w="5000" w:type="pct"/>
        <w:tblBorders>
          <w:top w:val="single" w:sz="6" w:space="0" w:color="000000"/>
        </w:tblBorders>
        <w:tblLook w:val="01E0" w:firstRow="1" w:lastRow="1" w:firstColumn="1" w:lastColumn="1" w:noHBand="0" w:noVBand="0"/>
      </w:tblPr>
      <w:tblGrid>
        <w:gridCol w:w="435"/>
        <w:gridCol w:w="517"/>
        <w:gridCol w:w="727"/>
        <w:gridCol w:w="6140"/>
        <w:gridCol w:w="1269"/>
      </w:tblGrid>
      <w:tr w:rsidR="00AF5232" w:rsidRPr="0017642A" w14:paraId="4986982E" w14:textId="77777777" w:rsidTr="00AF5232">
        <w:tc>
          <w:tcPr>
            <w:tcW w:w="237"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64C75626" w14:textId="77777777" w:rsidR="0017642A" w:rsidRPr="0047043F" w:rsidRDefault="0017642A" w:rsidP="0047043F">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Item</w:t>
            </w:r>
          </w:p>
        </w:tc>
        <w:tc>
          <w:tcPr>
            <w:tcW w:w="284"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4E40EA16" w14:textId="2528E7CA" w:rsidR="0017642A" w:rsidRPr="0047043F" w:rsidRDefault="0017642A" w:rsidP="0047043F">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Qtde</w:t>
            </w:r>
          </w:p>
        </w:tc>
        <w:tc>
          <w:tcPr>
            <w:tcW w:w="400"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2B61389E" w14:textId="7E927CD0" w:rsidR="0017642A" w:rsidRPr="0047043F" w:rsidRDefault="0017642A" w:rsidP="0047043F">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Unid</w:t>
            </w:r>
          </w:p>
        </w:tc>
        <w:tc>
          <w:tcPr>
            <w:tcW w:w="3373"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4BC5CB15" w14:textId="77777777" w:rsidR="0017642A" w:rsidRPr="0047043F" w:rsidRDefault="0017642A" w:rsidP="0047043F">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Descrição</w:t>
            </w:r>
          </w:p>
        </w:tc>
        <w:tc>
          <w:tcPr>
            <w:tcW w:w="706"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7E0CBB9E" w14:textId="0AC94DDC" w:rsidR="0017642A" w:rsidRPr="0047043F" w:rsidRDefault="0017642A" w:rsidP="0047043F">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 xml:space="preserve">Valor </w:t>
            </w:r>
            <w:r w:rsidR="00AF5232" w:rsidRPr="0047043F">
              <w:rPr>
                <w:rFonts w:ascii="Calibri" w:eastAsia="Arial" w:hAnsi="Calibri" w:cs="Arial"/>
                <w:b/>
                <w:i/>
                <w:color w:val="000000"/>
                <w:sz w:val="22"/>
                <w:szCs w:val="22"/>
              </w:rPr>
              <w:lastRenderedPageBreak/>
              <w:t>Unitá</w:t>
            </w:r>
            <w:r w:rsidRPr="0047043F">
              <w:rPr>
                <w:rFonts w:ascii="Calibri" w:eastAsia="Arial" w:hAnsi="Calibri" w:cs="Arial"/>
                <w:b/>
                <w:i/>
                <w:color w:val="000000"/>
                <w:sz w:val="22"/>
                <w:szCs w:val="22"/>
              </w:rPr>
              <w:t>rio</w:t>
            </w:r>
            <w:r w:rsidR="00AF5232" w:rsidRPr="0047043F">
              <w:rPr>
                <w:rFonts w:ascii="Calibri" w:eastAsia="Arial" w:hAnsi="Calibri" w:cs="Arial"/>
                <w:b/>
                <w:i/>
                <w:color w:val="000000"/>
                <w:sz w:val="22"/>
                <w:szCs w:val="22"/>
              </w:rPr>
              <w:t xml:space="preserve"> de Referencia (R$)</w:t>
            </w:r>
          </w:p>
        </w:tc>
      </w:tr>
      <w:tr w:rsidR="00AF5232" w:rsidRPr="0017642A" w14:paraId="39F63B48"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8F93F"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ECC3D" w14:textId="1AC39D16"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1.046</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E1EA4"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25169C19" w14:textId="77777777" w:rsidTr="00AF5232">
              <w:trPr>
                <w:trHeight w:val="5897"/>
              </w:trPr>
              <w:tc>
                <w:tcPr>
                  <w:tcW w:w="6080" w:type="dxa"/>
                  <w:tcMar>
                    <w:top w:w="0" w:type="dxa"/>
                    <w:left w:w="0" w:type="dxa"/>
                    <w:bottom w:w="0" w:type="dxa"/>
                    <w:right w:w="0" w:type="dxa"/>
                  </w:tcMar>
                </w:tcPr>
                <w:p w14:paraId="196A7BA8"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CALÇADO DE SEGURANÇA MASCULINO/UNISEX -PRETO- (SAPATO BLATT)CONFECCIONADO EM COURO VAQUETA HIDROFUGADO,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COM PRAZO MÍNIMO DE VENCIMENTO 18 MESES.</w:t>
                  </w:r>
                </w:p>
              </w:tc>
            </w:tr>
          </w:tbl>
          <w:p w14:paraId="6F6F2A2B"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1B194" w14:textId="67BC9A35"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63,50</w:t>
            </w:r>
          </w:p>
        </w:tc>
      </w:tr>
      <w:tr w:rsidR="00AF5232" w:rsidRPr="0017642A" w14:paraId="3D945A64"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CFBB2"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09A87" w14:textId="1CD59465"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497</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51619"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31DFC620" w14:textId="77777777" w:rsidTr="007703EA">
              <w:trPr>
                <w:trHeight w:val="990"/>
              </w:trPr>
              <w:tc>
                <w:tcPr>
                  <w:tcW w:w="6080" w:type="dxa"/>
                  <w:tcMar>
                    <w:top w:w="0" w:type="dxa"/>
                    <w:left w:w="0" w:type="dxa"/>
                    <w:bottom w:w="0" w:type="dxa"/>
                    <w:right w:w="0" w:type="dxa"/>
                  </w:tcMar>
                </w:tcPr>
                <w:p w14:paraId="36FD6385"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CALÇADO DE SEGURANÇA FEMININO/UNISEX - BRANCO - (SAPATO BLATT): CONFECCIONADO EM MICROFIBRA,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DISPONIBILIDADE DE NUMERAÇÃO 34 AO 46; COM SELO CONFORTO, DO INSTITUTO BRASILEIRO DE TECNOLOGIA DO </w:t>
                  </w:r>
                  <w:r w:rsidRPr="0017642A">
                    <w:rPr>
                      <w:rFonts w:ascii="Calibri" w:eastAsia="Arial" w:hAnsi="Calibri" w:cs="Arial"/>
                      <w:color w:val="000000"/>
                      <w:sz w:val="22"/>
                      <w:szCs w:val="22"/>
                    </w:rPr>
                    <w:lastRenderedPageBreak/>
                    <w:t>COURO, CALÇADOS E ARTEFATOS (IBTEC) E CERTIFICADO DE APROVAÇÃO (CA) DO MINISTÉRIO DO TRABALHO, COM PRAZO MÍNIMO DE VENCIMENTO 18 MESES.</w:t>
                  </w:r>
                </w:p>
              </w:tc>
            </w:tr>
          </w:tbl>
          <w:p w14:paraId="70C0872C"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EA31D" w14:textId="1F02ADD5"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83,08</w:t>
            </w:r>
          </w:p>
        </w:tc>
      </w:tr>
      <w:tr w:rsidR="00AF5232" w:rsidRPr="0017642A" w14:paraId="637CC52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C7369"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46F1E" w14:textId="0D2F2914"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1.114</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7A1FF"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3AC6277C" w14:textId="77777777" w:rsidTr="00AF5232">
              <w:trPr>
                <w:trHeight w:val="5897"/>
              </w:trPr>
              <w:tc>
                <w:tcPr>
                  <w:tcW w:w="6065" w:type="dxa"/>
                  <w:tcMar>
                    <w:top w:w="0" w:type="dxa"/>
                    <w:left w:w="0" w:type="dxa"/>
                    <w:bottom w:w="0" w:type="dxa"/>
                    <w:right w:w="0" w:type="dxa"/>
                  </w:tcMar>
                </w:tcPr>
                <w:p w14:paraId="4B3E9425"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CALÇADO DE SEGURANÇA MASCULINO - (BOTINA BLATT): CONFECCIONADO EM COURO VAQUETA HIDROFUGADO,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COM PRAZO MÍNIMO DE VENCIMENTO 18 MESES.</w:t>
                  </w:r>
                </w:p>
              </w:tc>
            </w:tr>
          </w:tbl>
          <w:p w14:paraId="5EE583EE"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33108" w14:textId="01C925CB"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72,75</w:t>
            </w:r>
          </w:p>
        </w:tc>
      </w:tr>
      <w:tr w:rsidR="00AF5232" w:rsidRPr="0017642A" w14:paraId="6E2B6D2E"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3C9A0"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AC6E8" w14:textId="18B5F134"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60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D8C9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60D1EF8E" w14:textId="77777777" w:rsidTr="007703EA">
              <w:trPr>
                <w:trHeight w:val="1415"/>
              </w:trPr>
              <w:tc>
                <w:tcPr>
                  <w:tcW w:w="6065" w:type="dxa"/>
                  <w:tcMar>
                    <w:top w:w="0" w:type="dxa"/>
                    <w:left w:w="0" w:type="dxa"/>
                    <w:bottom w:w="0" w:type="dxa"/>
                    <w:right w:w="0" w:type="dxa"/>
                  </w:tcMar>
                </w:tcPr>
                <w:p w14:paraId="75769228"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CALÇADO DE SEGURANÇA MASCULINO - (BOTINA BLATT COM METATARSO): CONFECCIONADO EM COURO VAQUETA CURTIDO AO CROMO, SEM COMPONENTES METÁLICOS, CALCE COM FECHAMENTO LATERAL EM ELÁSTICO, COM PROTEÇÃO DO METATARSO (M) EXTERNO E BIQUEIRA DE COMPOSITE SEM COMPONENTES METÁLICOS;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w:t>
                  </w:r>
                  <w:r w:rsidRPr="0017642A">
                    <w:rPr>
                      <w:rFonts w:ascii="Calibri" w:eastAsia="Arial" w:hAnsi="Calibri" w:cs="Arial"/>
                      <w:color w:val="000000"/>
                      <w:sz w:val="22"/>
                      <w:szCs w:val="22"/>
                    </w:rPr>
                    <w:lastRenderedPageBreak/>
                    <w:t>LAURIL SULFATO DE SÓDIO (DETERGENTE) E PISO DE AÇO COM GLICEROL; DISPONIBILIDADE DE NUMERAÇÃO 34 AO 46; COM CERTIFICADO DE APROVAÇÃO (CA) DO MINISTÉRIO DO TRABALHO, COM PRAZO MÍNIMO DE VENCIMENTO 18 MESES.</w:t>
                  </w:r>
                </w:p>
              </w:tc>
            </w:tr>
          </w:tbl>
          <w:p w14:paraId="70E0117F"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C1917" w14:textId="60C9E133"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88,30</w:t>
            </w:r>
          </w:p>
        </w:tc>
      </w:tr>
      <w:tr w:rsidR="00AF5232" w:rsidRPr="0017642A" w14:paraId="59F034FB"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87826"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5</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5F5CA" w14:textId="1722DD5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1.060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311C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3F6419BB" w14:textId="77777777" w:rsidTr="00AF5232">
              <w:trPr>
                <w:trHeight w:val="2700"/>
              </w:trPr>
              <w:tc>
                <w:tcPr>
                  <w:tcW w:w="6080" w:type="dxa"/>
                  <w:tcMar>
                    <w:top w:w="0" w:type="dxa"/>
                    <w:left w:w="0" w:type="dxa"/>
                    <w:bottom w:w="0" w:type="dxa"/>
                    <w:right w:w="0" w:type="dxa"/>
                  </w:tcMar>
                </w:tcPr>
                <w:p w14:paraId="762D3556"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ÓCULOS DE SEGURANÇA (FUMÊ): ÓCULOS DE SEGURANÇA COM PROTEÇÃO ULTRAVIOLETA - UV, ARMAÇÃO E VISOR CONFECCIONADOS EM UMA ÚNICA PEÇA DE POLICARBONATO CINZA (FUMÊ), COM APOIO NASAL INJETADOS NA MESMA PEÇA; COM TRATAMENTO ANTI RISCO E ANTI EMBAÇANTE; AS HASTES, DO TIPO ESPÁTULA, SÃO CONFECCIONADAS DO MESMO MATERIAL DA ARMAÇÃO E VISOR E ARTICULADAS ATRAVÉS DE PARAFUSOS METÁLICOS; COM CERTIFICADO DE APROVAÇÃO (CA) DO MINISTÉRIO DO TRABALHO, COM PRAZO MÍNIMO DE VENCIMENTO 18 MESES.</w:t>
                  </w:r>
                </w:p>
              </w:tc>
            </w:tr>
          </w:tbl>
          <w:p w14:paraId="7E3BED93"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62E04" w14:textId="69F29C5D"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6,50</w:t>
            </w:r>
          </w:p>
        </w:tc>
      </w:tr>
      <w:tr w:rsidR="00AF5232" w:rsidRPr="0017642A" w14:paraId="32014FF6"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D5FBE"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6</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EDEB4" w14:textId="17C5AB9B"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281C5"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279672BC" w14:textId="77777777" w:rsidTr="00AF5232">
              <w:trPr>
                <w:trHeight w:val="2445"/>
              </w:trPr>
              <w:tc>
                <w:tcPr>
                  <w:tcW w:w="6065" w:type="dxa"/>
                  <w:tcMar>
                    <w:top w:w="0" w:type="dxa"/>
                    <w:left w:w="0" w:type="dxa"/>
                    <w:bottom w:w="0" w:type="dxa"/>
                    <w:right w:w="0" w:type="dxa"/>
                  </w:tcMar>
                </w:tcPr>
                <w:p w14:paraId="0EE94F5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ÓCULOS DE SEGURANÇA (INCOLOR): ÓCULOS DE SEGURANÇA COM ARMAÇÃO E VISOR CONFECCIONADOS EM UMA ÚNICA PEÇA DE POLICARBONATO INCOLOR, COM APOIO NASAL INJETADOS NA MESMA PEÇA; AS HASTES, DO TIPO ESPÁTULA, SÃO CONFECCIONADAS DO MESMO MATERIAL DA ARMAÇÃO E VISOR E ARTICULADAS ATRAVÉS DE PARAFUSOS METÁLICOS; COM TRATAMENTO ANTI RISCO E ANTI EMBAÇANTE; COM CERTIFICADO DE APROVAÇÃO (CA) DO MINISTÉRIO DO TRABALHO, COM PRAZO MÍNIMO DE VENCIMENTO 18 MESES.</w:t>
                  </w:r>
                </w:p>
              </w:tc>
            </w:tr>
          </w:tbl>
          <w:p w14:paraId="51BC68DE"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FECEE" w14:textId="20DC701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6,50</w:t>
            </w:r>
          </w:p>
        </w:tc>
      </w:tr>
      <w:tr w:rsidR="00AF5232" w:rsidRPr="0017642A" w14:paraId="117E4E6A"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5609D"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7</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8557C" w14:textId="49364AD1"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60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41FA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4D1C7B84" w14:textId="77777777" w:rsidTr="00AF5232">
              <w:trPr>
                <w:trHeight w:val="706"/>
              </w:trPr>
              <w:tc>
                <w:tcPr>
                  <w:tcW w:w="6065" w:type="dxa"/>
                  <w:tcMar>
                    <w:top w:w="0" w:type="dxa"/>
                    <w:left w:w="0" w:type="dxa"/>
                    <w:bottom w:w="0" w:type="dxa"/>
                    <w:right w:w="0" w:type="dxa"/>
                  </w:tcMar>
                </w:tcPr>
                <w:p w14:paraId="45AE5C6C"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ÓCULOS DE SEGURANÇA QUADRADO (FUMÊ): ÓCULOS DE SEGURANÇA, CONSTITUÍDO DE UM ARCO DE MATERIAL PLÁSTICO PRETO COM UM PINO CENTRAL E UMA FENDA EM CADA EXTREMIDADE, UTILIZADA PARA O ENCAIXE DE UM VISOR DE POLICARBONATO CINZA (FUMÊ) COM PROTEÇÃO ULTRAVIOLETA - UV, COM APOIO NASAL E PROTEÇÃO LATERAL INJETADA DO MESMO MATERIAL, COM UM ORIFÍCIO NA PARTE FRONTAL SUPERIOR E UMA FENDA EM CADA EXTREMIDADE PARA O ENCAIXE NO ARCO; COM TRATAMENTO ANTI RISCO E ANTI EMBAÇANTE; O ARCO COM PROTEÇÃO NAS BORDAS SUPERIORES; AS HASTES, CONFECCIONADAS DO MESMO MATERIAL DO ARCO, COMPOSTAS DE DUAS PEÇAS: UMA SEMI HASTE VAZADA COM UMA DAS EXTREMIDADES FIXADAS AO ARCO POR MEIO DE PARAFUSO METÁLICO E OUTRA SEMI HASTE COM UM PINO PLÁSTICO EM UMA DAS EXTREMIDADES E QUE SE ENCAIXA NA OUTRA EXTREMIDADE DA SEMI HASTE ANTERIOR QUE PERMITA O AJUSTE DO TAMANHO; COM CERTIFICADO DE APROVAÇÃO (CA) DO MINISTÉRIO DO TRABALHO, COM PRAZO MÍNIMO DE VENCIMENTO 18 MESES.</w:t>
                  </w:r>
                </w:p>
              </w:tc>
            </w:tr>
          </w:tbl>
          <w:p w14:paraId="58BB6073"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01264" w14:textId="721B14BD"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6,50</w:t>
            </w:r>
          </w:p>
        </w:tc>
      </w:tr>
      <w:tr w:rsidR="00AF5232" w:rsidRPr="0017642A" w14:paraId="259BC962"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2E1F2"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8</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2C58C" w14:textId="7D92E83A"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47</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1746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1F889FFD" w14:textId="77777777" w:rsidTr="00AF5232">
              <w:trPr>
                <w:trHeight w:val="4927"/>
              </w:trPr>
              <w:tc>
                <w:tcPr>
                  <w:tcW w:w="6095" w:type="dxa"/>
                  <w:tcMar>
                    <w:top w:w="0" w:type="dxa"/>
                    <w:left w:w="0" w:type="dxa"/>
                    <w:bottom w:w="0" w:type="dxa"/>
                    <w:right w:w="0" w:type="dxa"/>
                  </w:tcMar>
                </w:tcPr>
                <w:p w14:paraId="412ABC5A"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ÓCULOS DE SEGURANÇA QUADRADO (INCOLOR): ÓCULOS DE </w:t>
                  </w:r>
                  <w:r w:rsidRPr="0017642A">
                    <w:rPr>
                      <w:rFonts w:ascii="Calibri" w:eastAsia="Arial" w:hAnsi="Calibri" w:cs="Arial"/>
                      <w:color w:val="000000"/>
                      <w:sz w:val="22"/>
                      <w:szCs w:val="22"/>
                    </w:rPr>
                    <w:lastRenderedPageBreak/>
                    <w:t>SEGURANÇA, CONSTITUÍDO DE UM ARCO DE MATERIAL PLÁSTICO PRETO COM UM PINO CENTRAL E UMA FENDA EM CADA EXTREMIDADE, UTILIZADA PARA O ENCAIXE DE UM VISOR DE POLICARBONATO INCOLOR, COM APOIO NASAL E PROTEÇÃO LATERAL INJETADA DO MESMO MATERIAL, COM UM ORIFÍCIO NA PARTE FRONTAL SUPERIOR E UMA FENDA EM CADA EXTREMIDADE PARA O ENCAIXE NO ARCO; COM TRATAMENTO ANTI RISCO E ANTI EMBAÇANTE; O ARCO COM PROTEÇÃO NAS BORDAS SUPERIORES; AS HASTES, CONFECCIONADAS DO MESMO MATERIAL DO ARCO, COMPOSTAS DE DUAS PEÇAS: UMA SEMI HASTE VAZADA COM UMA DAS EXTREMIDADES FIXADAS AO ARCO POR MEIO DE PARAFUSO METÁLICO E OUTRA SEMI HASTE COM UM PINO PLÁSTICO EM UMA DAS EXTREMIDADES E QUE SE ENCAIXA NA OUTRA EXTREMIDADE DA SEMI HASTE ANTERIOR QUE PERMITA O AJUSTE DO TAMANHO; COM CERTIFICADO DE APROVAÇÃO (CA) DO MINISTÉRIO DO TRABALHO, COM PRAZO MÍNIMO DE VENCIMENTO 18 MESES.</w:t>
                  </w:r>
                </w:p>
              </w:tc>
            </w:tr>
          </w:tbl>
          <w:p w14:paraId="576E77D6"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83F28" w14:textId="18195F70"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6,50</w:t>
            </w:r>
          </w:p>
        </w:tc>
      </w:tr>
      <w:tr w:rsidR="00AF5232" w:rsidRPr="0017642A" w14:paraId="6BF69F5D"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984FF"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9</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02705" w14:textId="6F8597DD"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5B260"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68670F75" w14:textId="77777777" w:rsidTr="00AF5232">
              <w:trPr>
                <w:trHeight w:val="4812"/>
              </w:trPr>
              <w:tc>
                <w:tcPr>
                  <w:tcW w:w="6080" w:type="dxa"/>
                  <w:tcMar>
                    <w:top w:w="0" w:type="dxa"/>
                    <w:left w:w="0" w:type="dxa"/>
                    <w:bottom w:w="0" w:type="dxa"/>
                    <w:right w:w="0" w:type="dxa"/>
                  </w:tcMar>
                </w:tcPr>
                <w:p w14:paraId="57B8D242"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RESPIRADOR DESCARTÁVEL COM VÁLVULA, CARVÃO ATIVADO PFF2(S) (VO): RESPIRADOR COM VÁLVULA DE EXALAÇÃO (QUE DIMINUI A TEMPERATURA NO INTERIOR DO RESPIRADOR E MINIMIZA A CONDENSAÇÃO E A UMIDADE, FACILITANDO A RESPIRAÇÃO), ISENTO DE MANUTENÇÃO, ALTO PODER DE PROTEÇÃO, FABRICADO COM MANTAS DE TECIDOS SINTÉTICOS E TECIDOS FILTRANTES, EM SEU INTERIOR UMA MANTA DE CARVÃO ATIVADO, QUE ELIMINE EFETIVAMENTE ODORES FORTES OU INSALUBRES, QUE SEJA APROVADO PARA CLASSE PFF2 COM MANTA DE CARVÃO ATIVADO (VAPORES ORGÂNICOS EM BAIXAS CONCENTRAÇÕES (POEIRAS, NÉVOAS, FUMOS E ODORES DE VAPORES ORGÂNICOS EM BAIXA CONCENTRAÇÃO) ATÉ VOLUME MÁXIMO INDICADO; O FPA (FATOR DE PROTEÇÃO ATRIBUÍDO) DEVERÁ SER DE NO MÍNIMO 10, OU SEJA, PODE SER UTILIZADO EM AMBIENTES CUJO CONTAMINANTE NÃO EXCEDA 10 VEZES O LIMITE DE TOLERÂNCIA; COM CERTIFICADO DE APROVAÇÃO (CA) DO MINISTÉRIO DO TRABALHO, COM PRAZO MÍNIMO DE VENCIMENTO 18 MESES.</w:t>
                  </w:r>
                </w:p>
              </w:tc>
            </w:tr>
          </w:tbl>
          <w:p w14:paraId="54C8E168"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2DD2" w14:textId="5E6D9259"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6,12</w:t>
            </w:r>
          </w:p>
        </w:tc>
      </w:tr>
      <w:tr w:rsidR="00AF5232" w:rsidRPr="0017642A" w14:paraId="32D1BADF"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C96F6"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85606" w14:textId="1A3C066C"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335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90B5B"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32AE5057" w14:textId="77777777" w:rsidTr="00AF5232">
              <w:trPr>
                <w:trHeight w:val="1415"/>
              </w:trPr>
              <w:tc>
                <w:tcPr>
                  <w:tcW w:w="6065" w:type="dxa"/>
                  <w:tcMar>
                    <w:top w:w="0" w:type="dxa"/>
                    <w:left w:w="0" w:type="dxa"/>
                    <w:bottom w:w="0" w:type="dxa"/>
                    <w:right w:w="0" w:type="dxa"/>
                  </w:tcMar>
                </w:tcPr>
                <w:p w14:paraId="6DD58077"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PROTETOR AURICULAR PLUG: PROTETOR AUDITIVO COM ATENUAÇÃO MÍNIMA DE 16 DB,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COM CAIXA; COM </w:t>
                  </w:r>
                  <w:r w:rsidRPr="0017642A">
                    <w:rPr>
                      <w:rFonts w:ascii="Calibri" w:eastAsia="Arial" w:hAnsi="Calibri" w:cs="Arial"/>
                      <w:color w:val="000000"/>
                      <w:sz w:val="22"/>
                      <w:szCs w:val="22"/>
                    </w:rPr>
                    <w:lastRenderedPageBreak/>
                    <w:t>CERTIFICADO DE APROVAÇÃO (CA) DO MINISTÉRIO DO TRABALHO, COM PRAZO MÍNIMO DE VENCIMENTO 18 MESES.</w:t>
                  </w:r>
                </w:p>
              </w:tc>
            </w:tr>
          </w:tbl>
          <w:p w14:paraId="644CDDD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85354" w14:textId="519BECB6"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2,60</w:t>
            </w:r>
          </w:p>
        </w:tc>
      </w:tr>
      <w:tr w:rsidR="00AF5232" w:rsidRPr="0017642A" w14:paraId="4643E5C0"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D282"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11</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A825E" w14:textId="3CD4E7EE"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49</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8326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635EA145" w14:textId="77777777" w:rsidTr="00AF5232">
              <w:trPr>
                <w:trHeight w:val="2385"/>
              </w:trPr>
              <w:tc>
                <w:tcPr>
                  <w:tcW w:w="6065" w:type="dxa"/>
                  <w:tcMar>
                    <w:top w:w="0" w:type="dxa"/>
                    <w:left w:w="0" w:type="dxa"/>
                    <w:bottom w:w="0" w:type="dxa"/>
                    <w:right w:w="0" w:type="dxa"/>
                  </w:tcMar>
                </w:tcPr>
                <w:p w14:paraId="5B519219"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PROTETOR AURICULAR TIPO CONCHA: PROTETOR AUDITIVO TIPO CONCHA, ATENUAÇÃO MÍNIMA DE 20 DB, CONSTITUÍDO POR DUAS CONCHAS EM PLÁSTICO, APRESENTANDO ALMOFADAS DE ESPUMA EM SUAS LATERAIS E EM SEU INTERIOR; POSSUI UMA HASTE EM PLÁSTICO RÍGIDO QUE MANTÊM AS CONCHAS FIRMEMENTE SELADAS CONTRA A REGIÃO DAS ORELHAS DO USUÁRIO E QUE SUSTENTA AS CONCHAS; COM CERTIFICADO DE APROVAÇÃO (CA) DO MINISTÉRIO DO TRABALHO, COM PRAZO MÍNIMO DE VENCIMENTO 18 MESES.</w:t>
                  </w:r>
                </w:p>
              </w:tc>
            </w:tr>
          </w:tbl>
          <w:p w14:paraId="405DCC40"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19A93" w14:textId="31FE7811"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65,42</w:t>
            </w:r>
          </w:p>
        </w:tc>
      </w:tr>
      <w:tr w:rsidR="00AF5232" w:rsidRPr="0017642A" w14:paraId="4D1EA67B"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1C341"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C598C" w14:textId="5636E2FB"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50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42DE4"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35" w:type="dxa"/>
              <w:tblCellMar>
                <w:left w:w="0" w:type="dxa"/>
                <w:right w:w="0" w:type="dxa"/>
              </w:tblCellMar>
              <w:tblLook w:val="01E0" w:firstRow="1" w:lastRow="1" w:firstColumn="1" w:lastColumn="1" w:noHBand="0" w:noVBand="0"/>
            </w:tblPr>
            <w:tblGrid>
              <w:gridCol w:w="6035"/>
            </w:tblGrid>
            <w:tr w:rsidR="0017642A" w:rsidRPr="0017642A" w14:paraId="66169B4B" w14:textId="77777777" w:rsidTr="00AF5232">
              <w:trPr>
                <w:trHeight w:val="2788"/>
              </w:trPr>
              <w:tc>
                <w:tcPr>
                  <w:tcW w:w="6035" w:type="dxa"/>
                  <w:tcMar>
                    <w:top w:w="0" w:type="dxa"/>
                    <w:left w:w="0" w:type="dxa"/>
                    <w:bottom w:w="0" w:type="dxa"/>
                    <w:right w:w="0" w:type="dxa"/>
                  </w:tcMar>
                </w:tcPr>
                <w:p w14:paraId="03A18276"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MISTA PUNHO VAQUETA E DORSO RASPA (PETROLEIRA): LUVA DE SEGURANÇA MISTA, CONFECCIONADA EM COURO VAQUETA NATURAL E COURO RASPA NATURAL, REFORÇO PALMAR INTERNO, ACABAMENTO EM VIÉS, COSTURAS REFORÇADAS, PUNHO DE NO MÍNIMO 5CM A 15CM; DISPONIBILIDADE EM TODOS TAMANHOS EX.: P, M, G E GG; PROTEÇÃO DAS MÃOS CONTRA AGENTES ABRASIVOS, ESCORIANTES, CORTANTES E PERFURANTES; COM NÍVEL DE DESEMPENHO MECÂNICO MÍNIMO DE 3143; COM CERTIFICADO DE APROVAÇÃO (CA) DO MINISTÉRIO DO TRABALHO, COM PRAZO MÍNIMO DE VENCIMENTO 18 MESES.</w:t>
                  </w:r>
                </w:p>
              </w:tc>
            </w:tr>
          </w:tbl>
          <w:p w14:paraId="0C506F74"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07B81" w14:textId="5C36FEC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16,77</w:t>
            </w:r>
          </w:p>
        </w:tc>
      </w:tr>
      <w:tr w:rsidR="00AF5232" w:rsidRPr="0017642A" w14:paraId="35A681A1"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59361"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13</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3A9C9" w14:textId="026E35B6"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54AAE"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63B0C699" w14:textId="77777777" w:rsidTr="00AF5232">
              <w:trPr>
                <w:trHeight w:val="2715"/>
              </w:trPr>
              <w:tc>
                <w:tcPr>
                  <w:tcW w:w="6080" w:type="dxa"/>
                  <w:tcMar>
                    <w:top w:w="0" w:type="dxa"/>
                    <w:left w:w="0" w:type="dxa"/>
                    <w:bottom w:w="0" w:type="dxa"/>
                    <w:right w:w="0" w:type="dxa"/>
                  </w:tcMar>
                </w:tcPr>
                <w:p w14:paraId="5D2EB3B3"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DE RASPA: LUVA DE SEGURANÇA, CONFECCIONADA EM COURO RASPA NATURAL, REFORÇO PALMAR INTERNO, ELÁSTICO EMBUTIDO NO DORSO, ACABAMENTO EM VIÉS, COSTURAS REFORÇADAS; PUNHO DE NO MÍNIMO 15CM A 20CM; DISPONIBILIDADE EM TODOS TAMANHOS EX.: 8 A 11; PROTEÇÃO DAS MÃOS CONTRA AGENTES ABRASIVOS, ESCORIANTES, CORTANTES E PERFURANTES; COM NÍVEL DE DESEMPENHO MECÂNICO MÍNIMO DE 4244; COM CERTIFICADO DE APROVAÇÃO (CA) DO MINISTÉRIO DO TRABALHO, COM PRAZO MÍNIMO DE VENCIMENTO 18 MESES.</w:t>
                  </w:r>
                </w:p>
              </w:tc>
            </w:tr>
          </w:tbl>
          <w:p w14:paraId="0FBFBCFE"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214D8" w14:textId="5146BA1A"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15,67</w:t>
            </w:r>
          </w:p>
        </w:tc>
      </w:tr>
      <w:tr w:rsidR="00AF5232" w:rsidRPr="0017642A" w14:paraId="2EDC55C1"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7CB30"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14</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AD823" w14:textId="039D59CB"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4.160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29F8B"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50" w:type="dxa"/>
              <w:tblCellMar>
                <w:left w:w="0" w:type="dxa"/>
                <w:right w:w="0" w:type="dxa"/>
              </w:tblCellMar>
              <w:tblLook w:val="01E0" w:firstRow="1" w:lastRow="1" w:firstColumn="1" w:lastColumn="1" w:noHBand="0" w:noVBand="0"/>
            </w:tblPr>
            <w:tblGrid>
              <w:gridCol w:w="6050"/>
            </w:tblGrid>
            <w:tr w:rsidR="0017642A" w:rsidRPr="0017642A" w14:paraId="6CD59C7F" w14:textId="77777777" w:rsidTr="00AF5232">
              <w:trPr>
                <w:trHeight w:val="564"/>
              </w:trPr>
              <w:tc>
                <w:tcPr>
                  <w:tcW w:w="6050" w:type="dxa"/>
                  <w:tcMar>
                    <w:top w:w="0" w:type="dxa"/>
                    <w:left w:w="0" w:type="dxa"/>
                    <w:bottom w:w="0" w:type="dxa"/>
                    <w:right w:w="0" w:type="dxa"/>
                  </w:tcMar>
                </w:tcPr>
                <w:p w14:paraId="593F4F64" w14:textId="1EE7C9BE"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LUVA DE </w:t>
                  </w:r>
                  <w:r w:rsidRPr="007703EA">
                    <w:rPr>
                      <w:rFonts w:asciiTheme="minorHAnsi" w:eastAsia="Arial" w:hAnsiTheme="minorHAnsi" w:cstheme="minorHAnsi"/>
                      <w:color w:val="000000"/>
                      <w:sz w:val="22"/>
                      <w:szCs w:val="22"/>
                    </w:rPr>
                    <w:t xml:space="preserve">SEGURANÇA - (LÁTEX NATURAL CORRUGADO): LUVA DE SEGURANÇA </w:t>
                  </w:r>
                  <w:r w:rsidRPr="007703EA">
                    <w:rPr>
                      <w:rFonts w:asciiTheme="minorHAnsi" w:eastAsia="Arial" w:hAnsiTheme="minorHAnsi" w:cstheme="minorHAnsi"/>
                      <w:strike/>
                      <w:color w:val="000000"/>
                      <w:sz w:val="22"/>
                      <w:szCs w:val="22"/>
                    </w:rPr>
                    <w:t>CONFECCIONADA EM FIBRAS NATURAIS</w:t>
                  </w:r>
                  <w:r w:rsidR="007703EA" w:rsidRPr="007703EA">
                    <w:rPr>
                      <w:rFonts w:asciiTheme="minorHAnsi" w:eastAsia="Arial" w:hAnsiTheme="minorHAnsi" w:cstheme="minorHAnsi"/>
                      <w:color w:val="000000"/>
                      <w:sz w:val="22"/>
                      <w:szCs w:val="22"/>
                    </w:rPr>
                    <w:t xml:space="preserve"> </w:t>
                  </w:r>
                  <w:r w:rsidR="007703EA" w:rsidRPr="007703EA">
                    <w:rPr>
                      <w:rFonts w:asciiTheme="minorHAnsi" w:hAnsiTheme="minorHAnsi" w:cstheme="minorHAnsi"/>
                      <w:color w:val="FF0000"/>
                      <w:sz w:val="22"/>
                      <w:szCs w:val="22"/>
                    </w:rPr>
                    <w:t>COM COSTURA SINTÉTICA E FIO NATURAL</w:t>
                  </w:r>
                  <w:r w:rsidRPr="007703EA">
                    <w:rPr>
                      <w:rFonts w:asciiTheme="minorHAnsi" w:eastAsia="Arial" w:hAnsiTheme="minorHAnsi" w:cstheme="minorHAnsi"/>
                      <w:color w:val="000000"/>
                      <w:sz w:val="22"/>
                      <w:szCs w:val="22"/>
                    </w:rPr>
                    <w:t>, REVESTIMENTO DA FACE PALMAR, PONTA DOS DEDOS E DORSO EM LÁTEX NATURAL CORRUGADO, PUNHO DE MALHA COSTURADO; INDICADA PARA TRABALHOS LEVES E MÉDIOS, PARA PROTEÇÃO DAS MÃOS CONTRA AGENTES MECÂNICOS, TRABALHOS COM JARDINAGEM, CANTEIROS DE OBRAS, CARPINTARIA, MARCENARIA</w:t>
                  </w:r>
                  <w:r w:rsidRPr="0017642A">
                    <w:rPr>
                      <w:rFonts w:ascii="Calibri" w:eastAsia="Arial" w:hAnsi="Calibri" w:cs="Arial"/>
                      <w:color w:val="000000"/>
                      <w:sz w:val="22"/>
                      <w:szCs w:val="22"/>
                    </w:rPr>
                    <w:t xml:space="preserve">, ALVENARIA E USO GERAL; DISPONIBILIDADE EM TODOS TAMANHOS EX.: 7 A 10; COM NÍVEL DE DESEMPENHO MECÂNICO MÍNIMO DE 2143; COM </w:t>
                  </w:r>
                  <w:r w:rsidRPr="0017642A">
                    <w:rPr>
                      <w:rFonts w:ascii="Calibri" w:eastAsia="Arial" w:hAnsi="Calibri" w:cs="Arial"/>
                      <w:color w:val="000000"/>
                      <w:sz w:val="22"/>
                      <w:szCs w:val="22"/>
                    </w:rPr>
                    <w:lastRenderedPageBreak/>
                    <w:t>CERTIFICADO DE APROVAÇÃO (CA) DO MINISTÉRIO DO TRABALHO, COM PRAZO MÍNIMO DE VENCIMENTO 18 MESES.</w:t>
                  </w:r>
                </w:p>
              </w:tc>
            </w:tr>
          </w:tbl>
          <w:p w14:paraId="59E1A6E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DB66D" w14:textId="3A97CCBC"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8,80</w:t>
            </w:r>
          </w:p>
        </w:tc>
      </w:tr>
      <w:tr w:rsidR="00AF5232" w:rsidRPr="0017642A" w14:paraId="54259B6B"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2A501"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15</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0F3AE" w14:textId="263F7FB6"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2.075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1054B"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35" w:type="dxa"/>
              <w:tblCellMar>
                <w:left w:w="0" w:type="dxa"/>
                <w:right w:w="0" w:type="dxa"/>
              </w:tblCellMar>
              <w:tblLook w:val="01E0" w:firstRow="1" w:lastRow="1" w:firstColumn="1" w:lastColumn="1" w:noHBand="0" w:noVBand="0"/>
            </w:tblPr>
            <w:tblGrid>
              <w:gridCol w:w="6035"/>
            </w:tblGrid>
            <w:tr w:rsidR="0017642A" w:rsidRPr="0017642A" w14:paraId="7EA4E84E" w14:textId="77777777" w:rsidTr="00AF5232">
              <w:trPr>
                <w:trHeight w:val="4875"/>
              </w:trPr>
              <w:tc>
                <w:tcPr>
                  <w:tcW w:w="6035" w:type="dxa"/>
                  <w:tcMar>
                    <w:top w:w="0" w:type="dxa"/>
                    <w:left w:w="0" w:type="dxa"/>
                    <w:bottom w:w="0" w:type="dxa"/>
                    <w:right w:w="0" w:type="dxa"/>
                  </w:tcMar>
                </w:tcPr>
                <w:p w14:paraId="4B14F918"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MULTIUSO (LÁTEX NATURAL): LUVA DE SEGURANÇA MULTIUSO CONFECCIONADA EM LÁTEX NATURAL E RELEVO ANTIDERRAPANTE NA PALMA E PONTA DOS DEDOS; INDICADA PARA TRABALHOS LEVES, EM SERVIÇOS DE CONSERVAÇÃO, LIMPEZA, ATIVIDADES NA CONSTRUÇÃO CIVIL, SANEAMENTO, JARDINAGEM E USO DOMÉSTICO; COM NÍVEL DE DESEMPENHO MECÂNICO MÍNIMO DE 21XX; DESEMPENHOS MÍNIMOS APRESENTADOS PARA A EN 374 QUANTO À RESISTÊNCIA QUÍMICA: A) RESISTÊNCIA À PERMEAÇÃO: 6 - METANOL; 4 - ACETONA; 6 - HIDRÓXIDO DE SÓDIO 40%; 3 - ÁCIDO SULFÚRICO 96%; COM TRATAMENTO DE VERNIZ SILVER NO INTERIOR; TAMANHO 7 A 10; PROTEÇÃO DAS MÃOS DO USUÁRIO CONTRA AGENTES ABRASIVOS E ESCORIANTES E CONTRA AGENTES QUÍMICOS (ÁLCOOIS PRIMÁRIOS (A), CETONAS (B), BASES INORGÂNICAS (K), ÁCIDOS MINERAIS INORGÂNICOS (L)). COM CERTIFICADO DE APROVAÇÃO (CA) DO MINISTÉRIO DO TRABALHO, COM PRAZO MÍNIMO DE VENCIMENTO 18 MESES.</w:t>
                  </w:r>
                </w:p>
              </w:tc>
            </w:tr>
          </w:tbl>
          <w:p w14:paraId="1770E955"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4120E" w14:textId="565ACDE1"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5,50</w:t>
            </w:r>
          </w:p>
        </w:tc>
      </w:tr>
      <w:tr w:rsidR="00AF5232" w:rsidRPr="0017642A" w14:paraId="581CA531"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84D22"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16</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3F575" w14:textId="0A9B2C91"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4.130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C56C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7C790755" w14:textId="77777777" w:rsidTr="00AF5232">
              <w:trPr>
                <w:trHeight w:val="2715"/>
              </w:trPr>
              <w:tc>
                <w:tcPr>
                  <w:tcW w:w="6095" w:type="dxa"/>
                  <w:tcMar>
                    <w:top w:w="0" w:type="dxa"/>
                    <w:left w:w="0" w:type="dxa"/>
                    <w:bottom w:w="0" w:type="dxa"/>
                    <w:right w:w="0" w:type="dxa"/>
                  </w:tcMar>
                </w:tcPr>
                <w:p w14:paraId="3E090E5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DE SEGURANÇA (NITRÍLICA): LUVA DE SEGURANÇA, CONFECCIONADA EM MALHA DE ALGODÃO COM REVESTIMENTO EM BORRACHA DE NITRÍLICA LISA E PUNHO DE MALHA, DEVERÁ SER APROVADO PARA PROTEÇÃO DAS MÃOS CONTRA AGENTES ABRASIVOS, ESCORIANTES, CORTANTES E PERFURANTES E COM NÍVEL DE DESEMPENHO DE NO MÍNIMO 3.1.1.1 DISPONIBILIDADE NOS TAMANHOS 7 A 10. COM CERTIFICADO DE APROVAÇÃO (CA) DO MINISTÉRIO DO TRABALHO, COM PRAZO MÍNIMO DE VENCIMENTO DE 18 MESES.</w:t>
                  </w:r>
                </w:p>
              </w:tc>
            </w:tr>
          </w:tbl>
          <w:p w14:paraId="4A1B4A41"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C7B8E" w14:textId="2D96A8AE"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7,20</w:t>
            </w:r>
          </w:p>
        </w:tc>
      </w:tr>
      <w:tr w:rsidR="00AF5232" w:rsidRPr="0017642A" w14:paraId="6788DFB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A21E4"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17</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3008B" w14:textId="34535940"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1.035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8B0BD"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50" w:type="dxa"/>
              <w:tblCellMar>
                <w:left w:w="0" w:type="dxa"/>
                <w:right w:w="0" w:type="dxa"/>
              </w:tblCellMar>
              <w:tblLook w:val="01E0" w:firstRow="1" w:lastRow="1" w:firstColumn="1" w:lastColumn="1" w:noHBand="0" w:noVBand="0"/>
            </w:tblPr>
            <w:tblGrid>
              <w:gridCol w:w="6050"/>
            </w:tblGrid>
            <w:tr w:rsidR="0017642A" w:rsidRPr="0017642A" w14:paraId="41B228E6" w14:textId="77777777" w:rsidTr="00AF5232">
              <w:trPr>
                <w:trHeight w:val="2707"/>
              </w:trPr>
              <w:tc>
                <w:tcPr>
                  <w:tcW w:w="6050" w:type="dxa"/>
                  <w:tcMar>
                    <w:top w:w="0" w:type="dxa"/>
                    <w:left w:w="0" w:type="dxa"/>
                    <w:bottom w:w="0" w:type="dxa"/>
                    <w:right w:w="0" w:type="dxa"/>
                  </w:tcMar>
                </w:tcPr>
                <w:p w14:paraId="3350E6C7"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DE SEGURANÇA (PU): LUVA DE SEGURANÇA CONFECCIONADA EM FIBRAS SINTÉTICAS, REVESTIMENTO DA FACE PALMAR E DEDOS EM PU (POLIURETANO), PUNHOS COM FIBRAS ELÁSTICAS E ACABAMENTO EM FIBRAS SINTÉTICAS; INDICADA PARA TRABALHOS LEVES E MÉDIOS, PROTEÇÃO CONTRA AGENTES MECÂNICOS, ALTA SENSIBILIDADE TÁTIL, ALTA ELASTICIDADE E FLEXIBILIDADE DE MOVIMENTOS; TAMANHOS DE 6 A 11; COM NÍVEL DE DESEMPENHO MECÂNICO MÍNIMO DE 3121; COM CERTIFICADO DE APROVAÇÃO (CA) DO MINISTÉRIO DO TRABALHO, COM PRAZO MÍNIMO DE VENCIMENTO 18 MESES.</w:t>
                  </w:r>
                </w:p>
              </w:tc>
            </w:tr>
          </w:tbl>
          <w:p w14:paraId="6AD7D9C4"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A28B7" w14:textId="1CBE44E1"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8,25</w:t>
            </w:r>
          </w:p>
        </w:tc>
      </w:tr>
      <w:tr w:rsidR="00AF5232" w:rsidRPr="0017642A" w14:paraId="00EBA405"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AD389"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18</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1EBC4" w14:textId="2CBB2625"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387</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E6C2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PCT</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5F90A895" w14:textId="77777777" w:rsidTr="001D724E">
              <w:trPr>
                <w:trHeight w:val="1156"/>
              </w:trPr>
              <w:tc>
                <w:tcPr>
                  <w:tcW w:w="6095" w:type="dxa"/>
                  <w:tcMar>
                    <w:top w:w="0" w:type="dxa"/>
                    <w:left w:w="0" w:type="dxa"/>
                    <w:bottom w:w="0" w:type="dxa"/>
                    <w:right w:w="0" w:type="dxa"/>
                  </w:tcMar>
                </w:tcPr>
                <w:p w14:paraId="5A573B74"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LUVA PLÁSTICA DESCARTÁVEL: CONFECCIONADA EM FILME DE POLIETILENO DE ALTA DENSIDADE, FACE EXTERNA LIGEIRAMENTE ASPERADA POR GRAVAÇÃO MULTIPONTEADA EM MÉDIO RELEVO, CONSISTÊNCIA ATÓXICA E NÃO PERECÍVEL, MODELAGEM </w:t>
                  </w:r>
                  <w:r w:rsidRPr="0017642A">
                    <w:rPr>
                      <w:rFonts w:ascii="Calibri" w:eastAsia="Arial" w:hAnsi="Calibri" w:cs="Arial"/>
                      <w:color w:val="000000"/>
                      <w:sz w:val="22"/>
                      <w:szCs w:val="22"/>
                    </w:rPr>
                    <w:lastRenderedPageBreak/>
                    <w:t>AMBIDESTRA, ESPESSURA APROXIMADAMENTE EM 0,0025MM, COMPRIMENTO TOTAL APROXIMADAMENTE 290MM; INDICADA PARA A MANIPULAÇÃO DE ALIMENTOS EM GERAL, SECOS OU MOLHADOS, TINTURAS CAPILARES, LIMPEZA DOMÉSTICA; CAIXA COM 100 UNIDADES; TAMANHO ÚNICO; COM CERTIFICADO DE APROVAÇÃO (CA) DO MINISTÉRIO DO TRABALHO, COM PRAZO MÍNIMO DE VENCIMENTO 18 MESES.</w:t>
                  </w:r>
                </w:p>
              </w:tc>
            </w:tr>
          </w:tbl>
          <w:p w14:paraId="4BA034FE"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DDE72" w14:textId="27A16DAB"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6,63</w:t>
            </w:r>
          </w:p>
        </w:tc>
      </w:tr>
      <w:tr w:rsidR="00AF5232" w:rsidRPr="0017642A" w14:paraId="1CCE63DF"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FF6CE"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19</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C365E" w14:textId="513A89E2"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175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EB15C"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394EEDC9" w14:textId="77777777" w:rsidTr="00AF5232">
              <w:trPr>
                <w:trHeight w:val="2700"/>
              </w:trPr>
              <w:tc>
                <w:tcPr>
                  <w:tcW w:w="6095" w:type="dxa"/>
                  <w:tcMar>
                    <w:top w:w="0" w:type="dxa"/>
                    <w:left w:w="0" w:type="dxa"/>
                    <w:bottom w:w="0" w:type="dxa"/>
                    <w:right w:w="0" w:type="dxa"/>
                  </w:tcMar>
                </w:tcPr>
                <w:p w14:paraId="25D6B79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CHAPÉU TIPO PESCADOR COM PROTETOR SOLAR NUCAL: CHAPÉU COM TECIDO EM ALGODÃO, FORRO EM ALGODÃO, CINTA FIXADORA DE MANDÍBULA E PESCOÇO, FEICHOS EM METAL, TECIDO DUPLO NAS ABAS PARA MAIOR FIRMEZA, PROTETOR DE NUCA REMOVÍVEL. DIÂMETRO DA ABA NO MÍNIMO 7 CM, LARGURA MÍNIMA 15 CM, ALTURA MÍNIMA 5 CM, PROFUNDIDADE MÍNIMA 20 CM. COM BORDADO FRONTAL O BRASÃO DO MUNICÍPIO E LATERAIS DESCRIÇÃO DA SECRETARIA QUE SE DESTINA (A DEFINIR). CORES A DEFINIR CONFORME NECESSIDADE DE CADA SECRETARIA.</w:t>
                  </w:r>
                </w:p>
              </w:tc>
            </w:tr>
          </w:tbl>
          <w:p w14:paraId="24050A25"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2E3E9" w14:textId="482069AA"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69,00</w:t>
            </w:r>
          </w:p>
        </w:tc>
      </w:tr>
      <w:tr w:rsidR="00AF5232" w:rsidRPr="0017642A" w14:paraId="21C1FC5D"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A302A"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6800B" w14:textId="07E9DD7D"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AF619"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62D0A41C" w14:textId="77777777" w:rsidTr="00AF5232">
              <w:trPr>
                <w:trHeight w:val="2160"/>
              </w:trPr>
              <w:tc>
                <w:tcPr>
                  <w:tcW w:w="6080" w:type="dxa"/>
                  <w:tcMar>
                    <w:top w:w="0" w:type="dxa"/>
                    <w:left w:w="0" w:type="dxa"/>
                    <w:bottom w:w="0" w:type="dxa"/>
                    <w:right w:w="0" w:type="dxa"/>
                  </w:tcMar>
                </w:tcPr>
                <w:p w14:paraId="675FD739"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CONE DE BORRACHA FLEXÍVEL: CONE DE BORRACHA FLEXÍVEL PARA SINALIZAÇÃO, ALTURA MÍNIMA DE 40CM E MÁXIMA DE 60 CM, BASE COM TAMANHO EQUIVALENTE À ALTURA, DISPONIBILIDADE NAS CORES LARANJA X BRANCO EM FAIXAS REFLETIVAS, COM ORIFÍCIO PARA ENCAIXE DE SINALIZAÇÃO NOTURNA, PASSAGEM DE CORDAS, FITAS DE ISOLAMENTO E FIXAÇÃO DE PLACAS; COM PROTEÇÃO CONTRA RAIOS ULTRAVIOLETA UV.</w:t>
                  </w:r>
                </w:p>
              </w:tc>
            </w:tr>
          </w:tbl>
          <w:p w14:paraId="7934B06B"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0E870" w14:textId="108CBDE9"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50,70</w:t>
            </w:r>
          </w:p>
        </w:tc>
      </w:tr>
      <w:tr w:rsidR="00AF5232" w:rsidRPr="0017642A" w14:paraId="1A3D7C2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B3003"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21</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DADB8" w14:textId="01F083F0"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660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E426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0A924317" w14:textId="77777777" w:rsidTr="00AF5232">
              <w:trPr>
                <w:trHeight w:val="3240"/>
              </w:trPr>
              <w:tc>
                <w:tcPr>
                  <w:tcW w:w="6065" w:type="dxa"/>
                  <w:tcMar>
                    <w:top w:w="0" w:type="dxa"/>
                    <w:left w:w="0" w:type="dxa"/>
                    <w:bottom w:w="0" w:type="dxa"/>
                    <w:right w:w="0" w:type="dxa"/>
                  </w:tcMar>
                </w:tcPr>
                <w:p w14:paraId="1E35A1F0"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CONE DE BORRACHA FLEXÍVEL: CONE DE BORRACHA PARA SINALIZAÇÃO, ALTURA MÍNIMA DE 70CM E MÁXIMA 75CM, BASE COM NO MÍNIMO 40CM, CONTENDO 8 SAPATAS PARA ESCOAMENTO DE ÁGUA, PESO MÍNIMO DE 3KG E MÁXIMO 4KG, DEVERÁ POSSUIR REBAIXO NO LOCAL ONDE É APLICADA A FAIXA REFLETIVA PARA PRESERVAR A INTEGRIDADE DA FAIXA DURANTE O EMPILHAMENTO, DISPONIBILIDADE NAS CORES LARANJA X BRANCO EM FAIXAS REFLETIVAS COM 10CM DE ALTURA, COM NO MÍNIMO 360 CANDELAS DE REFLETIVIDADE, COM ORIFÍCIO PARA ENCAIXE DE SINALIZAÇÃO NOTURNA, PASSAGEM DE CORDAS, FITAS DE ISOLAMENTO E FIXAÇÃO DE PLACA; COM PROTEÇÃO CONTRA RAIOS ULTRAVIOLETA UV.</w:t>
                  </w:r>
                </w:p>
              </w:tc>
            </w:tr>
          </w:tbl>
          <w:p w14:paraId="28248719"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F9756" w14:textId="75798654"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55,67</w:t>
            </w:r>
          </w:p>
        </w:tc>
      </w:tr>
      <w:tr w:rsidR="00AF5232" w:rsidRPr="0017642A" w14:paraId="58A3EF72"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FFF8A"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22</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B2D26" w14:textId="5E2A9171"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FC060"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1A57B07F" w14:textId="77777777" w:rsidTr="001D724E">
              <w:trPr>
                <w:trHeight w:val="1365"/>
              </w:trPr>
              <w:tc>
                <w:tcPr>
                  <w:tcW w:w="6080" w:type="dxa"/>
                  <w:tcMar>
                    <w:top w:w="0" w:type="dxa"/>
                    <w:left w:w="0" w:type="dxa"/>
                    <w:bottom w:w="0" w:type="dxa"/>
                    <w:right w:w="0" w:type="dxa"/>
                  </w:tcMar>
                </w:tcPr>
                <w:p w14:paraId="31941E35"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COLETE REFLETIVO TIPO X: CONFECCIONADO EM PVC, FORO MISTO EM ALGODÃO, ESPESSURA DE NO MÍNIMO 0,25MM, REFLETIVA DE ALTA LUMINOSIDADE E FAIXAS REFLETIVAS NAS CORES LARANJA X PRATA OU AMARELA X PRATA, FECHAMENTO POR VELCRO NA CINTURA.</w:t>
                  </w:r>
                </w:p>
              </w:tc>
            </w:tr>
          </w:tbl>
          <w:p w14:paraId="311AB86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20197" w14:textId="2BFF4751"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24,83</w:t>
            </w:r>
          </w:p>
        </w:tc>
      </w:tr>
      <w:tr w:rsidR="00AF5232" w:rsidRPr="0017642A" w14:paraId="20FE2949"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5D057"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23</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670F8" w14:textId="596C1235"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8D25B"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125" w:type="dxa"/>
              <w:tblCellMar>
                <w:left w:w="0" w:type="dxa"/>
                <w:right w:w="0" w:type="dxa"/>
              </w:tblCellMar>
              <w:tblLook w:val="01E0" w:firstRow="1" w:lastRow="1" w:firstColumn="1" w:lastColumn="1" w:noHBand="0" w:noVBand="0"/>
            </w:tblPr>
            <w:tblGrid>
              <w:gridCol w:w="6125"/>
            </w:tblGrid>
            <w:tr w:rsidR="0017642A" w:rsidRPr="0017642A" w14:paraId="330E3623" w14:textId="77777777" w:rsidTr="001D724E">
              <w:trPr>
                <w:trHeight w:val="586"/>
              </w:trPr>
              <w:tc>
                <w:tcPr>
                  <w:tcW w:w="6125" w:type="dxa"/>
                  <w:tcMar>
                    <w:top w:w="0" w:type="dxa"/>
                    <w:left w:w="0" w:type="dxa"/>
                    <w:bottom w:w="0" w:type="dxa"/>
                    <w:right w:w="0" w:type="dxa"/>
                  </w:tcMar>
                </w:tcPr>
                <w:p w14:paraId="1E4AB4F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AVENTAL DE RASPA COM MANGAS (TIPO BARBEIRO): AVENTAL CONFECCIONADO EM RASPA DE COURO BOVINO CURTIDO AO </w:t>
                  </w:r>
                  <w:r w:rsidRPr="0017642A">
                    <w:rPr>
                      <w:rFonts w:ascii="Calibri" w:eastAsia="Arial" w:hAnsi="Calibri" w:cs="Arial"/>
                      <w:color w:val="000000"/>
                      <w:sz w:val="22"/>
                      <w:szCs w:val="22"/>
                    </w:rPr>
                    <w:lastRenderedPageBreak/>
                    <w:t>CROMO, SEM EMENDA, COSTURADO COM FIO 100% ALGODÃO, ARAMIDA OU NYLON; COM TIRAS LATERAIS EM RASPA PARA A FIXAÇÃO E AJUSTE DO AVENTAL, ELÁSTICOS DE AJUSTE NAS COSTAS E NO CANO DA MANGA; FIVELAS E ARREBITES METÁLICOS PARA AJUSTE NA ALTURA DA CINTURA; MEDIDA MÍNIMA DE 120X60CM; CERTIFICADO DE APROVAÇÃO (CA) DO MINISTÉRIO DO TRABALHO, COM PRAZO MÍNIMO DE VENCIMENTO 18 MESES.</w:t>
                  </w:r>
                </w:p>
              </w:tc>
            </w:tr>
          </w:tbl>
          <w:p w14:paraId="433FA997"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9EDA1" w14:textId="21CCAA52"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74,00</w:t>
            </w:r>
          </w:p>
        </w:tc>
      </w:tr>
      <w:tr w:rsidR="00AF5232" w:rsidRPr="0017642A" w14:paraId="54AACF04"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2894B"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24</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9EFCB" w14:textId="3565D81C"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107A7"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52E81D5B" w14:textId="77777777" w:rsidTr="001D724E">
              <w:trPr>
                <w:trHeight w:val="2445"/>
              </w:trPr>
              <w:tc>
                <w:tcPr>
                  <w:tcW w:w="6065" w:type="dxa"/>
                  <w:tcMar>
                    <w:top w:w="0" w:type="dxa"/>
                    <w:left w:w="0" w:type="dxa"/>
                    <w:bottom w:w="0" w:type="dxa"/>
                    <w:right w:w="0" w:type="dxa"/>
                  </w:tcMar>
                </w:tcPr>
                <w:p w14:paraId="541F6164"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ÓCULOS DE SEGURANÇA AMPLA VISÃO (SOBREPOR, TIPO MOTOCICLISTA): ÓCULOS DE SEGURANÇA, COMPATÍVEL COM ÓCULOS DE GRAU, LENTE DE POLICARBONATO INCOLOR ANTIRRISCO E ANTIEMBAÇANTE, ARMAÇÃO EM PVC INCOLOR, MATERIAL DA BANDA NEOPRENE OU ELÁSTICO AJUSTÁVEL, VENTILAÇÃO INDIRETA COM COBERTURA; PARA A PROTEÇÃO CONTRA PRODUTOS QUÍMICOS E PARTÍCULAS; CERTIFICADO DE APROVAÇÃO (CA) DO MINISTÉRIO DO TRABALHO, COM PRAZO MÍNIMO DE VENCIMENTO 18 MESES.</w:t>
                  </w:r>
                </w:p>
              </w:tc>
            </w:tr>
          </w:tbl>
          <w:p w14:paraId="2DBB18B5"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F99C3" w14:textId="24EEC2B8"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29,83</w:t>
            </w:r>
          </w:p>
        </w:tc>
      </w:tr>
      <w:tr w:rsidR="00AF5232" w:rsidRPr="0017642A" w14:paraId="08C7744A"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4ABFD"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25</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6D316" w14:textId="0C8067F2"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18</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CEC7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327B0EEB" w14:textId="77777777" w:rsidTr="001D724E">
              <w:trPr>
                <w:trHeight w:val="2430"/>
              </w:trPr>
              <w:tc>
                <w:tcPr>
                  <w:tcW w:w="6080" w:type="dxa"/>
                  <w:tcMar>
                    <w:top w:w="0" w:type="dxa"/>
                    <w:left w:w="0" w:type="dxa"/>
                    <w:bottom w:w="0" w:type="dxa"/>
                    <w:right w:w="0" w:type="dxa"/>
                  </w:tcMar>
                </w:tcPr>
                <w:p w14:paraId="1DB7E28D"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ÓCULOS DE SEGURANÇA (SOBREPOR): ÓCULOS DE SEGURANÇA DE SOBREPOR COM RECUO ALONGADO, COM LENTE INCOLOR EM POLICARBONATO, ANTIRRISCO E ANTIEMBAÇANTE CONFECCIONADOS EM UMA ÚNICA PEÇA; PROTETOR NASAL INJETADO NO MESMO MATERIAL E HASTE VAZADA DO TIPO ESPÁTULA; PROTEÇÃO LATERAL COM VENTILAÇÃO INDIRETA; CERTIFICADO DE APROVAÇÃO (CA) DO MINISTÉRIO DO TRABALHO, COM PRAZO MÍNIMO DE VENCIMENTO 18 MESES.</w:t>
                  </w:r>
                </w:p>
              </w:tc>
            </w:tr>
          </w:tbl>
          <w:p w14:paraId="35F82317"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6FB68" w14:textId="76F40E44"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25,17</w:t>
            </w:r>
          </w:p>
        </w:tc>
      </w:tr>
      <w:tr w:rsidR="00AF5232" w:rsidRPr="0017642A" w14:paraId="02AB82A7"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4F480"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26</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4C67E" w14:textId="3BBC08F0"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185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F8A24"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7C06E810" w14:textId="77777777" w:rsidTr="001D724E">
              <w:trPr>
                <w:trHeight w:val="2430"/>
              </w:trPr>
              <w:tc>
                <w:tcPr>
                  <w:tcW w:w="6080" w:type="dxa"/>
                  <w:tcMar>
                    <w:top w:w="0" w:type="dxa"/>
                    <w:left w:w="0" w:type="dxa"/>
                    <w:bottom w:w="0" w:type="dxa"/>
                    <w:right w:w="0" w:type="dxa"/>
                  </w:tcMar>
                </w:tcPr>
                <w:p w14:paraId="06837407"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BONÉ COM PROTETOR SOLAR NUCAL: BONÉ CONFECCIONADO EM TECIDO DE ALGODÃO, PROTETOR DE NUCA COM NO MÍNIMO 20 CM COSTURADO NO BONÉ, ABA COM NO MÍNIMO 7 CM, REGULAGEM DE TAMANHO NA PARTE DE TRAZ COM PRESILHA DE PLÁSTICO COM NO MÍNIMO 5 REGULAGENS. COM BORDADO FRONTAL DO BRASÃO DO MUNICÍPIO E NAS LATERAIS DESCRIÇÃO DA SECRETARIA QUE SE DESTINA (A DEFINIR). CORES A DEFINIR CONFORME NECESSIDADE DE CADA SECRETARIA.</w:t>
                  </w:r>
                </w:p>
              </w:tc>
            </w:tr>
          </w:tbl>
          <w:p w14:paraId="30019E82"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A9BE5" w14:textId="69DF01F5"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71,73</w:t>
            </w:r>
          </w:p>
        </w:tc>
      </w:tr>
      <w:tr w:rsidR="00AF5232" w:rsidRPr="0017642A" w14:paraId="2878813B"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FE7B6"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27</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8D695" w14:textId="4821E710"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210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CFC11"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PÇ</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73C0F7E5" w14:textId="77777777" w:rsidTr="001D724E">
              <w:trPr>
                <w:trHeight w:val="1575"/>
              </w:trPr>
              <w:tc>
                <w:tcPr>
                  <w:tcW w:w="6080" w:type="dxa"/>
                  <w:tcMar>
                    <w:top w:w="0" w:type="dxa"/>
                    <w:left w:w="0" w:type="dxa"/>
                    <w:bottom w:w="0" w:type="dxa"/>
                    <w:right w:w="0" w:type="dxa"/>
                  </w:tcMar>
                </w:tcPr>
                <w:p w14:paraId="4F1F02F3"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AVENTAL DE PVC AVENTAL À BASE DE PVC COM FORRO DE POLIÉSTER, COM TIRAS NO PESCOÇO E NA CINTURA; COM ENGATE RÁPIDO DE FECHAMENTO; COR: BRANCO E MARINHO; PROTEÇÃO DO TRONCO DO USUÁRIO CONTRA UMIDADE PROVENIENTE DE OPERAÇÕES COM USO DE ÁGUA; MEDIDAS: 1,20 MT X 0,70 MT.</w:t>
                  </w:r>
                </w:p>
              </w:tc>
            </w:tr>
          </w:tbl>
          <w:p w14:paraId="4CF3014E"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5E395" w14:textId="5CFB4B44"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10,05</w:t>
            </w:r>
          </w:p>
        </w:tc>
      </w:tr>
      <w:tr w:rsidR="00AF5232" w:rsidRPr="0017642A" w14:paraId="2A3B96D5"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26D75"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28</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DDDC0" w14:textId="06E06548"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127</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0C3B9"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PÇ</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2038243A" w14:textId="77777777" w:rsidTr="001D724E">
              <w:trPr>
                <w:trHeight w:val="1380"/>
              </w:trPr>
              <w:tc>
                <w:tcPr>
                  <w:tcW w:w="6095" w:type="dxa"/>
                  <w:tcMar>
                    <w:top w:w="0" w:type="dxa"/>
                    <w:left w:w="0" w:type="dxa"/>
                    <w:bottom w:w="0" w:type="dxa"/>
                    <w:right w:w="0" w:type="dxa"/>
                  </w:tcMar>
                </w:tcPr>
                <w:p w14:paraId="36817A28"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PERNEIRA EM COURO COM PROTEÇÃO DE METAL: PERNEIRA DE SEGURANÇA, CONFECCIONADA EM MATERIAL SINTÉTICO DUBLADO, COSTURAS EM SOLDA ELETRÔNICA, METATARSO EM MATERIAL SINTÉTICO, TALAS EM PVC RÍGIDO, SEM COMPONENTES METÁLICOS, SEM FUROS LATERAIS.</w:t>
                  </w:r>
                </w:p>
              </w:tc>
            </w:tr>
          </w:tbl>
          <w:p w14:paraId="24D29ACA"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9096E" w14:textId="5BA8FFA8"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56,67</w:t>
            </w:r>
          </w:p>
        </w:tc>
      </w:tr>
      <w:tr w:rsidR="00AF5232" w:rsidRPr="0017642A" w14:paraId="612D8410"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62300"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29</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984A1" w14:textId="7F4EF86D"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140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1CEDC"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0362F6C1" w14:textId="77777777" w:rsidTr="001D724E">
              <w:trPr>
                <w:trHeight w:val="1365"/>
              </w:trPr>
              <w:tc>
                <w:tcPr>
                  <w:tcW w:w="6065" w:type="dxa"/>
                  <w:tcMar>
                    <w:top w:w="0" w:type="dxa"/>
                    <w:left w:w="0" w:type="dxa"/>
                    <w:bottom w:w="0" w:type="dxa"/>
                    <w:right w:w="0" w:type="dxa"/>
                  </w:tcMar>
                </w:tcPr>
                <w:p w14:paraId="2F199481"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BOTA DE BORRACHA PRETA CALÇADO DE SEGURANÇA TIPO BOTA DE BORRACHA ABAIXO DO JOELHO, CABEDAL VULCANIZADO EM BORRACHA NA COR PRETA, SOLADO COM DESENHOS ANTIDERRAPANTES PROTEÇÃO DOS PÉS DO USUÁRIO CONTRA RISCOS LEVES DE NATUREZA OCUPACIONAL;</w:t>
                  </w:r>
                </w:p>
              </w:tc>
            </w:tr>
          </w:tbl>
          <w:p w14:paraId="06A0EE15"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A564C" w14:textId="1C4B255D"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41,42</w:t>
            </w:r>
          </w:p>
        </w:tc>
      </w:tr>
      <w:tr w:rsidR="00AF5232" w:rsidRPr="0017642A" w14:paraId="3584AA80"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04D94"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30</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CF298" w14:textId="6D74E472"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2.825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3842A"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FRASCO</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5C39C0B5" w14:textId="77777777" w:rsidTr="001D724E">
              <w:trPr>
                <w:trHeight w:val="4709"/>
              </w:trPr>
              <w:tc>
                <w:tcPr>
                  <w:tcW w:w="6080" w:type="dxa"/>
                  <w:tcMar>
                    <w:top w:w="0" w:type="dxa"/>
                    <w:left w:w="0" w:type="dxa"/>
                    <w:bottom w:w="0" w:type="dxa"/>
                    <w:right w:w="0" w:type="dxa"/>
                  </w:tcMar>
                </w:tcPr>
                <w:p w14:paraId="2D421C05"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PROTETOR SOLAR E REPELENTE PROTETOR SOLAR COM FPS 60 QUE TENHA PROTEÇÃO ÀS RADIAÇÕES UVA E UVB E COM FILTRO SOLAR NO NÍVEL 60. DEVERÁ SER ELABORADO COM REPELENTE À INSETOS, ESPECIALMENTE O AEDES AEGYPT TRANSMISSOR DA DENGUE, ZIKA VÍRUS, CHIKUNGUNYA, FEBRE AMARELA, E O CULEX QUINQUEFASCIATUS, MOSQUITO DOMÉSTICO; DEVERÁ SER FORMULADO COM REPELENTE ATÓXICO, COM AMPLO ESPECTRO DE AÇÃO E ELEVADO PODER DE HIDRATAÇÃO DA PELE; NÃO PODERÁ CONTER PABA E BENZOFENONA 3, COMPONENTES ALTAMENTE CARCINOGÊNICOS; NÃO PODERÁ SER COMEDOGÊNICO; DEVERÁ SER LIVRE DE ÓLEO E DE ÁGUA; DEVERÁ SER HIPOALERGÊNICO; DEVERÁ SER DE FÁCIL ESPALHAMENTO NA PELE; DEVERÁ SER RESISTENTE À ÁGUA E SUOR; DEVERÁ CONTER VITAMINA E, E QUE POSSA SER USADO NAS PARTES EXPOSTAS DO CORPO BRAÇOS, ROSTO, MÃOS; DEVERÁ SER APRESENTADO EM BISNAGAS DE 120 GR; COM GARANTIA SUPERIOR A 1 (HUM) ANO E DATA DE FABRICAÇÃO MÁXIMA DE 3 (TRÊS) MESES.</w:t>
                  </w:r>
                </w:p>
              </w:tc>
            </w:tr>
          </w:tbl>
          <w:p w14:paraId="2EA2D83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E78FF" w14:textId="36F3413C"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30,50</w:t>
            </w:r>
          </w:p>
        </w:tc>
      </w:tr>
      <w:tr w:rsidR="00AF5232" w:rsidRPr="0017642A" w14:paraId="66A66438"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DBE80"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31</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211B7" w14:textId="37C1F684"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E4B74"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110" w:type="dxa"/>
              <w:tblCellMar>
                <w:left w:w="0" w:type="dxa"/>
                <w:right w:w="0" w:type="dxa"/>
              </w:tblCellMar>
              <w:tblLook w:val="01E0" w:firstRow="1" w:lastRow="1" w:firstColumn="1" w:lastColumn="1" w:noHBand="0" w:noVBand="0"/>
            </w:tblPr>
            <w:tblGrid>
              <w:gridCol w:w="6110"/>
            </w:tblGrid>
            <w:tr w:rsidR="0017642A" w:rsidRPr="0017642A" w14:paraId="749AAB80" w14:textId="77777777" w:rsidTr="001D724E">
              <w:trPr>
                <w:trHeight w:val="1951"/>
              </w:trPr>
              <w:tc>
                <w:tcPr>
                  <w:tcW w:w="6110" w:type="dxa"/>
                  <w:tcMar>
                    <w:top w:w="0" w:type="dxa"/>
                    <w:left w:w="0" w:type="dxa"/>
                    <w:bottom w:w="0" w:type="dxa"/>
                    <w:right w:w="0" w:type="dxa"/>
                  </w:tcMar>
                </w:tcPr>
                <w:p w14:paraId="20A1A744"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CREME DE PROTEÇÃO P/ MEMBROS SUPERIORES (GRUPO 2) - BISNAGA DE 200G RESISTENTE A ÓLEOS E SOLVENTES E ISENTO DE SILICONE. FORMA UMA CAMADA NAS MÃOS QUE PROTEGE CONTRA AGENTES AGRESSIVOS COMO SOLVENTES EM GERAL, GASOLINA, ÓLEO DIESEL, QUEROSENE, PÓ, CAL, CIMENTO, ÓLEOS E OUTROS PRODUTOS QUE NÃO SEJAM À BASE DE ÁGUA. COM REGISTRO NA ANVISA. COM C.A. DO MTE.</w:t>
                  </w:r>
                </w:p>
              </w:tc>
            </w:tr>
          </w:tbl>
          <w:p w14:paraId="6CB2387F"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E48AA" w14:textId="67A6892A"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18,42</w:t>
            </w:r>
          </w:p>
        </w:tc>
      </w:tr>
      <w:tr w:rsidR="00AF5232" w:rsidRPr="0017642A" w14:paraId="349340D2"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F969B"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32</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17F1E" w14:textId="4C9F7ED1"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66E5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469D32EA" w14:textId="77777777" w:rsidTr="001D724E">
              <w:trPr>
                <w:trHeight w:val="1575"/>
              </w:trPr>
              <w:tc>
                <w:tcPr>
                  <w:tcW w:w="6065" w:type="dxa"/>
                  <w:tcMar>
                    <w:top w:w="0" w:type="dxa"/>
                    <w:left w:w="0" w:type="dxa"/>
                    <w:bottom w:w="0" w:type="dxa"/>
                    <w:right w:w="0" w:type="dxa"/>
                  </w:tcMar>
                </w:tcPr>
                <w:p w14:paraId="6D934A7B"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CREME DE PROTEÇÃO P/ MEMBROS SUPERIORES (GRUPO 3) - BISNAGA DE 200G RESISTENTE A ÓLEOS, SOLVENTES, COLAS INSTANTÂNEAS, TINTAS À BASE DE ÁGUA E SOLVENTES, ÁGUA THINNERS, ACETONA, COLA DE SAPATEIRO, ÓLEO DE CORTE E OUTROS PRODUTOS À BASE DE ÁGUA. COM PH NEUTRO E HIDRATANTE. COM REGISTRO NA ANVISA. COM C.A. DO MTE.</w:t>
                  </w:r>
                </w:p>
              </w:tc>
            </w:tr>
          </w:tbl>
          <w:p w14:paraId="17B719F2"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B11B5" w14:textId="58ED1EC4"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16,00</w:t>
            </w:r>
          </w:p>
        </w:tc>
      </w:tr>
      <w:tr w:rsidR="00AF5232" w:rsidRPr="0017642A" w14:paraId="49007742"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A79A1"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33</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8D7F3" w14:textId="2114B588"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43</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1638A"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125" w:type="dxa"/>
              <w:tblCellMar>
                <w:left w:w="0" w:type="dxa"/>
                <w:right w:w="0" w:type="dxa"/>
              </w:tblCellMar>
              <w:tblLook w:val="01E0" w:firstRow="1" w:lastRow="1" w:firstColumn="1" w:lastColumn="1" w:noHBand="0" w:noVBand="0"/>
            </w:tblPr>
            <w:tblGrid>
              <w:gridCol w:w="6125"/>
            </w:tblGrid>
            <w:tr w:rsidR="0017642A" w:rsidRPr="0017642A" w14:paraId="690DC8FA" w14:textId="77777777" w:rsidTr="001D724E">
              <w:trPr>
                <w:trHeight w:val="1699"/>
              </w:trPr>
              <w:tc>
                <w:tcPr>
                  <w:tcW w:w="6125" w:type="dxa"/>
                  <w:tcMar>
                    <w:top w:w="0" w:type="dxa"/>
                    <w:left w:w="0" w:type="dxa"/>
                    <w:bottom w:w="0" w:type="dxa"/>
                    <w:right w:w="0" w:type="dxa"/>
                  </w:tcMar>
                </w:tcPr>
                <w:p w14:paraId="2FE46BF1"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CAPACETE CLASSE B TIPO BONÉ COM CARNEIRA, CATRACA E JUGULAR: CAPACETE DE SEGURANÇA CLASSE B, ABA FRONTAL, MATERIAL DO CASCO EM POLIETILENO DE ALTA DENSIDADE, LEVE, RÍGIDO INJETADO EM UMA ÚNICA PEÇA, SEM POROSIDADE, NÃO SER CONDUTOR DE ELETRICIDADE; SUSPENSÃO COM QUATRO A SEIS PONTOS DE FIXAÇÃO, CARNEIRA EM POLIETILENO DE BAIXA DENSIDADE E REGULAGEM COM CATRACA, COM TIRA DE ABSORÇÃO DE SUOR LAVÁVEL E SUBSTITUÍVEL FIXADA À CARNEIRA; TIRA ELÁSTICA PARA A JUGULAR ACOPLADA AO CASCO OU </w:t>
                  </w:r>
                  <w:r w:rsidRPr="0017642A">
                    <w:rPr>
                      <w:rFonts w:ascii="Calibri" w:eastAsia="Arial" w:hAnsi="Calibri" w:cs="Arial"/>
                      <w:color w:val="000000"/>
                      <w:sz w:val="22"/>
                      <w:szCs w:val="22"/>
                    </w:rPr>
                    <w:lastRenderedPageBreak/>
                    <w:t>COSTURADA NA CARNEIRA; NO CASCO DUAS FENDAS LATERAIS PARA ACOPLAR ABAFADORES E VISEIRA; DISPONIBILIDADE NAS CORES AMARELA, BRANCA, VERDE, LARANJA, CINZA, MARROM, AZUL, PRETA E VERMELHA; QUE ATENDA A NBR 8221. COM CERTIFICADO DE APROVAÇÃO (CA) DO MINISTÉRIO DO TRABALHO, COM PRAZO MÍNIMO DE VENCIMENTO 18 MESES.</w:t>
                  </w:r>
                </w:p>
              </w:tc>
            </w:tr>
          </w:tbl>
          <w:p w14:paraId="50E40326"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9AAF6" w14:textId="000E479B"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51,42</w:t>
            </w:r>
          </w:p>
        </w:tc>
      </w:tr>
      <w:tr w:rsidR="00AF5232" w:rsidRPr="0017642A" w14:paraId="5299600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BFB4A"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34</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41754" w14:textId="48BFFCE2"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180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FDC5D"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48724B81" w14:textId="77777777" w:rsidTr="001D724E">
              <w:trPr>
                <w:trHeight w:val="2955"/>
              </w:trPr>
              <w:tc>
                <w:tcPr>
                  <w:tcW w:w="6095" w:type="dxa"/>
                  <w:tcMar>
                    <w:top w:w="0" w:type="dxa"/>
                    <w:left w:w="0" w:type="dxa"/>
                    <w:bottom w:w="0" w:type="dxa"/>
                    <w:right w:w="0" w:type="dxa"/>
                  </w:tcMar>
                </w:tcPr>
                <w:p w14:paraId="7745B65F"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CAPA DE CHUVA EM TREVIRA - AMARELA: CONFECCIONADA EM TREVIRA (FIOS DE POLIÉSTER DE ALTA TENACIDADE REVESTIDOS DE PVC) COM MANGAS LONGAS E CAPUZ, FECHAMENTO FRONTAL POR MEIO BOTÕES DE PRESSÃO E COSTURAS POR MEIO DE SOLDA ELETRÔNICA. PROTEÇÃO DO USUÁRIO CONTRA INTEMPÉRIES (CHUVA); A CAPA DEVERÁ COBRIR O TRONCO, BRAÇOS E A PARTE FEMURAL DO USUÁRIO ATÉ OS JOELHOS NO MÍNIMO; DISPONIBILIDADE DE TAMANHO: M, G E GG; COM CERTIFICADO DE APROVAÇÃO (CA), DO MINISTÉRIO DO TRABALHO, COM PRAZO MÍNIMO DE VENCIMENTO DE 12 MESES.</w:t>
                  </w:r>
                </w:p>
              </w:tc>
            </w:tr>
          </w:tbl>
          <w:p w14:paraId="63C76A67"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9E9C0" w14:textId="597A1A8A"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25,45</w:t>
            </w:r>
          </w:p>
        </w:tc>
      </w:tr>
      <w:tr w:rsidR="00AF5232" w:rsidRPr="0017642A" w14:paraId="7A4626CB"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53744"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35</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6264A" w14:textId="129CFADC"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79EA6"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CAIXA</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6215D812" w14:textId="77777777" w:rsidTr="001D724E">
              <w:trPr>
                <w:trHeight w:val="4380"/>
              </w:trPr>
              <w:tc>
                <w:tcPr>
                  <w:tcW w:w="6080" w:type="dxa"/>
                  <w:tcMar>
                    <w:top w:w="0" w:type="dxa"/>
                    <w:left w:w="0" w:type="dxa"/>
                    <w:bottom w:w="0" w:type="dxa"/>
                    <w:right w:w="0" w:type="dxa"/>
                  </w:tcMar>
                </w:tcPr>
                <w:p w14:paraId="3DAE483B"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LUVA DE SEGURANÇA - NITRÍLICA - CANO LONGO: LUVAS DE SEGURANÇA TOTALMENTE EM NITRILA (LÁTEX NITRÍLICO), CANO LONGO, TEXTURIZADA, SEM PULVERIZAÇÃO DE AMIDO, AMBIDESTRA, SUPERFÍCIE EXTERNA LISA; TAMANHO MÍNIMO: 30 CM; PROTEÇÃO DAS MÃOS DO USUÁRIO CONTRA AGENTES QUÍMICOS (HIDROCARBONETOS AROMÁTICOS (F), HIDROCARBONETOS SATURADOS (J), BASES INORGÂNICAS (K); DESEMPENHOS MÍNIMOS APRESENTADOS PARA A EN 374 QUANTO À RESISTÊNCIA QUÍMICA: A) RESISTÊNCIA À PERMEAÇÃO: 3 - TOLUENO; 6 - N-HEPTANO; 5 - HIDRÓXIDO DE SÓDIO 40%. B) BAIXA RESISTÊNCIA: 1 - METANOL; 1 - SULFETO DE CARBONO; 0 - TETRAHIDROFURANO; 1 - ÁCIDO SULFÚRICO 96%; DISPONIBILIDADE NOS TAMANHOS 07, 08, 09 E 10; EMBALAGEM COM 25 PARES; COM CERTIFICADO DE APROVAÇÃO (CA), DO MINISTÉRIO DO TRABALHO, COM PRAZO MÍNIMO DE VENCIMENTO DE 12 MESES.</w:t>
                  </w:r>
                </w:p>
              </w:tc>
            </w:tr>
          </w:tbl>
          <w:p w14:paraId="7B0F262B"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83496" w14:textId="3D71CC02"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94,42</w:t>
            </w:r>
          </w:p>
        </w:tc>
      </w:tr>
      <w:tr w:rsidR="00AF5232" w:rsidRPr="0017642A" w14:paraId="7E5DC07F"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B44CF"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36</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BBE33" w14:textId="63118EBF"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205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C6DE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110" w:type="dxa"/>
              <w:tblCellMar>
                <w:left w:w="0" w:type="dxa"/>
                <w:right w:w="0" w:type="dxa"/>
              </w:tblCellMar>
              <w:tblLook w:val="01E0" w:firstRow="1" w:lastRow="1" w:firstColumn="1" w:lastColumn="1" w:noHBand="0" w:noVBand="0"/>
            </w:tblPr>
            <w:tblGrid>
              <w:gridCol w:w="6110"/>
            </w:tblGrid>
            <w:tr w:rsidR="0017642A" w:rsidRPr="0017642A" w14:paraId="414FC9A1" w14:textId="77777777" w:rsidTr="001D724E">
              <w:trPr>
                <w:trHeight w:val="1415"/>
              </w:trPr>
              <w:tc>
                <w:tcPr>
                  <w:tcW w:w="6110" w:type="dxa"/>
                  <w:tcMar>
                    <w:top w:w="0" w:type="dxa"/>
                    <w:left w:w="0" w:type="dxa"/>
                    <w:bottom w:w="0" w:type="dxa"/>
                    <w:right w:w="0" w:type="dxa"/>
                  </w:tcMar>
                </w:tcPr>
                <w:p w14:paraId="5270829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CONJUNTO PARA CHUVA AZUL COM FAIXAS REFLETIVAS CONJUNTO DE CALÇA E JAQUETA IMPERMEÁVEL, CONFECCIONADO EM NYLON REVESTIDO DE PVC, COM ESPESSURA DE APROXIMADAMENTE 0,20 MM, EXTERNAMENTE EMBORRACHADO, IMPERMEABILIZADO COM FITA DE VEDAÇÃO APLICADA COM MÁQUINA ESPECÍFICA PARA O MATERIAL, FECHAMENTO COM COSTURAS DUPLAS COM LINHA DE POLIÉSTER; JAQUETA COM PALA DE VENTILAÇÃO COM FUROS CIRCULARES COBERTO POR PALA, COM CAPUZ EMBUTIDO, PUNHOS AJUSTADOS COM ELÁSTICO DE APROXIMADAMENTE 15 MM DE LARGURA COM VELCRO, FECHAMENTO FRONTAL COM UM ZÍPER N° 5 E VELCRO; FECHAMENTO NAS PERNAS COM ZÍPER; COM FAIXA </w:t>
                  </w:r>
                  <w:r w:rsidRPr="0017642A">
                    <w:rPr>
                      <w:rFonts w:ascii="Calibri" w:eastAsia="Arial" w:hAnsi="Calibri" w:cs="Arial"/>
                      <w:color w:val="000000"/>
                      <w:sz w:val="22"/>
                      <w:szCs w:val="22"/>
                    </w:rPr>
                    <w:lastRenderedPageBreak/>
                    <w:t>REFLETIVA DE APROXIMADAMENTE 50 MM NAS PERNAS DAS CALÇAS, PUNHO DA JAQUETA, TÓRAX E COSTAS; COR: AZUL DISPONIBILIDADE NOS TAMANHOS: M, G, GG E XGG. COM CERTIFICADO DE APROVAÇÃO (CA) DO MINISTÉRIO DO TRABALHO, COM PRAZO MÍNIMO DE VENCIMENTO 12 MESES.</w:t>
                  </w:r>
                </w:p>
              </w:tc>
            </w:tr>
          </w:tbl>
          <w:p w14:paraId="2CF70459"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EA286" w14:textId="571296E6"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194,08</w:t>
            </w:r>
          </w:p>
        </w:tc>
      </w:tr>
      <w:tr w:rsidR="00AF5232" w:rsidRPr="0017642A" w14:paraId="5C635899"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ED5D3"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37</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DEC12" w14:textId="11C9A849"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66873"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77AB073C" w14:textId="77777777" w:rsidTr="001D724E">
              <w:trPr>
                <w:trHeight w:val="2700"/>
              </w:trPr>
              <w:tc>
                <w:tcPr>
                  <w:tcW w:w="6065" w:type="dxa"/>
                  <w:tcMar>
                    <w:top w:w="0" w:type="dxa"/>
                    <w:left w:w="0" w:type="dxa"/>
                    <w:bottom w:w="0" w:type="dxa"/>
                    <w:right w:w="0" w:type="dxa"/>
                  </w:tcMar>
                </w:tcPr>
                <w:p w14:paraId="7AC1CB8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BOTA IMPERMEÁVEL DE CANO LONGO: BOTA IMPERMEÁVEL ATÉ O JOELHO, TÉRMICA, COM FECHAMENTO TOTAL, CONFECCIONADO EM POLIURETANO INJETADO E SOLADO BI DENSIDADE COM AMORTECEDOR DE IMPACTO NO CALCANHAR E FORRADO COM MATERIAL TÊXTIL; RESISTÊNCIA AO ESCORREGAMENTO EM PISO DE CERÂMICA CONTAMINADO COM DETERGENTE; DISPONIBILIDADE DE TAMANHOS: 37 A 45; COM CERTIFICADO DE APROVAÇÃO (CA) DO MINISTÉRIO DO TRABALHO, COM PRAZO MÍNIMO DE VENCIMENTO 12 MESES.</w:t>
                  </w:r>
                </w:p>
              </w:tc>
            </w:tr>
          </w:tbl>
          <w:p w14:paraId="7741845A"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F5EC4" w14:textId="05E6B67B"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46,17</w:t>
            </w:r>
          </w:p>
        </w:tc>
      </w:tr>
      <w:tr w:rsidR="00AF5232" w:rsidRPr="0017642A" w14:paraId="115B7F9A"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AC5CA"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38</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2B8EA" w14:textId="7E53D659"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50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CBD62"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71468C3B" w14:textId="77777777" w:rsidTr="001D724E">
              <w:trPr>
                <w:trHeight w:val="3210"/>
              </w:trPr>
              <w:tc>
                <w:tcPr>
                  <w:tcW w:w="6095" w:type="dxa"/>
                  <w:tcMar>
                    <w:top w:w="0" w:type="dxa"/>
                    <w:left w:w="0" w:type="dxa"/>
                    <w:bottom w:w="0" w:type="dxa"/>
                    <w:right w:w="0" w:type="dxa"/>
                  </w:tcMar>
                </w:tcPr>
                <w:p w14:paraId="3D89F9F2"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PERNEIRA VIRILHA PARA SANEAMENTO IMPERMEÁVEL COM BOTAS -NYLON: PERNEIRA DE SEGURANÇA NA ALTURA DA VIRILHA, CONFECCIONADA EM NYLON EMBORRACHADO COM BOTAS EM PVC ACOPLADAS COM SOLDA ELETRÔNICA, COSTURAS SELADAS E PRESILHA ELÁSTICA QUE DEVE SER FIXADO NO CINTO; DEVERÁ APRESENTAR NÍVEL 2 NO ENSAIO DE RESISTÊNCIA AO RASGAMENTO TRAPEZOIDAL, QUANDO ENSAIADO DE ACORDO COM O DETERMINADO NO ITEM 2.10 DO ANEXO I DA PORTARIA SIT 452/2014. TAMANHO ÚNICO; DISPONIBILIDADE DE TAMANHOS - BOTA: 37 A 45; COM CERTIFICADO DE APROVAÇÃO (CA) DO MINISTÉRIO DO TRABALHO, COM PRAZO MÍNIMO DE VENCIMENTO 12 MESES.</w:t>
                  </w:r>
                </w:p>
              </w:tc>
            </w:tr>
          </w:tbl>
          <w:p w14:paraId="3A7EB30A"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746FF" w14:textId="57249D38"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162,33</w:t>
            </w:r>
          </w:p>
        </w:tc>
      </w:tr>
      <w:tr w:rsidR="00AF5232" w:rsidRPr="0017642A" w14:paraId="256E200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AFE0C"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39</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12106" w14:textId="1D38AFBA"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52</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CB706"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FRASCO</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4EDB8F8C" w14:textId="77777777" w:rsidTr="001D724E">
              <w:trPr>
                <w:trHeight w:val="1080"/>
              </w:trPr>
              <w:tc>
                <w:tcPr>
                  <w:tcW w:w="6080" w:type="dxa"/>
                  <w:tcMar>
                    <w:top w:w="0" w:type="dxa"/>
                    <w:left w:w="0" w:type="dxa"/>
                    <w:bottom w:w="0" w:type="dxa"/>
                    <w:right w:w="0" w:type="dxa"/>
                  </w:tcMar>
                </w:tcPr>
                <w:p w14:paraId="7B9644D5"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PROTETOR SOLAR COM CARGA DE FPS 79, ANTHELIOS XL, PARA USO ESPECÍFICO DO ROSTO, CONFORME DETERMINA ATESTADO APRESENTADO. EMBALAGEM COM A GRAMATURA NORMAL DO FORNECEDOR.</w:t>
                  </w:r>
                </w:p>
              </w:tc>
            </w:tr>
          </w:tbl>
          <w:p w14:paraId="581EC48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73522" w14:textId="2F4BABE3"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80,67</w:t>
            </w:r>
          </w:p>
        </w:tc>
      </w:tr>
      <w:tr w:rsidR="00AF5232" w:rsidRPr="0017642A" w14:paraId="2E3A55EE"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ED195"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40</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B0755" w14:textId="3C12321B"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120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54FA6"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48046D52" w14:textId="77777777" w:rsidTr="001D724E">
              <w:trPr>
                <w:trHeight w:val="2430"/>
              </w:trPr>
              <w:tc>
                <w:tcPr>
                  <w:tcW w:w="6065" w:type="dxa"/>
                  <w:tcMar>
                    <w:top w:w="0" w:type="dxa"/>
                    <w:left w:w="0" w:type="dxa"/>
                    <w:bottom w:w="0" w:type="dxa"/>
                    <w:right w:w="0" w:type="dxa"/>
                  </w:tcMar>
                </w:tcPr>
                <w:p w14:paraId="7BAD723C"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CAVALETE PLÁSTICO, DESMONTÁVEL, FABRICADO EM POLIETILENO DE BAIXA DENSIDADE, COM PROTEÇÃO CONTRA RAIOS UV, RESISTENTE AO SOL E CHUVA; COM NO MÍNIMO 1,00 M DE ALTURA X 1,00 M DE COMPRIMENTO X 90 CM DE LARGURA; DEVERÁ POSSUIR DUAS VIDAS DE 1 METRO DE COMPRIMENTO COM REFLETIVO ADESIVO DE ALTA VISIBILIDADE E REBAIXADO PARA A PROTEÇÃO DAS MESMAS, DOS DOIS LADOS DA PEÇA; COM ORIFÍCIO COM TAMPA PARA O PREENCHIMENTO COM ÁGUA OU AREIA</w:t>
                  </w:r>
                </w:p>
              </w:tc>
            </w:tr>
          </w:tbl>
          <w:p w14:paraId="6CE2B0A3"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F52DA" w14:textId="016E5109"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283,33</w:t>
            </w:r>
          </w:p>
        </w:tc>
      </w:tr>
      <w:tr w:rsidR="00AF5232" w:rsidRPr="0017642A" w14:paraId="627685C4"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F520C"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41</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B4DE1" w14:textId="3C028025"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25</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7A16F"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013FC7BC" w14:textId="77777777" w:rsidTr="001D724E">
              <w:trPr>
                <w:trHeight w:val="1141"/>
              </w:trPr>
              <w:tc>
                <w:tcPr>
                  <w:tcW w:w="6095" w:type="dxa"/>
                  <w:tcMar>
                    <w:top w:w="0" w:type="dxa"/>
                    <w:left w:w="0" w:type="dxa"/>
                    <w:bottom w:w="0" w:type="dxa"/>
                    <w:right w:w="0" w:type="dxa"/>
                  </w:tcMar>
                </w:tcPr>
                <w:p w14:paraId="7328D9FE"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AVENTAL IMPERMEÁVEL VINIL OU PVC (TIPO BARBEIRO) - LONGO: AVENTAL IMPERMEÁVEL LONGO DE VINIL OU PVC LAMINADO, TIPO BARBEIRO, MANGAS LONGAS COM ELÁSTICOS NOS PUNHOS E 100% IMPERMEÁVEL; O AVENTAL DEVERÁ COBRIR O TRONCO, </w:t>
                  </w:r>
                  <w:r w:rsidRPr="0017642A">
                    <w:rPr>
                      <w:rFonts w:ascii="Calibri" w:eastAsia="Arial" w:hAnsi="Calibri" w:cs="Arial"/>
                      <w:color w:val="000000"/>
                      <w:sz w:val="22"/>
                      <w:szCs w:val="22"/>
                    </w:rPr>
                    <w:lastRenderedPageBreak/>
                    <w:t>BRAÇOS E PERNAS, COM ABERTURA NAS COSTAS, OFERECENDO PROTEÇÃO CONTRA LÍQUIDOS; ALTURA SUPERIOR A 1,20 M; COM CERTIFICADO DE APROVAÇÃO (CA) DO MINISTÉRIO DO TRABALHO, COM PRAZO MÍNIMO DE VENCIMENTO 12 MESES.</w:t>
                  </w:r>
                </w:p>
              </w:tc>
            </w:tr>
          </w:tbl>
          <w:p w14:paraId="06DE1E7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454D1" w14:textId="02FE0284"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36,17</w:t>
            </w:r>
          </w:p>
        </w:tc>
      </w:tr>
      <w:tr w:rsidR="00AF5232" w:rsidRPr="0017642A" w14:paraId="41312CEE"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69C5C"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42</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96A03" w14:textId="037FF10E"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4C0D8"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23FCF84C" w14:textId="77777777" w:rsidTr="001D724E">
              <w:trPr>
                <w:trHeight w:val="2415"/>
              </w:trPr>
              <w:tc>
                <w:tcPr>
                  <w:tcW w:w="6095" w:type="dxa"/>
                  <w:tcMar>
                    <w:top w:w="0" w:type="dxa"/>
                    <w:left w:w="0" w:type="dxa"/>
                    <w:bottom w:w="0" w:type="dxa"/>
                    <w:right w:w="0" w:type="dxa"/>
                  </w:tcMar>
                </w:tcPr>
                <w:p w14:paraId="4426EA72"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CONJUNTO PARA CHUVA EM PVC (TIPO MOTOQUEIRO): CONJUNTO COM JAQUETA E CALÇA EM PVC, 100% IMPERMEÁVEL, COM ESPESSURA DE NO MÍNIMO 0,30 MM E FORRAÇÃO INTERNA; JAQUETA COM GOLA REVESTIDA, FECHAMENTO FRONTAL COM ZÍPER E VELCRO. COM REFLETIVO NO PEITO E NAS COSTAS, PUNHO COM VELCRO. BOLSO FRONTAL COM ZÍPER E VELCRO; CALÇA COM ZÍPER NA BARRA PARA AJUSTE; COR PRETA; DISPONIBILIDADE NOS TAMANHOS P,M, G,GG, EX</w:t>
                  </w:r>
                </w:p>
              </w:tc>
            </w:tr>
          </w:tbl>
          <w:p w14:paraId="3ACE5021"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4D7A2" w14:textId="26A10FC1"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91,08</w:t>
            </w:r>
          </w:p>
        </w:tc>
      </w:tr>
      <w:tr w:rsidR="00AF5232" w:rsidRPr="0017642A" w14:paraId="48168687"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58074"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43</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D9B64" w14:textId="01A75B1B"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106</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EF61E"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65" w:type="dxa"/>
              <w:tblCellMar>
                <w:left w:w="0" w:type="dxa"/>
                <w:right w:w="0" w:type="dxa"/>
              </w:tblCellMar>
              <w:tblLook w:val="01E0" w:firstRow="1" w:lastRow="1" w:firstColumn="1" w:lastColumn="1" w:noHBand="0" w:noVBand="0"/>
            </w:tblPr>
            <w:tblGrid>
              <w:gridCol w:w="6065"/>
            </w:tblGrid>
            <w:tr w:rsidR="0017642A" w:rsidRPr="0017642A" w14:paraId="2C62C2CD" w14:textId="77777777" w:rsidTr="001D724E">
              <w:trPr>
                <w:trHeight w:val="2160"/>
              </w:trPr>
              <w:tc>
                <w:tcPr>
                  <w:tcW w:w="6065" w:type="dxa"/>
                  <w:tcMar>
                    <w:top w:w="0" w:type="dxa"/>
                    <w:left w:w="0" w:type="dxa"/>
                    <w:bottom w:w="0" w:type="dxa"/>
                    <w:right w:w="0" w:type="dxa"/>
                  </w:tcMar>
                </w:tcPr>
                <w:p w14:paraId="75648582"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CALÇADO DE SEGURANÇA, TIPO TÊNIS DE CAMINHADA, COM AMORTECIMENTO, MODELO UNISSEX, PALMILHA REMOVÍVEL CONFECCIONADA EM ETIL VINIL ACETATO (EVA) E COM TRATAMENTO ANTIMICRÓBIOS, SOLADO BIDENSIDADE E ANTIDERRAPANTE, FECHAMENTO EM CADARÇO, FORRAÇÃO INTERNA, COR PRETA, COM CERTIFICADO DE APROVAÇÃO (CA) DO MINISTÉRIO DO TRABALHO, COM PRAZO MÍNIMO DE VENCIMENTO 18 MESES.</w:t>
                  </w:r>
                </w:p>
              </w:tc>
            </w:tr>
          </w:tbl>
          <w:p w14:paraId="63D80A5D"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26E18" w14:textId="17A876E5"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70,33</w:t>
            </w:r>
          </w:p>
        </w:tc>
      </w:tr>
      <w:tr w:rsidR="00AF5232" w:rsidRPr="0017642A" w14:paraId="3348EA6A"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3D3F8"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44</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78C4A" w14:textId="098CA46D"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DB964"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35" w:type="dxa"/>
              <w:tblCellMar>
                <w:left w:w="0" w:type="dxa"/>
                <w:right w:w="0" w:type="dxa"/>
              </w:tblCellMar>
              <w:tblLook w:val="01E0" w:firstRow="1" w:lastRow="1" w:firstColumn="1" w:lastColumn="1" w:noHBand="0" w:noVBand="0"/>
            </w:tblPr>
            <w:tblGrid>
              <w:gridCol w:w="6035"/>
            </w:tblGrid>
            <w:tr w:rsidR="0017642A" w:rsidRPr="0017642A" w14:paraId="157F2757" w14:textId="77777777" w:rsidTr="001D724E">
              <w:trPr>
                <w:trHeight w:val="1875"/>
              </w:trPr>
              <w:tc>
                <w:tcPr>
                  <w:tcW w:w="6035" w:type="dxa"/>
                  <w:tcMar>
                    <w:top w:w="0" w:type="dxa"/>
                    <w:left w:w="0" w:type="dxa"/>
                    <w:bottom w:w="0" w:type="dxa"/>
                    <w:right w:w="0" w:type="dxa"/>
                  </w:tcMar>
                </w:tcPr>
                <w:p w14:paraId="1EAE083F"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SAPATO MASCULINO DE SEGURANÇA, TIPO SOCIAL, CONFECCIONADO EM COURO VAQUETA DE ESTAMPA LISA, SOLADO EM PU BIDENSIDADE, COM CADARÇO, PALMILHA INTERNA REMOVÍVEL CONFECCIONADA EM EVA COM TRATAMENTO ANTIMICRÓBIOS, COR PRETO, COM CERTIFICADO DE APROVAÇÃO (CA) DO MINISTÉRIO DO TRABALHO, COM PRAZO MÍNIMO DE VENCIMENTO 18 MESES.</w:t>
                  </w:r>
                </w:p>
              </w:tc>
            </w:tr>
          </w:tbl>
          <w:p w14:paraId="4A14EEE6"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DD389" w14:textId="7665BB8D"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91,33</w:t>
            </w:r>
          </w:p>
        </w:tc>
      </w:tr>
      <w:tr w:rsidR="00AF5232" w:rsidRPr="0017642A" w14:paraId="448457C5"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5AE77"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45</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2C96B" w14:textId="3DF15F13"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6</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604EF"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77582A21" w14:textId="77777777" w:rsidTr="001D724E">
              <w:trPr>
                <w:trHeight w:val="2685"/>
              </w:trPr>
              <w:tc>
                <w:tcPr>
                  <w:tcW w:w="6080" w:type="dxa"/>
                  <w:tcMar>
                    <w:top w:w="0" w:type="dxa"/>
                    <w:left w:w="0" w:type="dxa"/>
                    <w:bottom w:w="0" w:type="dxa"/>
                    <w:right w:w="0" w:type="dxa"/>
                  </w:tcMar>
                </w:tcPr>
                <w:p w14:paraId="73B81059"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BOTINA DE SEGURANÇA CONFECCIONADA EM COURO NOBUCK , COM CADARÇO, CANO ACOLCHOADO, PALMILHA INTERNA REMOVÍVEL CONFECCIONADA EM EVA COM TRATAMENTO ANTIMICRÓBIOS, SOLADO PU BIDENSIDADE COM AMORTECEDOR DE IMPACTO, COR CAFÉ, COM PROTEÇÃO PARA PISOS CONTAMINADOS COM LAURIL, PISO DE AÇO GLICEROL E ÓLEO RESISTENTE; COM CERTIFICADO DE APROVAÇÃO (CA) DO MINISTÉRIO DO TRABALHO, COM PRAZO MÍNIMO DE VENCIMENTO 18 MESES. TAMANHOS DO 33 AO 47.</w:t>
                  </w:r>
                </w:p>
              </w:tc>
            </w:tr>
          </w:tbl>
          <w:p w14:paraId="0C552150"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BAE23" w14:textId="1CE21CB9"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163,33</w:t>
            </w:r>
          </w:p>
        </w:tc>
      </w:tr>
      <w:tr w:rsidR="00AF5232" w:rsidRPr="0017642A" w14:paraId="5D8864EF"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7FF5A"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46</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BF0EB" w14:textId="46AAFE0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63D51"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PARES</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95" w:type="dxa"/>
              <w:tblCellMar>
                <w:left w:w="0" w:type="dxa"/>
                <w:right w:w="0" w:type="dxa"/>
              </w:tblCellMar>
              <w:tblLook w:val="01E0" w:firstRow="1" w:lastRow="1" w:firstColumn="1" w:lastColumn="1" w:noHBand="0" w:noVBand="0"/>
            </w:tblPr>
            <w:tblGrid>
              <w:gridCol w:w="6095"/>
            </w:tblGrid>
            <w:tr w:rsidR="0017642A" w:rsidRPr="0017642A" w14:paraId="312F1BF6" w14:textId="77777777" w:rsidTr="001D724E">
              <w:trPr>
                <w:trHeight w:val="1620"/>
              </w:trPr>
              <w:tc>
                <w:tcPr>
                  <w:tcW w:w="6095" w:type="dxa"/>
                  <w:tcMar>
                    <w:top w:w="0" w:type="dxa"/>
                    <w:left w:w="0" w:type="dxa"/>
                    <w:bottom w:w="0" w:type="dxa"/>
                    <w:right w:w="0" w:type="dxa"/>
                  </w:tcMar>
                </w:tcPr>
                <w:p w14:paraId="63FB0D03"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 xml:space="preserve">COTURNO TÁTICO-ESPECIFICAÇÃO COTURNO TÁTICO DE ALTA PERFORMANCE EM COURO HIDROFUGADO COM PROTEÇÃO DE BORRACHA SOBREPOSTA A GÁSPEA PARA EVITAR DESGASTE DE COURO, COM GANCHOS EM NYLON E SISTEMA DE RETENÇÃO, FORRADO INTERNAMENTE COM SISTEMA TIPO WATERPROOF COMPOSTO DE DUAS CAMADAS, SENDO A CAMADA INTERNA EM </w:t>
                  </w:r>
                  <w:r w:rsidRPr="0017642A">
                    <w:rPr>
                      <w:rFonts w:ascii="Calibri" w:eastAsia="Arial" w:hAnsi="Calibri" w:cs="Arial"/>
                      <w:color w:val="000000"/>
                      <w:sz w:val="22"/>
                      <w:szCs w:val="22"/>
                    </w:rPr>
                    <w:lastRenderedPageBreak/>
                    <w:t>TECIDO DE POLIAMIDA RESPIRÁVEL E CAMADAEXTERNA DE MEMBRANA DRY, QUE DEVIDO A SUA CONSTRUÇÃO FAZ COM QUE A UMIDADE PRESENTE DENTRO DO CALÇADO SEJA CONDUZIDA PARA O EXTERIOR, IMPEDINDO QU E A ÁGUA EXISTENTE NO MEIO EXTERNO ENTRE PARA O INTERIOR DO CALÇADO, DEIXANDO OS PÉS SEMPRE SECOS . TODAS AS PERFURAÇÕES CAUSADAS PELAS COSTURAS DO CABEDAL E DO FORRO SÃO VEDADAS COM FITA ESPECIAL Q UE SEGUE AS MESMAS CARACTERÍSTICAS DA MEMBRANA, PA RA EVITAR A PASSAGEM DE ÁGUA, TORNANDO O CALÇADO I MPERMEÁVEL. SOLADO AIR DOTADO DE SISTEMA COMFORT S YSTEM E CONTER AINDA AS SEGUINTES CARACTERÍSTICAS MÍNIMAS: BIQUEIRA EM BORRACHA COM DESENHO EM ALT O RELEVO (3D) PARA EVITAR O DESGASTE DO COURO, GA NCHOS E PASSARELAS EM NYLON, GANCHO ESPECIAL COM S ISTEMA DE RETENÇÃO QUE PROPORCIONA O TRAVAMENTO DO AJUSTE DO ATACADOR (CADARÇO), FORRADO INTERNAMENT E COM SISTEMA WATERPROOF, COSTURAS VEDADAS QUE GAR ANTEM A IMPERMEABILIDADE DO PRODUTO, SOLADO AIR DO TADO DO SISTEMA CONFORT PRODUZIDO COM TECNOLOGIA TRI COMPONENTE AMAZONAS, SOLA EM BORRACHA COM ALT A RESISTÊNCIA A ABRASÃO, ALTO GRIP E GRANDE FLEXIB ILIDADE, ENTRE SOLA EM POLIÉSTER MAIS LEVE E FLEXÍ VEL, BOLA EM TPU INFLADO COM ALTA ABSORÇÃO DE IMPA CTOS. O CALÇADO DEVE POSSUIR O SISTEMA IMPERMEÁVEL ATÉ A ALTURA DO FOLE DA LINGUETA E SEGUIR RIGOROS AMENTE OS TESTES EXIGIDOS PELAS NORMAS INTERNACION AIS ABNT NBR ISO 20344:2008 - MÉTODOS DE ENSAIOS P ARA CALÇADO E ABNT NBR ISSO 20347:2008 - CALÇADO O CUPACIONAL. O COTURNO DEVERÁ SER NA COR PRETA. (TA MANHO 36 À 45)</w:t>
                  </w:r>
                </w:p>
              </w:tc>
            </w:tr>
          </w:tbl>
          <w:p w14:paraId="7750671C"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08698" w14:textId="7D6AB132"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lastRenderedPageBreak/>
              <w:t>224,67</w:t>
            </w:r>
          </w:p>
        </w:tc>
      </w:tr>
      <w:tr w:rsidR="00AF5232" w:rsidRPr="0017642A" w14:paraId="5AA641D3"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51E5B"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47</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A7AB9" w14:textId="55D62183"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2FA1A"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2E727A93" w14:textId="77777777" w:rsidTr="001D724E">
              <w:trPr>
                <w:trHeight w:val="4275"/>
              </w:trPr>
              <w:tc>
                <w:tcPr>
                  <w:tcW w:w="6080" w:type="dxa"/>
                  <w:tcMar>
                    <w:top w:w="0" w:type="dxa"/>
                    <w:left w:w="0" w:type="dxa"/>
                    <w:bottom w:w="0" w:type="dxa"/>
                    <w:right w:w="0" w:type="dxa"/>
                  </w:tcMar>
                </w:tcPr>
                <w:p w14:paraId="35418AB1"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CALÇADO OCUPACIONAL (TIPO SAPATO) - PRETO - IMPERMEÁVEL: CALÇADO OCUPACIONAL DE USO PROFISSIONAL, TIPO SAPATO, IMPERMEÁVEL, CANO DE 7,5 CM DE ALTURA, CONFECCIONADO EM MATERIAL POLIMÉRICO (EVA), SOLADO DE BORRACHA ANTIDERRAPANTE, RESISTENTE À ABSORÇÃO DE ENERGIA E AO ÓLEO COMBUSTÍVEL; PROTEÇÃO DOS PÉS CONTRA RISCOS DE NATUREZA LEVE, CONTRA AGENTES ABRASIVOS E ESCORIANTES E CONTRA UNIDADE PROVENIENTE DE OPERAÇÕES COM USO DE ÁGUA; COR: PRETA; DEVERÁ POSSUIR SISTEMA DE ABSORÇÃO DE ENERGIA NA ÁREA DO SALTO (CALCANHAR) E COM RESISTÊNCIA AO ESCORREGAMENTO EM PISO DE CERÂMICA CONTAMINADO COM GLICEROL (SRC). SOLADO RESISTENTE A ÓLEO COMBUSTÍVEL (FO); DEVERÁ CONTER PALMILHA EM EVA ANTIFUNGO/BACTERICIDA; DISPONIBILIDADE DE TAMANHOS: 33 A 46/47; COM CERTIFICADO DE APROVAÇÃO (CA) DO MINISTÉRIO DO TRABALHO, COM PRAZO MÍNIMO DE VENCIMENTO DE 12 MESES.</w:t>
                  </w:r>
                </w:p>
              </w:tc>
            </w:tr>
          </w:tbl>
          <w:p w14:paraId="78D51DCF"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5882F" w14:textId="45572D7D"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67,42</w:t>
            </w:r>
          </w:p>
        </w:tc>
      </w:tr>
      <w:tr w:rsidR="00AF5232" w:rsidRPr="0017642A" w14:paraId="427809B6" w14:textId="77777777" w:rsidTr="00AF5232">
        <w:tc>
          <w:tcPr>
            <w:tcW w:w="2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811D2" w14:textId="77777777"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48</w:t>
            </w:r>
          </w:p>
        </w:tc>
        <w:tc>
          <w:tcPr>
            <w:tcW w:w="28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07AC7" w14:textId="139654A6" w:rsidR="0017642A" w:rsidRPr="0017642A" w:rsidRDefault="0017642A" w:rsidP="0017642A">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32E28" w14:textId="7777777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37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080" w:type="dxa"/>
              <w:tblCellMar>
                <w:left w:w="0" w:type="dxa"/>
                <w:right w:w="0" w:type="dxa"/>
              </w:tblCellMar>
              <w:tblLook w:val="01E0" w:firstRow="1" w:lastRow="1" w:firstColumn="1" w:lastColumn="1" w:noHBand="0" w:noVBand="0"/>
            </w:tblPr>
            <w:tblGrid>
              <w:gridCol w:w="6080"/>
            </w:tblGrid>
            <w:tr w:rsidR="0017642A" w:rsidRPr="0017642A" w14:paraId="3FBA538F" w14:textId="77777777" w:rsidTr="001D724E">
              <w:trPr>
                <w:trHeight w:val="2970"/>
              </w:trPr>
              <w:tc>
                <w:tcPr>
                  <w:tcW w:w="6080" w:type="dxa"/>
                  <w:tcMar>
                    <w:top w:w="0" w:type="dxa"/>
                    <w:left w:w="0" w:type="dxa"/>
                    <w:bottom w:w="0" w:type="dxa"/>
                    <w:right w:w="0" w:type="dxa"/>
                  </w:tcMar>
                </w:tcPr>
                <w:p w14:paraId="384EBD20" w14:textId="77777777" w:rsidR="0017642A" w:rsidRPr="0017642A" w:rsidRDefault="0017642A" w:rsidP="0017642A">
                  <w:pPr>
                    <w:jc w:val="both"/>
                    <w:rPr>
                      <w:rFonts w:ascii="Calibri" w:hAnsi="Calibri"/>
                      <w:sz w:val="22"/>
                      <w:szCs w:val="22"/>
                    </w:rPr>
                  </w:pPr>
                  <w:r w:rsidRPr="0017642A">
                    <w:rPr>
                      <w:rFonts w:ascii="Calibri" w:eastAsia="Arial" w:hAnsi="Calibri" w:cs="Arial"/>
                      <w:color w:val="000000"/>
                      <w:sz w:val="22"/>
                      <w:szCs w:val="22"/>
                    </w:rPr>
                    <w:t>BOTA DE SEGURANÇA EM PVC - CANO LONGO - TIPO MOTOQUEIRO - PRETA: BOTA DE SEGURANÇA CONFECCIONADA EM PVC INJETADO EM UMA SÓ PEÇA, IMPERMEÁVEL, CANO LONGO, FORRADA INTERNAMENTE COM POLIÉSTER; CANO COM ESPESSURA MÍNIMA DE2,0 MM NA BORDA SUPERIOR E APROXIMADAMENTE 3,5 MM NA UNIÃO DO CANO COM A SOLA, REFORÇO LATERAL NOS TORNOZELOS, ESTRIAS HORIZONTAIS; SOLADO ANTIDERRAPANTE REFORÇADO COM RANHURAS DE NO MÍNIMO 4 MM; CALCANHAR COM RANHURAS REFORÇADAS; COR PRETA; DISPONIBILIDADE NOS TAMANHOS: 37 AO 44.</w:t>
                  </w:r>
                </w:p>
              </w:tc>
            </w:tr>
          </w:tbl>
          <w:p w14:paraId="6A24741B" w14:textId="77777777" w:rsidR="0017642A" w:rsidRPr="0017642A" w:rsidRDefault="0017642A" w:rsidP="0017642A">
            <w:pPr>
              <w:spacing w:line="1" w:lineRule="auto"/>
              <w:rPr>
                <w:rFonts w:ascii="Calibri" w:hAnsi="Calibri"/>
                <w:sz w:val="22"/>
                <w:szCs w:val="22"/>
              </w:rPr>
            </w:pPr>
          </w:p>
        </w:tc>
        <w:tc>
          <w:tcPr>
            <w:tcW w:w="70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723E0" w14:textId="06F70347" w:rsidR="0017642A" w:rsidRPr="0017642A" w:rsidRDefault="0017642A" w:rsidP="0047043F">
            <w:pPr>
              <w:jc w:val="center"/>
              <w:rPr>
                <w:rFonts w:ascii="Calibri" w:eastAsia="Arial" w:hAnsi="Calibri" w:cs="Arial"/>
                <w:color w:val="000000"/>
                <w:sz w:val="22"/>
                <w:szCs w:val="22"/>
              </w:rPr>
            </w:pPr>
            <w:r w:rsidRPr="0017642A">
              <w:rPr>
                <w:rFonts w:ascii="Calibri" w:eastAsia="Arial" w:hAnsi="Calibri" w:cs="Arial"/>
                <w:color w:val="000000"/>
                <w:sz w:val="22"/>
                <w:szCs w:val="22"/>
              </w:rPr>
              <w:t>46,42</w:t>
            </w:r>
          </w:p>
        </w:tc>
      </w:tr>
    </w:tbl>
    <w:p w14:paraId="4C707CD0" w14:textId="77777777" w:rsidR="00AE4AC5" w:rsidRDefault="00AE4AC5">
      <w:pPr>
        <w:jc w:val="center"/>
        <w:rPr>
          <w:rFonts w:ascii="Calibri" w:hAnsi="Calibri" w:cs="Arial"/>
          <w:b/>
          <w:sz w:val="22"/>
          <w:szCs w:val="22"/>
        </w:rPr>
      </w:pPr>
    </w:p>
    <w:p w14:paraId="7A6577D0" w14:textId="77777777" w:rsidR="00AE4AC5" w:rsidRDefault="00AE4AC5">
      <w:pPr>
        <w:keepNext/>
        <w:outlineLvl w:val="0"/>
        <w:rPr>
          <w:rFonts w:ascii="Calibri" w:hAnsi="Calibri" w:cs="Arial"/>
          <w:b/>
          <w:sz w:val="22"/>
          <w:szCs w:val="22"/>
        </w:rPr>
      </w:pPr>
    </w:p>
    <w:p w14:paraId="21B26E8F" w14:textId="77777777" w:rsidR="00AE4AC5" w:rsidRDefault="00AE4AC5">
      <w:pPr>
        <w:jc w:val="center"/>
        <w:rPr>
          <w:rFonts w:ascii="Calibri" w:hAnsi="Calibri" w:cs="Arial"/>
          <w:b/>
          <w:sz w:val="22"/>
          <w:szCs w:val="22"/>
        </w:rPr>
      </w:pPr>
    </w:p>
    <w:p w14:paraId="55483180" w14:textId="77777777" w:rsidR="00AE4AC5" w:rsidRDefault="00AE4AC5">
      <w:pPr>
        <w:jc w:val="center"/>
        <w:rPr>
          <w:rFonts w:ascii="Calibri" w:hAnsi="Calibri" w:cs="Arial"/>
          <w:b/>
          <w:sz w:val="22"/>
          <w:szCs w:val="22"/>
        </w:rPr>
      </w:pPr>
    </w:p>
    <w:p w14:paraId="4D9FD543" w14:textId="77777777" w:rsidR="00AE4AC5" w:rsidRDefault="00AE4AC5">
      <w:pPr>
        <w:jc w:val="center"/>
        <w:rPr>
          <w:rFonts w:ascii="Calibri" w:hAnsi="Calibri" w:cs="Arial"/>
          <w:b/>
          <w:sz w:val="22"/>
          <w:szCs w:val="22"/>
        </w:rPr>
      </w:pPr>
    </w:p>
    <w:p w14:paraId="07C55C69" w14:textId="77777777" w:rsidR="00AE4AC5" w:rsidRDefault="00AE4AC5">
      <w:pPr>
        <w:jc w:val="center"/>
        <w:rPr>
          <w:rFonts w:ascii="Calibri" w:hAnsi="Calibri" w:cs="Arial"/>
          <w:b/>
          <w:sz w:val="22"/>
          <w:szCs w:val="22"/>
        </w:rPr>
      </w:pPr>
    </w:p>
    <w:p w14:paraId="3B61E66E" w14:textId="77777777" w:rsidR="00E92310" w:rsidRPr="000104C2" w:rsidRDefault="00E92310" w:rsidP="00E92310">
      <w:pPr>
        <w:autoSpaceDE w:val="0"/>
        <w:autoSpaceDN w:val="0"/>
        <w:adjustRightInd w:val="0"/>
        <w:jc w:val="center"/>
        <w:rPr>
          <w:rFonts w:ascii="Calibri" w:hAnsi="Calibri" w:cs="Calibri"/>
          <w:b/>
          <w:bCs/>
          <w:sz w:val="22"/>
          <w:szCs w:val="22"/>
          <w:u w:val="single"/>
        </w:rPr>
      </w:pPr>
      <w:r w:rsidRPr="000104C2">
        <w:rPr>
          <w:rFonts w:ascii="Calibri" w:hAnsi="Calibri" w:cs="Calibri"/>
          <w:b/>
          <w:bCs/>
          <w:sz w:val="22"/>
          <w:szCs w:val="22"/>
          <w:u w:val="single"/>
        </w:rPr>
        <w:t>TERMO DE REFERÊNCIA</w:t>
      </w:r>
    </w:p>
    <w:p w14:paraId="35D1EB25" w14:textId="77777777" w:rsidR="00E92310" w:rsidRPr="000104C2" w:rsidRDefault="00E92310" w:rsidP="00E92310">
      <w:pPr>
        <w:autoSpaceDE w:val="0"/>
        <w:autoSpaceDN w:val="0"/>
        <w:adjustRightInd w:val="0"/>
        <w:jc w:val="center"/>
        <w:rPr>
          <w:rFonts w:ascii="Calibri" w:hAnsi="Calibri" w:cs="Calibri"/>
          <w:sz w:val="22"/>
          <w:szCs w:val="22"/>
        </w:rPr>
      </w:pPr>
    </w:p>
    <w:p w14:paraId="5136B478" w14:textId="77777777" w:rsidR="00E92310" w:rsidRPr="000104C2" w:rsidRDefault="00E92310" w:rsidP="00E92310">
      <w:pPr>
        <w:autoSpaceDE w:val="0"/>
        <w:autoSpaceDN w:val="0"/>
        <w:adjustRightInd w:val="0"/>
        <w:jc w:val="both"/>
        <w:rPr>
          <w:rFonts w:ascii="Calibri" w:hAnsi="Calibri" w:cs="Calibri"/>
          <w:b/>
          <w:bCs/>
          <w:sz w:val="22"/>
          <w:szCs w:val="22"/>
        </w:rPr>
      </w:pPr>
    </w:p>
    <w:p w14:paraId="3AB64B1E"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
          <w:bCs/>
          <w:sz w:val="22"/>
          <w:szCs w:val="22"/>
        </w:rPr>
        <w:t xml:space="preserve">1. OBJETO </w:t>
      </w:r>
    </w:p>
    <w:p w14:paraId="7E6C8A79" w14:textId="77777777" w:rsidR="00E92310" w:rsidRPr="000104C2" w:rsidRDefault="00E92310" w:rsidP="00E92310">
      <w:pPr>
        <w:autoSpaceDE w:val="0"/>
        <w:autoSpaceDN w:val="0"/>
        <w:adjustRightInd w:val="0"/>
        <w:jc w:val="both"/>
        <w:rPr>
          <w:rFonts w:ascii="Calibri" w:hAnsi="Calibri" w:cs="Calibri"/>
          <w:b/>
          <w:bCs/>
          <w:sz w:val="22"/>
          <w:szCs w:val="22"/>
        </w:rPr>
      </w:pPr>
    </w:p>
    <w:p w14:paraId="2509363A" w14:textId="77777777" w:rsidR="00E92310" w:rsidRPr="000104C2" w:rsidRDefault="00E92310" w:rsidP="00E92310">
      <w:pPr>
        <w:autoSpaceDE w:val="0"/>
        <w:autoSpaceDN w:val="0"/>
        <w:adjustRightInd w:val="0"/>
        <w:jc w:val="both"/>
        <w:rPr>
          <w:rFonts w:ascii="Calibri" w:hAnsi="Calibri" w:cs="Calibri"/>
          <w:b/>
          <w:bCs/>
          <w:sz w:val="22"/>
          <w:szCs w:val="22"/>
        </w:rPr>
      </w:pPr>
    </w:p>
    <w:p w14:paraId="6D7202B2" w14:textId="77777777" w:rsidR="00E92310" w:rsidRPr="000104C2" w:rsidRDefault="00E92310" w:rsidP="00E92310">
      <w:pPr>
        <w:autoSpaceDE w:val="0"/>
        <w:autoSpaceDN w:val="0"/>
        <w:adjustRightInd w:val="0"/>
        <w:jc w:val="both"/>
        <w:rPr>
          <w:rFonts w:ascii="Calibri" w:hAnsi="Calibri" w:cs="Calibri"/>
          <w:b/>
          <w:bCs/>
          <w:sz w:val="22"/>
          <w:szCs w:val="22"/>
        </w:rPr>
      </w:pPr>
      <w:r w:rsidRPr="000104C2">
        <w:rPr>
          <w:rFonts w:ascii="Calibri" w:hAnsi="Calibri" w:cs="Calibri"/>
          <w:bCs/>
          <w:sz w:val="22"/>
          <w:szCs w:val="22"/>
        </w:rPr>
        <w:t xml:space="preserve">1.1. </w:t>
      </w:r>
      <w:r w:rsidRPr="000104C2">
        <w:rPr>
          <w:rFonts w:ascii="Calibri" w:hAnsi="Calibri" w:cs="Calibri"/>
          <w:sz w:val="22"/>
          <w:szCs w:val="22"/>
        </w:rPr>
        <w:t>O presente termo tem por objetivo subsidiar a aquisição de materiais de proteção e segurança para os servidores, por sistema de registro de preços.</w:t>
      </w:r>
    </w:p>
    <w:p w14:paraId="49DE4646" w14:textId="77777777" w:rsidR="00E92310" w:rsidRPr="000104C2" w:rsidRDefault="00E92310" w:rsidP="00E92310">
      <w:pPr>
        <w:autoSpaceDE w:val="0"/>
        <w:autoSpaceDN w:val="0"/>
        <w:adjustRightInd w:val="0"/>
        <w:jc w:val="both"/>
        <w:rPr>
          <w:rFonts w:ascii="Calibri" w:hAnsi="Calibri" w:cs="Calibri"/>
          <w:b/>
          <w:bCs/>
          <w:sz w:val="22"/>
          <w:szCs w:val="22"/>
        </w:rPr>
      </w:pPr>
    </w:p>
    <w:p w14:paraId="6F3ABC93" w14:textId="77777777" w:rsidR="00E92310" w:rsidRPr="000104C2" w:rsidRDefault="00E92310" w:rsidP="00E92310">
      <w:pPr>
        <w:autoSpaceDE w:val="0"/>
        <w:autoSpaceDN w:val="0"/>
        <w:adjustRightInd w:val="0"/>
        <w:jc w:val="both"/>
        <w:rPr>
          <w:rFonts w:ascii="Calibri" w:hAnsi="Calibri" w:cs="Calibri"/>
          <w:b/>
          <w:bCs/>
          <w:sz w:val="22"/>
          <w:szCs w:val="22"/>
        </w:rPr>
      </w:pPr>
    </w:p>
    <w:p w14:paraId="3B6148BE"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
          <w:bCs/>
          <w:sz w:val="22"/>
          <w:szCs w:val="22"/>
        </w:rPr>
        <w:t xml:space="preserve">2. JUSTIFICATIVA DA NECESSIDADE </w:t>
      </w:r>
    </w:p>
    <w:p w14:paraId="1E3065E3" w14:textId="77777777" w:rsidR="00E92310" w:rsidRPr="000104C2" w:rsidRDefault="00E92310" w:rsidP="00E92310">
      <w:pPr>
        <w:autoSpaceDE w:val="0"/>
        <w:autoSpaceDN w:val="0"/>
        <w:adjustRightInd w:val="0"/>
        <w:jc w:val="both"/>
        <w:rPr>
          <w:rFonts w:ascii="Calibri" w:hAnsi="Calibri" w:cs="Calibri"/>
          <w:b/>
          <w:bCs/>
          <w:sz w:val="22"/>
          <w:szCs w:val="22"/>
        </w:rPr>
      </w:pPr>
    </w:p>
    <w:p w14:paraId="41C1662B" w14:textId="77777777" w:rsidR="00E92310" w:rsidRPr="000104C2" w:rsidRDefault="00E92310" w:rsidP="00E92310">
      <w:pPr>
        <w:autoSpaceDE w:val="0"/>
        <w:autoSpaceDN w:val="0"/>
        <w:adjustRightInd w:val="0"/>
        <w:jc w:val="both"/>
        <w:rPr>
          <w:rFonts w:ascii="Calibri" w:hAnsi="Calibri" w:cs="Calibri"/>
          <w:b/>
          <w:bCs/>
          <w:sz w:val="22"/>
          <w:szCs w:val="22"/>
        </w:rPr>
      </w:pPr>
      <w:r w:rsidRPr="000104C2">
        <w:rPr>
          <w:rFonts w:ascii="Calibri" w:hAnsi="Calibri" w:cs="Calibri"/>
          <w:bCs/>
          <w:sz w:val="22"/>
          <w:szCs w:val="22"/>
        </w:rPr>
        <w:t xml:space="preserve">2.1. </w:t>
      </w:r>
      <w:r w:rsidRPr="000104C2">
        <w:rPr>
          <w:rFonts w:ascii="Calibri" w:hAnsi="Calibri" w:cs="Calibri"/>
          <w:sz w:val="22"/>
          <w:szCs w:val="22"/>
        </w:rPr>
        <w:t>Os equipamentos fazem parte de material de segurança e de proteção individual (EPI), destinados à proteção contra riscos capazes de ameaçar a segurança e a saúde do trabalhador. Assim, os Equipamentos são de grande importância para preservar a integridade física dos empregados lotados nas Unidades. Segundo a lei 6.514, é obrigação da empresa, fornecer aos empregados, gratuitamente, EPI adequado ao risco, e em perfeito estado de conservação e funcionamento.</w:t>
      </w:r>
    </w:p>
    <w:p w14:paraId="33795C02" w14:textId="77777777" w:rsidR="00E92310" w:rsidRPr="000104C2" w:rsidRDefault="00E92310" w:rsidP="00E92310">
      <w:pPr>
        <w:autoSpaceDE w:val="0"/>
        <w:autoSpaceDN w:val="0"/>
        <w:adjustRightInd w:val="0"/>
        <w:jc w:val="both"/>
        <w:rPr>
          <w:rFonts w:ascii="Calibri" w:hAnsi="Calibri" w:cs="Calibri"/>
          <w:b/>
          <w:bCs/>
          <w:sz w:val="22"/>
          <w:szCs w:val="22"/>
        </w:rPr>
      </w:pPr>
    </w:p>
    <w:p w14:paraId="51CB9124" w14:textId="77777777" w:rsidR="00E92310" w:rsidRPr="000104C2" w:rsidRDefault="00E92310" w:rsidP="00E92310">
      <w:pPr>
        <w:autoSpaceDE w:val="0"/>
        <w:autoSpaceDN w:val="0"/>
        <w:adjustRightInd w:val="0"/>
        <w:rPr>
          <w:rFonts w:ascii="Calibri" w:hAnsi="Calibri" w:cs="Calibri"/>
          <w:b/>
          <w:bCs/>
          <w:sz w:val="22"/>
          <w:szCs w:val="22"/>
        </w:rPr>
      </w:pPr>
      <w:r w:rsidRPr="000104C2">
        <w:rPr>
          <w:rFonts w:ascii="Calibri" w:hAnsi="Calibri" w:cs="Calibri"/>
          <w:b/>
          <w:bCs/>
          <w:sz w:val="22"/>
          <w:szCs w:val="22"/>
        </w:rPr>
        <w:t>3. DESCRIÇÃO DO OBJETO</w:t>
      </w:r>
    </w:p>
    <w:p w14:paraId="11599BD4" w14:textId="77777777" w:rsidR="0034759B" w:rsidRPr="00E92310" w:rsidRDefault="0034759B" w:rsidP="00E92310">
      <w:pPr>
        <w:autoSpaceDE w:val="0"/>
        <w:autoSpaceDN w:val="0"/>
        <w:adjustRightInd w:val="0"/>
        <w:rPr>
          <w:rFonts w:ascii="Calibri" w:hAnsi="Calibri" w:cs="Calibri"/>
        </w:rPr>
      </w:pPr>
    </w:p>
    <w:tbl>
      <w:tblPr>
        <w:tblOverlap w:val="never"/>
        <w:tblW w:w="5000" w:type="pct"/>
        <w:tblBorders>
          <w:top w:val="single" w:sz="6" w:space="0" w:color="000000"/>
        </w:tblBorders>
        <w:tblLook w:val="01E0" w:firstRow="1" w:lastRow="1" w:firstColumn="1" w:lastColumn="1" w:noHBand="0" w:noVBand="0"/>
      </w:tblPr>
      <w:tblGrid>
        <w:gridCol w:w="505"/>
        <w:gridCol w:w="602"/>
        <w:gridCol w:w="845"/>
        <w:gridCol w:w="7136"/>
      </w:tblGrid>
      <w:tr w:rsidR="0034759B" w:rsidRPr="0017642A" w14:paraId="33B2A81A" w14:textId="77777777" w:rsidTr="00E22700">
        <w:tc>
          <w:tcPr>
            <w:tcW w:w="278"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6E4D1C2D" w14:textId="77777777" w:rsidR="0034759B" w:rsidRPr="0047043F" w:rsidRDefault="0034759B" w:rsidP="00EA5D5D">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Item</w:t>
            </w:r>
          </w:p>
        </w:tc>
        <w:tc>
          <w:tcPr>
            <w:tcW w:w="331"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1F3ED499" w14:textId="77777777" w:rsidR="0034759B" w:rsidRPr="0047043F" w:rsidRDefault="0034759B" w:rsidP="00EA5D5D">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Qtde</w:t>
            </w:r>
          </w:p>
        </w:tc>
        <w:tc>
          <w:tcPr>
            <w:tcW w:w="465"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486EBAF0" w14:textId="77777777" w:rsidR="0034759B" w:rsidRPr="0047043F" w:rsidRDefault="0034759B" w:rsidP="00EA5D5D">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Unid</w:t>
            </w:r>
          </w:p>
        </w:tc>
        <w:tc>
          <w:tcPr>
            <w:tcW w:w="3926"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tcPr>
          <w:p w14:paraId="5B065C5B" w14:textId="77777777" w:rsidR="0034759B" w:rsidRPr="0047043F" w:rsidRDefault="0034759B" w:rsidP="00EA5D5D">
            <w:pPr>
              <w:jc w:val="center"/>
              <w:rPr>
                <w:rFonts w:ascii="Calibri" w:eastAsia="Arial" w:hAnsi="Calibri" w:cs="Arial"/>
                <w:b/>
                <w:i/>
                <w:color w:val="000000"/>
                <w:sz w:val="22"/>
                <w:szCs w:val="22"/>
              </w:rPr>
            </w:pPr>
            <w:r w:rsidRPr="0047043F">
              <w:rPr>
                <w:rFonts w:ascii="Calibri" w:eastAsia="Arial" w:hAnsi="Calibri" w:cs="Arial"/>
                <w:b/>
                <w:i/>
                <w:color w:val="000000"/>
                <w:sz w:val="22"/>
                <w:szCs w:val="22"/>
              </w:rPr>
              <w:t>Descrição</w:t>
            </w:r>
          </w:p>
        </w:tc>
      </w:tr>
      <w:tr w:rsidR="0034759B" w:rsidRPr="0017642A" w14:paraId="5CD6060D"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7C0B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8189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1.046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383D0"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541257D3" w14:textId="77777777" w:rsidTr="004441DC">
              <w:trPr>
                <w:trHeight w:val="4533"/>
              </w:trPr>
              <w:tc>
                <w:tcPr>
                  <w:tcW w:w="7043" w:type="dxa"/>
                  <w:tcMar>
                    <w:top w:w="0" w:type="dxa"/>
                    <w:left w:w="0" w:type="dxa"/>
                    <w:bottom w:w="0" w:type="dxa"/>
                    <w:right w:w="0" w:type="dxa"/>
                  </w:tcMar>
                </w:tcPr>
                <w:p w14:paraId="7C54962E"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CALÇADO DE SEGURANÇA MASCULINO/UNISEX</w:t>
                  </w:r>
                  <w:r w:rsidRPr="0017642A">
                    <w:rPr>
                      <w:rFonts w:ascii="Calibri" w:eastAsia="Arial" w:hAnsi="Calibri" w:cs="Arial"/>
                      <w:color w:val="000000"/>
                      <w:sz w:val="22"/>
                      <w:szCs w:val="22"/>
                    </w:rPr>
                    <w:t xml:space="preserve"> -PRETO- (SAPATO BLATT)CONFECCIONADO EM COURO VAQUETA HIDROFUGADO, CABEDAL RESISTENTE A PENETRAÇÃO DE ÁGUA (WRU) SEM COMPONENTES METÁLICOS, CALCE RÁPIDO COM FECHAMENTO LATERAL EM ELÁSTICO; PALMILHA DE MONTAGEM E FORRO EM MATERIAL SINTÉTICO NÃO TECIDO, COSTURADA NO SISTEMA STROBEL; PALMILHA REMOVÍVEL CONFECCIONADA </w:t>
                  </w:r>
                  <w:r w:rsidRPr="0017642A">
                    <w:rPr>
                      <w:rFonts w:ascii="Calibri" w:eastAsia="Arial" w:hAnsi="Calibri" w:cs="Arial"/>
                      <w:color w:val="000000"/>
                      <w:sz w:val="22"/>
                      <w:szCs w:val="22"/>
                    </w:rPr>
                    <w:lastRenderedPageBreak/>
                    <w:t xml:space="preserve">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w:t>
                  </w:r>
                  <w:r w:rsidRPr="004441DC">
                    <w:rPr>
                      <w:rFonts w:ascii="Calibri" w:eastAsia="Arial" w:hAnsi="Calibri" w:cs="Arial"/>
                      <w:b/>
                      <w:color w:val="000000"/>
                      <w:sz w:val="22"/>
                      <w:szCs w:val="22"/>
                    </w:rPr>
                    <w:t>COM PRAZO MÍNIMO DE VENCIMENTO 18 MESES.</w:t>
                  </w:r>
                </w:p>
              </w:tc>
            </w:tr>
          </w:tbl>
          <w:p w14:paraId="5EC00FE5" w14:textId="77777777" w:rsidR="0034759B" w:rsidRPr="0017642A" w:rsidRDefault="0034759B" w:rsidP="00EA5D5D">
            <w:pPr>
              <w:spacing w:line="1" w:lineRule="auto"/>
              <w:rPr>
                <w:rFonts w:ascii="Calibri" w:hAnsi="Calibri"/>
                <w:sz w:val="22"/>
                <w:szCs w:val="22"/>
              </w:rPr>
            </w:pPr>
          </w:p>
        </w:tc>
      </w:tr>
      <w:tr w:rsidR="0034759B" w:rsidRPr="0017642A" w14:paraId="571B3338"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3035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2</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388DB"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497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5FD25"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3FC53C6F" w14:textId="77777777" w:rsidTr="0034759B">
              <w:trPr>
                <w:trHeight w:val="2119"/>
              </w:trPr>
              <w:tc>
                <w:tcPr>
                  <w:tcW w:w="7058" w:type="dxa"/>
                  <w:tcMar>
                    <w:top w:w="0" w:type="dxa"/>
                    <w:left w:w="0" w:type="dxa"/>
                    <w:bottom w:w="0" w:type="dxa"/>
                    <w:right w:w="0" w:type="dxa"/>
                  </w:tcMar>
                </w:tcPr>
                <w:p w14:paraId="70FD4822"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CALÇADO DE SEGURANÇA FEMININO/UNISEX</w:t>
                  </w:r>
                  <w:r w:rsidRPr="0017642A">
                    <w:rPr>
                      <w:rFonts w:ascii="Calibri" w:eastAsia="Arial" w:hAnsi="Calibri" w:cs="Arial"/>
                      <w:color w:val="000000"/>
                      <w:sz w:val="22"/>
                      <w:szCs w:val="22"/>
                    </w:rPr>
                    <w:t xml:space="preserve"> - BRANCO - (SAPATO BLATT): CONFECCIONADO EM MICROFIBRA,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DISPONIBILIDADE DE NUMERAÇÃO 34 AO 46; COM SELO CONFORTO, DO INSTITUTO BRASILEIRO DE TECNOLOGIA DO COURO, CALÇADOS E ARTEFATOS (IBTEC) E CERTIFICADO DE APROVAÇÃO (CA) DO MINISTÉRIO DO TRABALHO, </w:t>
                  </w:r>
                  <w:r w:rsidRPr="004441DC">
                    <w:rPr>
                      <w:rFonts w:ascii="Calibri" w:eastAsia="Arial" w:hAnsi="Calibri" w:cs="Arial"/>
                      <w:b/>
                      <w:color w:val="000000"/>
                      <w:sz w:val="22"/>
                      <w:szCs w:val="22"/>
                    </w:rPr>
                    <w:t>COM PRAZO MÍNIMO DE VENCIMENTO 18 MESES.</w:t>
                  </w:r>
                </w:p>
              </w:tc>
            </w:tr>
          </w:tbl>
          <w:p w14:paraId="0CAC4060" w14:textId="77777777" w:rsidR="0034759B" w:rsidRPr="0017642A" w:rsidRDefault="0034759B" w:rsidP="00EA5D5D">
            <w:pPr>
              <w:spacing w:line="1" w:lineRule="auto"/>
              <w:rPr>
                <w:rFonts w:ascii="Calibri" w:hAnsi="Calibri"/>
                <w:sz w:val="22"/>
                <w:szCs w:val="22"/>
              </w:rPr>
            </w:pPr>
          </w:p>
        </w:tc>
      </w:tr>
      <w:tr w:rsidR="0034759B" w:rsidRPr="0017642A" w14:paraId="0D2CE9A1"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8DF5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CA09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1.114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A6D9E"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5EF8CEEC" w14:textId="77777777" w:rsidTr="004441DC">
              <w:trPr>
                <w:trHeight w:val="3116"/>
              </w:trPr>
              <w:tc>
                <w:tcPr>
                  <w:tcW w:w="7058" w:type="dxa"/>
                  <w:tcMar>
                    <w:top w:w="0" w:type="dxa"/>
                    <w:left w:w="0" w:type="dxa"/>
                    <w:bottom w:w="0" w:type="dxa"/>
                    <w:right w:w="0" w:type="dxa"/>
                  </w:tcMar>
                </w:tcPr>
                <w:p w14:paraId="58AC2448"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CALÇADO DE SEGURANÇA MASCULINO</w:t>
                  </w:r>
                  <w:r w:rsidRPr="0017642A">
                    <w:rPr>
                      <w:rFonts w:ascii="Calibri" w:eastAsia="Arial" w:hAnsi="Calibri" w:cs="Arial"/>
                      <w:color w:val="000000"/>
                      <w:sz w:val="22"/>
                      <w:szCs w:val="22"/>
                    </w:rPr>
                    <w:t xml:space="preserve"> - (BOTINA BLATT): CONFECCIONADO EM COURO VAQUETA HIDROFUGADO,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w:t>
                  </w:r>
                  <w:r w:rsidRPr="0017642A">
                    <w:rPr>
                      <w:rFonts w:ascii="Calibri" w:eastAsia="Arial" w:hAnsi="Calibri" w:cs="Arial"/>
                      <w:color w:val="000000"/>
                      <w:sz w:val="22"/>
                      <w:szCs w:val="22"/>
                    </w:rPr>
                    <w:lastRenderedPageBreak/>
                    <w:t xml:space="preserve">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w:t>
                  </w:r>
                  <w:r w:rsidRPr="004441DC">
                    <w:rPr>
                      <w:rFonts w:ascii="Calibri" w:eastAsia="Arial" w:hAnsi="Calibri" w:cs="Arial"/>
                      <w:b/>
                      <w:color w:val="000000"/>
                      <w:sz w:val="22"/>
                      <w:szCs w:val="22"/>
                    </w:rPr>
                    <w:t>COM PRAZO MÍNIMO DE VENCIMENTO 18 MESES.</w:t>
                  </w:r>
                </w:p>
              </w:tc>
            </w:tr>
          </w:tbl>
          <w:p w14:paraId="0A271BBD" w14:textId="77777777" w:rsidR="0034759B" w:rsidRPr="0017642A" w:rsidRDefault="0034759B" w:rsidP="00EA5D5D">
            <w:pPr>
              <w:spacing w:line="1" w:lineRule="auto"/>
              <w:rPr>
                <w:rFonts w:ascii="Calibri" w:hAnsi="Calibri"/>
                <w:sz w:val="22"/>
                <w:szCs w:val="22"/>
              </w:rPr>
            </w:pPr>
          </w:p>
        </w:tc>
      </w:tr>
      <w:tr w:rsidR="0034759B" w:rsidRPr="0017642A" w14:paraId="229D0576"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B8DCC"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B897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60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4DF69"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7B675214" w14:textId="77777777" w:rsidTr="0034759B">
              <w:trPr>
                <w:trHeight w:val="2253"/>
              </w:trPr>
              <w:tc>
                <w:tcPr>
                  <w:tcW w:w="7028" w:type="dxa"/>
                  <w:tcMar>
                    <w:top w:w="0" w:type="dxa"/>
                    <w:left w:w="0" w:type="dxa"/>
                    <w:bottom w:w="0" w:type="dxa"/>
                    <w:right w:w="0" w:type="dxa"/>
                  </w:tcMar>
                </w:tcPr>
                <w:p w14:paraId="745BA8CA"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CALÇADO DE SEGURANÇA MASCULINO</w:t>
                  </w:r>
                  <w:r w:rsidRPr="0017642A">
                    <w:rPr>
                      <w:rFonts w:ascii="Calibri" w:eastAsia="Arial" w:hAnsi="Calibri" w:cs="Arial"/>
                      <w:color w:val="000000"/>
                      <w:sz w:val="22"/>
                      <w:szCs w:val="22"/>
                    </w:rPr>
                    <w:t xml:space="preserve"> - (BOTINA BLATT COM METATARSO): CONFECCIONADO EM COURO VAQUETA CURTIDO AO CROMO, SEM COMPONENTES METÁLICOS, CALCE COM FECHAMENTO LATERAL EM ELÁSTICO, COM PROTEÇÃO DO METATARSO (M) EXTERNO E BIQUEIRA DE COMPOSITE SEM COMPONENTES METÁLICOS;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w:t>
                  </w:r>
                  <w:r w:rsidRPr="004441DC">
                    <w:rPr>
                      <w:rFonts w:ascii="Calibri" w:eastAsia="Arial" w:hAnsi="Calibri" w:cs="Arial"/>
                      <w:b/>
                      <w:color w:val="000000"/>
                      <w:sz w:val="22"/>
                      <w:szCs w:val="22"/>
                    </w:rPr>
                    <w:t>COM PRAZO MÍNIMO DE VENCIMENTO 18 MESES.</w:t>
                  </w:r>
                </w:p>
              </w:tc>
            </w:tr>
          </w:tbl>
          <w:p w14:paraId="45C4BD7B" w14:textId="77777777" w:rsidR="0034759B" w:rsidRPr="0017642A" w:rsidRDefault="0034759B" w:rsidP="00EA5D5D">
            <w:pPr>
              <w:spacing w:line="1" w:lineRule="auto"/>
              <w:rPr>
                <w:rFonts w:ascii="Calibri" w:hAnsi="Calibri"/>
                <w:sz w:val="22"/>
                <w:szCs w:val="22"/>
              </w:rPr>
            </w:pPr>
          </w:p>
        </w:tc>
      </w:tr>
      <w:tr w:rsidR="0034759B" w:rsidRPr="0017642A" w14:paraId="509B009F"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7346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5</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1C6D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1.060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59F70"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528968B5" w14:textId="77777777" w:rsidTr="00EA5D5D">
              <w:trPr>
                <w:trHeight w:val="2244"/>
              </w:trPr>
              <w:tc>
                <w:tcPr>
                  <w:tcW w:w="7058" w:type="dxa"/>
                  <w:tcMar>
                    <w:top w:w="0" w:type="dxa"/>
                    <w:left w:w="0" w:type="dxa"/>
                    <w:bottom w:w="0" w:type="dxa"/>
                    <w:right w:w="0" w:type="dxa"/>
                  </w:tcMar>
                </w:tcPr>
                <w:p w14:paraId="06825F29"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ÓCULOS DE SEGURANÇA (FUMÊ</w:t>
                  </w:r>
                  <w:r w:rsidRPr="0017642A">
                    <w:rPr>
                      <w:rFonts w:ascii="Calibri" w:eastAsia="Arial" w:hAnsi="Calibri" w:cs="Arial"/>
                      <w:color w:val="000000"/>
                      <w:sz w:val="22"/>
                      <w:szCs w:val="22"/>
                    </w:rPr>
                    <w:t xml:space="preserve">): ÓCULOS DE SEGURANÇA COM PROTEÇÃO ULTRAVIOLETA - UV, ARMAÇÃO E VISOR CONFECCIONADOS EM UMA ÚNICA PEÇA DE POLICARBONATO CINZA (FUMÊ), COM APOIO NASAL INJETADOS NA MESMA PEÇA; COM TRATAMENTO ANTI RISCO E ANTI EMBAÇANTE; AS HASTES, DO TIPO ESPÁTULA, SÃO CONFECCIONADAS DO MESMO MATERIAL DA ARMAÇÃO E VISOR E ARTICULADAS ATRAVÉS DE PARAFUSOS METÁLICOS; COM CERTIFICADO DE APROVAÇÃO (CA) DO MINISTÉRIO DO TRABALHO, </w:t>
                  </w:r>
                  <w:r w:rsidRPr="00E22700">
                    <w:rPr>
                      <w:rFonts w:ascii="Calibri" w:eastAsia="Arial" w:hAnsi="Calibri" w:cs="Arial"/>
                      <w:b/>
                      <w:color w:val="000000"/>
                      <w:sz w:val="22"/>
                      <w:szCs w:val="22"/>
                    </w:rPr>
                    <w:t>COM PRAZO MÍNIMO DE VENCIMENTO 18 MESES.</w:t>
                  </w:r>
                </w:p>
              </w:tc>
            </w:tr>
          </w:tbl>
          <w:p w14:paraId="7C82C629" w14:textId="77777777" w:rsidR="0034759B" w:rsidRPr="0017642A" w:rsidRDefault="0034759B" w:rsidP="00EA5D5D">
            <w:pPr>
              <w:spacing w:line="1" w:lineRule="auto"/>
              <w:rPr>
                <w:rFonts w:ascii="Calibri" w:hAnsi="Calibri"/>
                <w:sz w:val="22"/>
                <w:szCs w:val="22"/>
              </w:rPr>
            </w:pPr>
          </w:p>
        </w:tc>
      </w:tr>
      <w:tr w:rsidR="0034759B" w:rsidRPr="0017642A" w14:paraId="15E1155B"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3BFCE"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6</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23F31"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F1039"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398A6E17" w14:textId="77777777" w:rsidTr="004441DC">
              <w:trPr>
                <w:trHeight w:val="1557"/>
              </w:trPr>
              <w:tc>
                <w:tcPr>
                  <w:tcW w:w="7043" w:type="dxa"/>
                  <w:tcMar>
                    <w:top w:w="0" w:type="dxa"/>
                    <w:left w:w="0" w:type="dxa"/>
                    <w:bottom w:w="0" w:type="dxa"/>
                    <w:right w:w="0" w:type="dxa"/>
                  </w:tcMar>
                </w:tcPr>
                <w:p w14:paraId="206E10E2"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ÓCULOS DE SEGURANÇA (INCOLOR):</w:t>
                  </w:r>
                  <w:r w:rsidRPr="0017642A">
                    <w:rPr>
                      <w:rFonts w:ascii="Calibri" w:eastAsia="Arial" w:hAnsi="Calibri" w:cs="Arial"/>
                      <w:color w:val="000000"/>
                      <w:sz w:val="22"/>
                      <w:szCs w:val="22"/>
                    </w:rPr>
                    <w:t xml:space="preserve"> ÓCULOS DE SEGURANÇA COM ARMAÇÃO E VISOR CONFECCIONADOS EM UMA ÚNICA PEÇA DE POLICARBONATO INCOLOR, COM APOIO NASAL INJETADOS NA MESMA PEÇA; AS HASTES, DO TIPO ESPÁTULA, SÃO CONFECCIONADAS DO MESMO MATERIAL DA ARMAÇÃO E VISOR E ARTICULADAS ATRAVÉS DE PARAFUSOS </w:t>
                  </w:r>
                  <w:r w:rsidRPr="0017642A">
                    <w:rPr>
                      <w:rFonts w:ascii="Calibri" w:eastAsia="Arial" w:hAnsi="Calibri" w:cs="Arial"/>
                      <w:color w:val="000000"/>
                      <w:sz w:val="22"/>
                      <w:szCs w:val="22"/>
                    </w:rPr>
                    <w:lastRenderedPageBreak/>
                    <w:t xml:space="preserve">METÁLICOS; COM TRATAMENTO ANTI RISCO E ANTI EMBAÇANTE; COM CERTIFICADO DE APROVAÇÃO (CA) DO MINISTÉRIO DO TRABALHO, </w:t>
                  </w:r>
                  <w:r w:rsidRPr="00E22700">
                    <w:rPr>
                      <w:rFonts w:ascii="Calibri" w:eastAsia="Arial" w:hAnsi="Calibri" w:cs="Arial"/>
                      <w:b/>
                      <w:color w:val="000000"/>
                      <w:sz w:val="22"/>
                      <w:szCs w:val="22"/>
                    </w:rPr>
                    <w:t>COM PRAZO MÍNIMO DE VENCIMENTO 18 MESES.</w:t>
                  </w:r>
                </w:p>
              </w:tc>
            </w:tr>
          </w:tbl>
          <w:p w14:paraId="0EAE46D8" w14:textId="77777777" w:rsidR="0034759B" w:rsidRPr="0017642A" w:rsidRDefault="0034759B" w:rsidP="00EA5D5D">
            <w:pPr>
              <w:spacing w:line="1" w:lineRule="auto"/>
              <w:rPr>
                <w:rFonts w:ascii="Calibri" w:hAnsi="Calibri"/>
                <w:sz w:val="22"/>
                <w:szCs w:val="22"/>
              </w:rPr>
            </w:pPr>
          </w:p>
        </w:tc>
      </w:tr>
      <w:tr w:rsidR="0034759B" w:rsidRPr="0017642A" w14:paraId="1D77B8A2"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D032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7</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EA06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60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C2992"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0BBB54A2" w14:textId="77777777" w:rsidTr="0034759B">
              <w:trPr>
                <w:trHeight w:val="710"/>
              </w:trPr>
              <w:tc>
                <w:tcPr>
                  <w:tcW w:w="7028" w:type="dxa"/>
                  <w:tcMar>
                    <w:top w:w="0" w:type="dxa"/>
                    <w:left w:w="0" w:type="dxa"/>
                    <w:bottom w:w="0" w:type="dxa"/>
                    <w:right w:w="0" w:type="dxa"/>
                  </w:tcMar>
                </w:tcPr>
                <w:p w14:paraId="3BA38893"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ÓCULOS DE SEGURANÇA QUADRADO (FUMÊ):</w:t>
                  </w:r>
                  <w:r w:rsidRPr="0017642A">
                    <w:rPr>
                      <w:rFonts w:ascii="Calibri" w:eastAsia="Arial" w:hAnsi="Calibri" w:cs="Arial"/>
                      <w:color w:val="000000"/>
                      <w:sz w:val="22"/>
                      <w:szCs w:val="22"/>
                    </w:rPr>
                    <w:t xml:space="preserve"> ÓCULOS DE SEGURANÇA, CONSTITUÍDO DE UM ARCO DE MATERIAL PLÁSTICO PRETO COM UM PINO CENTRAL E UMA FENDA EM CADA EXTREMIDADE, UTILIZADA PARA O ENCAIXE DE UM VISOR DE POLICARBONATO CINZA (FUMÊ) COM PROTEÇÃO ULTRAVIOLETA - UV, COM APOIO NASAL E PROTEÇÃO LATERAL INJETADA DO MESMO MATERIAL, COM UM ORIFÍCIO NA PARTE FRONTAL SUPERIOR E UMA FENDA EM CADA EXTREMIDADE PARA O ENCAIXE NO ARCO; COM TRATAMENTO ANTI RISCO E ANTI EMBAÇANTE; O ARCO COM PROTEÇÃO NAS BORDAS SUPERIORES; AS HASTES, CONFECCIONADAS DO MESMO MATERIAL DO ARCO, COMPOSTAS DE DUAS PEÇAS: UMA SEMI HASTE VAZADA COM UMA DAS EXTREMIDADES FIXADAS AO ARCO POR MEIO DE PARAFUSO METÁLICO E OUTRA SEMI HASTE COM UM PINO PLÁSTICO EM UMA DAS EXTREMIDADES E QUE SE ENCAIXA NA OUTRA EXTREMIDADE DA SEMI HASTE ANTERIOR QUE PERMITA O AJUSTE DO TAMANHO; COM CERTIFICADO DE APROVAÇÃO (CA) DO MINISTÉRIO DO TRABALHO, </w:t>
                  </w:r>
                  <w:r w:rsidRPr="00E22700">
                    <w:rPr>
                      <w:rFonts w:ascii="Calibri" w:eastAsia="Arial" w:hAnsi="Calibri" w:cs="Arial"/>
                      <w:b/>
                      <w:color w:val="000000"/>
                      <w:sz w:val="22"/>
                      <w:szCs w:val="22"/>
                    </w:rPr>
                    <w:t>COM PRAZO MÍNIMO DE VENCIMENTO 18 MESES.</w:t>
                  </w:r>
                </w:p>
              </w:tc>
            </w:tr>
          </w:tbl>
          <w:p w14:paraId="2CAA8D8A" w14:textId="77777777" w:rsidR="0034759B" w:rsidRPr="0017642A" w:rsidRDefault="0034759B" w:rsidP="00EA5D5D">
            <w:pPr>
              <w:spacing w:line="1" w:lineRule="auto"/>
              <w:rPr>
                <w:rFonts w:ascii="Calibri" w:hAnsi="Calibri"/>
                <w:sz w:val="22"/>
                <w:szCs w:val="22"/>
              </w:rPr>
            </w:pPr>
          </w:p>
        </w:tc>
      </w:tr>
      <w:tr w:rsidR="0034759B" w:rsidRPr="0017642A" w14:paraId="28126B8A"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2EC6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8</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4052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A6C8"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445695B0" w14:textId="77777777" w:rsidTr="00E22700">
              <w:trPr>
                <w:trHeight w:val="1557"/>
              </w:trPr>
              <w:tc>
                <w:tcPr>
                  <w:tcW w:w="7043" w:type="dxa"/>
                  <w:tcMar>
                    <w:top w:w="0" w:type="dxa"/>
                    <w:left w:w="0" w:type="dxa"/>
                    <w:bottom w:w="0" w:type="dxa"/>
                    <w:right w:w="0" w:type="dxa"/>
                  </w:tcMar>
                </w:tcPr>
                <w:p w14:paraId="3A35FDCE"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ÓCULOS DE SEGURANÇA QUADRADO (INCOLOR):</w:t>
                  </w:r>
                  <w:r w:rsidRPr="0017642A">
                    <w:rPr>
                      <w:rFonts w:ascii="Calibri" w:eastAsia="Arial" w:hAnsi="Calibri" w:cs="Arial"/>
                      <w:color w:val="000000"/>
                      <w:sz w:val="22"/>
                      <w:szCs w:val="22"/>
                    </w:rPr>
                    <w:t xml:space="preserve"> ÓCULOS DE SEGURANÇA, CONSTITUÍDO DE UM ARCO DE MATERIAL PLÁSTICO PRETO COM UM PINO CENTRAL E UMA FENDA EM CADA EXTREMIDADE, UTILIZADA PARA O ENCAIXE DE UM VISOR DE POLICARBONATO INCOLOR, COM APOIO NASAL E PROTEÇÃO LATERAL INJETADA DO MESMO MATERIAL, COM UM ORIFÍCIO NA PARTE FRONTAL SUPERIOR E UMA FENDA EM CADA EXTREMIDADE PARA O ENCAIXE NO ARCO; COM TRATAMENTO ANTI RISCO E ANTI EMBAÇANTE; O ARCO COM PROTEÇÃO NAS BORDAS SUPERIORES; AS HASTES, CONFECCIONADAS DO MESMO MATERIAL DO ARCO, COMPOSTAS DE DUAS PEÇAS: UMA SEMI HASTE VAZADA COM UMA DAS EXTREMIDADES FIXADAS AO ARCO POR MEIO DE PARAFUSO METÁLICO E OUTRA SEMI HASTE COM UM PINO PLÁSTICO EM UMA DAS EXTREMIDADES E QUE SE ENCAIXA NA OUTRA EXTREMIDADE DA SEMI HASTE ANTERIOR QUE PERMITA O AJUSTE DO TAMANHO; COM CERTIFICADO DE APROVAÇÃO (CA) DO MINISTÉRIO DO TRABALHO, </w:t>
                  </w:r>
                  <w:r w:rsidRPr="00E22700">
                    <w:rPr>
                      <w:rFonts w:ascii="Calibri" w:eastAsia="Arial" w:hAnsi="Calibri" w:cs="Arial"/>
                      <w:b/>
                      <w:color w:val="000000"/>
                      <w:sz w:val="22"/>
                      <w:szCs w:val="22"/>
                    </w:rPr>
                    <w:t>COM PRAZO MÍNIMO DE VENCIMENTO 18 MESES.</w:t>
                  </w:r>
                </w:p>
              </w:tc>
            </w:tr>
          </w:tbl>
          <w:p w14:paraId="48B95036" w14:textId="77777777" w:rsidR="0034759B" w:rsidRPr="0017642A" w:rsidRDefault="0034759B" w:rsidP="00EA5D5D">
            <w:pPr>
              <w:spacing w:line="1" w:lineRule="auto"/>
              <w:rPr>
                <w:rFonts w:ascii="Calibri" w:hAnsi="Calibri"/>
                <w:sz w:val="22"/>
                <w:szCs w:val="22"/>
              </w:rPr>
            </w:pPr>
          </w:p>
        </w:tc>
      </w:tr>
      <w:tr w:rsidR="0034759B" w:rsidRPr="0017642A" w14:paraId="31BA2556"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44CE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9</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6DD22"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E496E"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6F05CA92" w14:textId="77777777" w:rsidTr="004441DC">
              <w:trPr>
                <w:trHeight w:val="2124"/>
              </w:trPr>
              <w:tc>
                <w:tcPr>
                  <w:tcW w:w="7058" w:type="dxa"/>
                  <w:tcMar>
                    <w:top w:w="0" w:type="dxa"/>
                    <w:left w:w="0" w:type="dxa"/>
                    <w:bottom w:w="0" w:type="dxa"/>
                    <w:right w:w="0" w:type="dxa"/>
                  </w:tcMar>
                </w:tcPr>
                <w:p w14:paraId="52A3BFE6"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RESPIRADOR DESCARTÁVEL COM VÁLVULA</w:t>
                  </w:r>
                  <w:r w:rsidRPr="0017642A">
                    <w:rPr>
                      <w:rFonts w:ascii="Calibri" w:eastAsia="Arial" w:hAnsi="Calibri" w:cs="Arial"/>
                      <w:color w:val="000000"/>
                      <w:sz w:val="22"/>
                      <w:szCs w:val="22"/>
                    </w:rPr>
                    <w:t xml:space="preserve">, CARVÃO ATIVADO PFF2(S) (VO): RESPIRADOR COM VÁLVULA DE EXALAÇÃO (QUE DIMINUI A TEMPERATURA NO INTERIOR DO RESPIRADOR E MINIMIZA A CONDENSAÇÃO E A UMIDADE, FACILITANDO A RESPIRAÇÃO), ISENTO DE MANUTENÇÃO, ALTO PODER DE PROTEÇÃO, FABRICADO COM MANTAS DE TECIDOS SINTÉTICOS E TECIDOS FILTRANTES, EM SEU INTERIOR UMA MANTA DE CARVÃO ATIVADO, QUE ELIMINE EFETIVAMENTE ODORES FORTES OU INSALUBRES, QUE SEJA APROVADO PARA CLASSE PFF2 COM MANTA DE CARVÃO ATIVADO (VAPORES </w:t>
                  </w:r>
                  <w:r w:rsidRPr="0017642A">
                    <w:rPr>
                      <w:rFonts w:ascii="Calibri" w:eastAsia="Arial" w:hAnsi="Calibri" w:cs="Arial"/>
                      <w:color w:val="000000"/>
                      <w:sz w:val="22"/>
                      <w:szCs w:val="22"/>
                    </w:rPr>
                    <w:lastRenderedPageBreak/>
                    <w:t xml:space="preserve">ORGÂNICOS EM BAIXAS CONCENTRAÇÕES (POEIRAS, NÉVOAS, FUMOS E ODORES DE VAPORES ORGÂNICOS EM BAIXA CONCENTRAÇÃO) ATÉ VOLUME MÁXIMO INDICADO; O FPA (FATOR DE PROTEÇÃO ATRIBUÍDO) DEVERÁ SER DE NO MÍNIMO 10, OU SEJA, PODE SER UTILIZADO EM AMBIENTES CUJO CONTAMINANTE NÃO EXCEDA 10 VEZES O LIMITE DE TOLERÂNCIA; COM CERTIFICADO DE APROVAÇÃO (CA) DO MINISTÉRIO DO TRABALHO, COM </w:t>
                  </w:r>
                  <w:r w:rsidRPr="00E22700">
                    <w:rPr>
                      <w:rFonts w:ascii="Calibri" w:eastAsia="Arial" w:hAnsi="Calibri" w:cs="Arial"/>
                      <w:b/>
                      <w:color w:val="000000"/>
                      <w:sz w:val="22"/>
                      <w:szCs w:val="22"/>
                    </w:rPr>
                    <w:t>PRAZO MÍNIMO DE VENCIMENTO 18 MESES.</w:t>
                  </w:r>
                </w:p>
              </w:tc>
            </w:tr>
          </w:tbl>
          <w:p w14:paraId="4C393215" w14:textId="77777777" w:rsidR="0034759B" w:rsidRPr="0017642A" w:rsidRDefault="0034759B" w:rsidP="00EA5D5D">
            <w:pPr>
              <w:spacing w:line="1" w:lineRule="auto"/>
              <w:rPr>
                <w:rFonts w:ascii="Calibri" w:hAnsi="Calibri"/>
                <w:sz w:val="22"/>
                <w:szCs w:val="22"/>
              </w:rPr>
            </w:pPr>
          </w:p>
        </w:tc>
      </w:tr>
      <w:tr w:rsidR="0034759B" w:rsidRPr="0017642A" w14:paraId="5ED31DB3"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71129"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10</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A1F3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335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C9291"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88" w:type="dxa"/>
              <w:tblCellMar>
                <w:left w:w="0" w:type="dxa"/>
                <w:right w:w="0" w:type="dxa"/>
              </w:tblCellMar>
              <w:tblLook w:val="01E0" w:firstRow="1" w:lastRow="1" w:firstColumn="1" w:lastColumn="1" w:noHBand="0" w:noVBand="0"/>
            </w:tblPr>
            <w:tblGrid>
              <w:gridCol w:w="7088"/>
            </w:tblGrid>
            <w:tr w:rsidR="0034759B" w:rsidRPr="0017642A" w14:paraId="2486A469" w14:textId="77777777" w:rsidTr="0034759B">
              <w:trPr>
                <w:trHeight w:val="1435"/>
              </w:trPr>
              <w:tc>
                <w:tcPr>
                  <w:tcW w:w="7088" w:type="dxa"/>
                  <w:tcMar>
                    <w:top w:w="0" w:type="dxa"/>
                    <w:left w:w="0" w:type="dxa"/>
                    <w:bottom w:w="0" w:type="dxa"/>
                    <w:right w:w="0" w:type="dxa"/>
                  </w:tcMar>
                </w:tcPr>
                <w:p w14:paraId="727F9BBD" w14:textId="77777777" w:rsidR="0034759B" w:rsidRPr="0017642A" w:rsidRDefault="0034759B" w:rsidP="00EA5D5D">
                  <w:pPr>
                    <w:jc w:val="both"/>
                    <w:rPr>
                      <w:rFonts w:ascii="Calibri" w:hAnsi="Calibri"/>
                      <w:sz w:val="22"/>
                      <w:szCs w:val="22"/>
                    </w:rPr>
                  </w:pPr>
                  <w:r w:rsidRPr="0034759B">
                    <w:rPr>
                      <w:rFonts w:ascii="Calibri" w:eastAsia="Arial" w:hAnsi="Calibri" w:cs="Arial"/>
                      <w:b/>
                      <w:color w:val="000000"/>
                      <w:sz w:val="22"/>
                      <w:szCs w:val="22"/>
                    </w:rPr>
                    <w:t>PROTETOR AURICULAR PLUG</w:t>
                  </w:r>
                  <w:r w:rsidRPr="0017642A">
                    <w:rPr>
                      <w:rFonts w:ascii="Calibri" w:eastAsia="Arial" w:hAnsi="Calibri" w:cs="Arial"/>
                      <w:color w:val="000000"/>
                      <w:sz w:val="22"/>
                      <w:szCs w:val="22"/>
                    </w:rPr>
                    <w:t xml:space="preserve">: PROTETOR AUDITIVO COM ATENUAÇÃO MÍNIMA DE 16 DB, CONFECCIONADO EM SILICONE GRAU FARMACÊUTICO, TIPO INSERÇÃO, COMPOSTO DE UM EIXO COM TRÊS FLANGES, ONDE A PRIMEIRA, A SEGUNDA E A TERCEIRA, SÃO FLANGES MACIÇAS E CÔNICAS, TODAS DE DIMENSÕES VARIÁVEIS, CONTENDO UM ORIFÍCIO NO SEU INTERIOR, PROTETOR TAMANHO ÚNICO, MOLDÁVEL A DIFERENTES CANAIS AUDITIVOS, COM OU SEM SENSOR, EM CORES VARIÁVEIS, COM CORDÃO DE POLIPROPILENO OU CORDÃO DE SILICONE, COM CAIXA; COM CERTIFICADO DE APROVAÇÃO (CA) DO MINISTÉRIO DO TRABALHO, </w:t>
                  </w:r>
                  <w:r w:rsidRPr="0034759B">
                    <w:rPr>
                      <w:rFonts w:ascii="Calibri" w:eastAsia="Arial" w:hAnsi="Calibri" w:cs="Arial"/>
                      <w:b/>
                      <w:color w:val="000000"/>
                      <w:sz w:val="22"/>
                      <w:szCs w:val="22"/>
                    </w:rPr>
                    <w:t>COM PRAZO MÍNIMO DE VENCIMENTO 18 MESES.</w:t>
                  </w:r>
                </w:p>
              </w:tc>
            </w:tr>
          </w:tbl>
          <w:p w14:paraId="5C5E28A2" w14:textId="77777777" w:rsidR="0034759B" w:rsidRPr="0017642A" w:rsidRDefault="0034759B" w:rsidP="00EA5D5D">
            <w:pPr>
              <w:spacing w:line="1" w:lineRule="auto"/>
              <w:rPr>
                <w:rFonts w:ascii="Calibri" w:hAnsi="Calibri"/>
                <w:sz w:val="22"/>
                <w:szCs w:val="22"/>
              </w:rPr>
            </w:pPr>
          </w:p>
        </w:tc>
      </w:tr>
      <w:tr w:rsidR="0034759B" w:rsidRPr="0017642A" w14:paraId="746CC549"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749D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11</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9D4CA"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52EFC"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0F843A8A" w14:textId="77777777" w:rsidTr="0034759B">
              <w:trPr>
                <w:trHeight w:val="2340"/>
              </w:trPr>
              <w:tc>
                <w:tcPr>
                  <w:tcW w:w="7043" w:type="dxa"/>
                  <w:tcMar>
                    <w:top w:w="0" w:type="dxa"/>
                    <w:left w:w="0" w:type="dxa"/>
                    <w:bottom w:w="0" w:type="dxa"/>
                    <w:right w:w="0" w:type="dxa"/>
                  </w:tcMar>
                </w:tcPr>
                <w:p w14:paraId="2B985F14"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PROTETOR AURICULAR TIPO CONCHA</w:t>
                  </w:r>
                  <w:r w:rsidRPr="0017642A">
                    <w:rPr>
                      <w:rFonts w:ascii="Calibri" w:eastAsia="Arial" w:hAnsi="Calibri" w:cs="Arial"/>
                      <w:color w:val="000000"/>
                      <w:sz w:val="22"/>
                      <w:szCs w:val="22"/>
                    </w:rPr>
                    <w:t xml:space="preserve">: PROTETOR AUDITIVO TIPO CONCHA, ATENUAÇÃO MÍNIMA DE 20 DB, CONSTITUÍDO POR DUAS CONCHAS EM PLÁSTICO, APRESENTANDO ALMOFADAS DE ESPUMA EM SUAS LATERAIS E EM SEU INTERIOR; POSSUI UMA HASTE EM PLÁSTICO RÍGIDO QUE MANTÊM AS CONCHAS FIRMEMENTE SELADAS CONTRA A REGIÃO DAS ORELHAS DO USUÁRIO E QUE SUSTENTA AS CONCHAS; COM CERTIFICADO DE APROVAÇÃO (CA) DO MINISTÉRIO DO TRABALHO, </w:t>
                  </w:r>
                  <w:r w:rsidRPr="0034759B">
                    <w:rPr>
                      <w:rFonts w:ascii="Calibri" w:eastAsia="Arial" w:hAnsi="Calibri" w:cs="Arial"/>
                      <w:b/>
                      <w:color w:val="000000"/>
                      <w:sz w:val="22"/>
                      <w:szCs w:val="22"/>
                    </w:rPr>
                    <w:t>COM PRAZO MÍNIMO DE VENCIMENTO 18 MESES.</w:t>
                  </w:r>
                </w:p>
              </w:tc>
            </w:tr>
          </w:tbl>
          <w:p w14:paraId="5EC6836B" w14:textId="77777777" w:rsidR="0034759B" w:rsidRPr="0017642A" w:rsidRDefault="0034759B" w:rsidP="00EA5D5D">
            <w:pPr>
              <w:spacing w:line="1" w:lineRule="auto"/>
              <w:rPr>
                <w:rFonts w:ascii="Calibri" w:hAnsi="Calibri"/>
                <w:sz w:val="22"/>
                <w:szCs w:val="22"/>
              </w:rPr>
            </w:pPr>
          </w:p>
        </w:tc>
      </w:tr>
      <w:tr w:rsidR="0034759B" w:rsidRPr="0017642A" w14:paraId="19487E0F"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9786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E038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50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A3DA4"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13" w:type="dxa"/>
              <w:tblCellMar>
                <w:left w:w="0" w:type="dxa"/>
                <w:right w:w="0" w:type="dxa"/>
              </w:tblCellMar>
              <w:tblLook w:val="01E0" w:firstRow="1" w:lastRow="1" w:firstColumn="1" w:lastColumn="1" w:noHBand="0" w:noVBand="0"/>
            </w:tblPr>
            <w:tblGrid>
              <w:gridCol w:w="7013"/>
            </w:tblGrid>
            <w:tr w:rsidR="0034759B" w:rsidRPr="0017642A" w14:paraId="0504E369" w14:textId="77777777" w:rsidTr="00E22700">
              <w:trPr>
                <w:trHeight w:val="1557"/>
              </w:trPr>
              <w:tc>
                <w:tcPr>
                  <w:tcW w:w="7013" w:type="dxa"/>
                  <w:tcMar>
                    <w:top w:w="0" w:type="dxa"/>
                    <w:left w:w="0" w:type="dxa"/>
                    <w:bottom w:w="0" w:type="dxa"/>
                    <w:right w:w="0" w:type="dxa"/>
                  </w:tcMar>
                </w:tcPr>
                <w:p w14:paraId="41EB9020"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LUVA MISTA PUNHO VAQUETA E DORSO RASPA (PETROLEIRA</w:t>
                  </w:r>
                  <w:r w:rsidRPr="0017642A">
                    <w:rPr>
                      <w:rFonts w:ascii="Calibri" w:eastAsia="Arial" w:hAnsi="Calibri" w:cs="Arial"/>
                      <w:color w:val="000000"/>
                      <w:sz w:val="22"/>
                      <w:szCs w:val="22"/>
                    </w:rPr>
                    <w:t xml:space="preserve">): LUVA DE SEGURANÇA MISTA, CONFECCIONADA EM COURO VAQUETA NATURAL E COURO RASPA NATURAL, REFORÇO PALMAR INTERNO, ACABAMENTO EM VIÉS, COSTURAS REFORÇADAS, PUNHO DE NO MÍNIMO 5CM A 15CM; DISPONIBILIDADE EM TODOS TAMANHOS EX.: P, M, G E GG; PROTEÇÃO DAS MÃOS CONTRA AGENTES ABRASIVOS, ESCORIANTES, CORTANTES E PERFURANTES; COM NÍVEL DE DESEMPENHO MECÂNICO MÍNIMO DE 3143; COM CERTIFICADO DE APROVAÇÃO (CA) DO MINISTÉRIO DO TRABALHO, </w:t>
                  </w:r>
                  <w:r w:rsidRPr="0034759B">
                    <w:rPr>
                      <w:rFonts w:ascii="Calibri" w:eastAsia="Arial" w:hAnsi="Calibri" w:cs="Arial"/>
                      <w:b/>
                      <w:color w:val="000000"/>
                      <w:sz w:val="22"/>
                      <w:szCs w:val="22"/>
                    </w:rPr>
                    <w:t>COM PRAZO MÍNIMO DE VENCIMENTO 18 MESES.</w:t>
                  </w:r>
                </w:p>
              </w:tc>
            </w:tr>
          </w:tbl>
          <w:p w14:paraId="2794E712" w14:textId="77777777" w:rsidR="0034759B" w:rsidRPr="0017642A" w:rsidRDefault="0034759B" w:rsidP="00EA5D5D">
            <w:pPr>
              <w:spacing w:line="1" w:lineRule="auto"/>
              <w:rPr>
                <w:rFonts w:ascii="Calibri" w:hAnsi="Calibri"/>
                <w:sz w:val="22"/>
                <w:szCs w:val="22"/>
              </w:rPr>
            </w:pPr>
          </w:p>
        </w:tc>
      </w:tr>
      <w:tr w:rsidR="0034759B" w:rsidRPr="0017642A" w14:paraId="4EC7B90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8D5E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13</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39BB9"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9CBA5"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998" w:type="dxa"/>
              <w:tblCellMar>
                <w:left w:w="0" w:type="dxa"/>
                <w:right w:w="0" w:type="dxa"/>
              </w:tblCellMar>
              <w:tblLook w:val="01E0" w:firstRow="1" w:lastRow="1" w:firstColumn="1" w:lastColumn="1" w:noHBand="0" w:noVBand="0"/>
            </w:tblPr>
            <w:tblGrid>
              <w:gridCol w:w="6998"/>
            </w:tblGrid>
            <w:tr w:rsidR="0034759B" w:rsidRPr="0017642A" w14:paraId="153036FE" w14:textId="77777777" w:rsidTr="00E22700">
              <w:trPr>
                <w:trHeight w:val="2387"/>
              </w:trPr>
              <w:tc>
                <w:tcPr>
                  <w:tcW w:w="6998" w:type="dxa"/>
                  <w:tcMar>
                    <w:top w:w="0" w:type="dxa"/>
                    <w:left w:w="0" w:type="dxa"/>
                    <w:bottom w:w="0" w:type="dxa"/>
                    <w:right w:w="0" w:type="dxa"/>
                  </w:tcMar>
                </w:tcPr>
                <w:p w14:paraId="6BD63EB3" w14:textId="77777777" w:rsidR="0034759B" w:rsidRPr="0017642A" w:rsidRDefault="0034759B" w:rsidP="00EA5D5D">
                  <w:pPr>
                    <w:jc w:val="both"/>
                    <w:rPr>
                      <w:rFonts w:ascii="Calibri" w:hAnsi="Calibri"/>
                      <w:sz w:val="22"/>
                      <w:szCs w:val="22"/>
                    </w:rPr>
                  </w:pPr>
                  <w:r w:rsidRPr="0034759B">
                    <w:rPr>
                      <w:rFonts w:ascii="Calibri" w:eastAsia="Arial" w:hAnsi="Calibri" w:cs="Arial"/>
                      <w:b/>
                      <w:color w:val="000000"/>
                      <w:sz w:val="22"/>
                      <w:szCs w:val="22"/>
                    </w:rPr>
                    <w:t>LUVA DE RASPA</w:t>
                  </w:r>
                  <w:r w:rsidRPr="0017642A">
                    <w:rPr>
                      <w:rFonts w:ascii="Calibri" w:eastAsia="Arial" w:hAnsi="Calibri" w:cs="Arial"/>
                      <w:color w:val="000000"/>
                      <w:sz w:val="22"/>
                      <w:szCs w:val="22"/>
                    </w:rPr>
                    <w:t xml:space="preserve">: LUVA DE SEGURANÇA, CONFECCIONADA EM COURO RASPA NATURAL, REFORÇO PALMAR INTERNO, ELÁSTICO EMBUTIDO NO DORSO, ACABAMENTO EM VIÉS, COSTURAS REFORÇADAS; PUNHO DE NO MÍNIMO 15CM A 20CM; DISPONIBILIDADE EM TODOS TAMANHOS EX.: 8 A 11; PROTEÇÃO DAS MÃOS CONTRA AGENTES ABRASIVOS, ESCORIANTES, CORTANTES E PERFURANTES; COM NÍVEL DE DESEMPENHO MECÂNICO MÍNIMO DE 4244; COM CERTIFICADO DE APROVAÇÃO (CA) DO MINISTÉRIO DO TRABALHO, </w:t>
                  </w:r>
                  <w:r w:rsidRPr="0034759B">
                    <w:rPr>
                      <w:rFonts w:ascii="Calibri" w:eastAsia="Arial" w:hAnsi="Calibri" w:cs="Arial"/>
                      <w:b/>
                      <w:color w:val="000000"/>
                      <w:sz w:val="22"/>
                      <w:szCs w:val="22"/>
                    </w:rPr>
                    <w:t>COM PRAZO MÍNIMO DE VENCIMENTO 18 MESES.</w:t>
                  </w:r>
                </w:p>
              </w:tc>
            </w:tr>
          </w:tbl>
          <w:p w14:paraId="75BA595B" w14:textId="77777777" w:rsidR="0034759B" w:rsidRPr="0017642A" w:rsidRDefault="0034759B" w:rsidP="00EA5D5D">
            <w:pPr>
              <w:spacing w:line="1" w:lineRule="auto"/>
              <w:rPr>
                <w:rFonts w:ascii="Calibri" w:hAnsi="Calibri"/>
                <w:sz w:val="22"/>
                <w:szCs w:val="22"/>
              </w:rPr>
            </w:pPr>
          </w:p>
        </w:tc>
      </w:tr>
      <w:tr w:rsidR="0034759B" w:rsidRPr="0017642A" w14:paraId="65217D7E"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1CD61"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14</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0F6E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4.160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CCEA4"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13" w:type="dxa"/>
              <w:tblCellMar>
                <w:left w:w="0" w:type="dxa"/>
                <w:right w:w="0" w:type="dxa"/>
              </w:tblCellMar>
              <w:tblLook w:val="01E0" w:firstRow="1" w:lastRow="1" w:firstColumn="1" w:lastColumn="1" w:noHBand="0" w:noVBand="0"/>
            </w:tblPr>
            <w:tblGrid>
              <w:gridCol w:w="7013"/>
            </w:tblGrid>
            <w:tr w:rsidR="0034759B" w:rsidRPr="0017642A" w14:paraId="60555094" w14:textId="77777777" w:rsidTr="0034759B">
              <w:trPr>
                <w:trHeight w:val="554"/>
              </w:trPr>
              <w:tc>
                <w:tcPr>
                  <w:tcW w:w="7013" w:type="dxa"/>
                  <w:tcMar>
                    <w:top w:w="0" w:type="dxa"/>
                    <w:left w:w="0" w:type="dxa"/>
                    <w:bottom w:w="0" w:type="dxa"/>
                    <w:right w:w="0" w:type="dxa"/>
                  </w:tcMar>
                </w:tcPr>
                <w:p w14:paraId="17603170" w14:textId="3AFF8FFB" w:rsidR="0034759B" w:rsidRPr="0017642A" w:rsidRDefault="00000803" w:rsidP="00000803">
                  <w:pPr>
                    <w:jc w:val="both"/>
                    <w:rPr>
                      <w:rFonts w:ascii="Calibri" w:hAnsi="Calibri"/>
                      <w:sz w:val="22"/>
                      <w:szCs w:val="22"/>
                    </w:rPr>
                  </w:pPr>
                  <w:r w:rsidRPr="00000803">
                    <w:rPr>
                      <w:rFonts w:ascii="Calibri" w:eastAsia="Arial" w:hAnsi="Calibri" w:cs="Arial"/>
                      <w:b/>
                      <w:color w:val="000000"/>
                      <w:sz w:val="22"/>
                      <w:szCs w:val="22"/>
                    </w:rPr>
                    <w:t xml:space="preserve">LUVA DE </w:t>
                  </w:r>
                  <w:r w:rsidRPr="00000803">
                    <w:rPr>
                      <w:rFonts w:asciiTheme="minorHAnsi" w:eastAsia="Arial" w:hAnsiTheme="minorHAnsi" w:cstheme="minorHAnsi"/>
                      <w:b/>
                      <w:color w:val="000000"/>
                      <w:sz w:val="22"/>
                      <w:szCs w:val="22"/>
                    </w:rPr>
                    <w:t>SEGURANÇA</w:t>
                  </w:r>
                  <w:r w:rsidRPr="007703EA">
                    <w:rPr>
                      <w:rFonts w:asciiTheme="minorHAnsi" w:eastAsia="Arial" w:hAnsiTheme="minorHAnsi" w:cstheme="minorHAnsi"/>
                      <w:color w:val="000000"/>
                      <w:sz w:val="22"/>
                      <w:szCs w:val="22"/>
                    </w:rPr>
                    <w:t xml:space="preserve"> - (LÁTEX NATURAL CORRUGADO): LUVA DE SEGURANÇA </w:t>
                  </w:r>
                  <w:r w:rsidRPr="007703EA">
                    <w:rPr>
                      <w:rFonts w:asciiTheme="minorHAnsi" w:eastAsia="Arial" w:hAnsiTheme="minorHAnsi" w:cstheme="minorHAnsi"/>
                      <w:strike/>
                      <w:color w:val="000000"/>
                      <w:sz w:val="22"/>
                      <w:szCs w:val="22"/>
                    </w:rPr>
                    <w:t>CONFECCIONADA EM FIBRAS NATURAIS</w:t>
                  </w:r>
                  <w:r w:rsidRPr="007703EA">
                    <w:rPr>
                      <w:rFonts w:asciiTheme="minorHAnsi" w:eastAsia="Arial" w:hAnsiTheme="minorHAnsi" w:cstheme="minorHAnsi"/>
                      <w:color w:val="000000"/>
                      <w:sz w:val="22"/>
                      <w:szCs w:val="22"/>
                    </w:rPr>
                    <w:t xml:space="preserve"> </w:t>
                  </w:r>
                  <w:r w:rsidRPr="007703EA">
                    <w:rPr>
                      <w:rFonts w:asciiTheme="minorHAnsi" w:hAnsiTheme="minorHAnsi" w:cstheme="minorHAnsi"/>
                      <w:color w:val="FF0000"/>
                      <w:sz w:val="22"/>
                      <w:szCs w:val="22"/>
                    </w:rPr>
                    <w:t>COM COSTURA SINTÉTICA E FIO NATURAL</w:t>
                  </w:r>
                  <w:r w:rsidRPr="007703EA">
                    <w:rPr>
                      <w:rFonts w:asciiTheme="minorHAnsi" w:eastAsia="Arial" w:hAnsiTheme="minorHAnsi" w:cstheme="minorHAnsi"/>
                      <w:color w:val="000000"/>
                      <w:sz w:val="22"/>
                      <w:szCs w:val="22"/>
                    </w:rPr>
                    <w:t>, REVESTIMENTO</w:t>
                  </w:r>
                  <w:r w:rsidR="0034759B" w:rsidRPr="0017642A">
                    <w:rPr>
                      <w:rFonts w:ascii="Calibri" w:eastAsia="Arial" w:hAnsi="Calibri" w:cs="Arial"/>
                      <w:color w:val="000000"/>
                      <w:sz w:val="22"/>
                      <w:szCs w:val="22"/>
                    </w:rPr>
                    <w:t xml:space="preserve"> DA FACE PALMAR, PONTA DOS DEDOS E DORSO EM LÁTEX NATURAL CORRUGADO, PUNHO DE MALHA COSTURADO; INDICADA PARA TRABALHOS LEVES E MÉDIOS, PARA PROTEÇÃO DAS MÃOS CONTRA AGENTES MECÂNICOS, TRABALHOS COM JARDINAGEM, CANTEIROS DE OBRAS, CARPINTARIA, MARCENARIA, ALVENARIA E USO GERAL; DISPONIBILIDADE EM TODOS TAMANHOS EX.: 7 A 10; COM NÍVEL DE DESEMPENHO MECÂNICO MÍNIMO DE 2143; COM CERTIFICADO DE APROVAÇÃO (CA) DO MINISTÉRIO DO TRABALHO, </w:t>
                  </w:r>
                  <w:r w:rsidR="0034759B" w:rsidRPr="0034759B">
                    <w:rPr>
                      <w:rFonts w:ascii="Calibri" w:eastAsia="Arial" w:hAnsi="Calibri" w:cs="Arial"/>
                      <w:b/>
                      <w:color w:val="000000"/>
                      <w:sz w:val="22"/>
                      <w:szCs w:val="22"/>
                    </w:rPr>
                    <w:t>COM PRAZO MÍNIMO DE VENCIMENTO 18 MESES.</w:t>
                  </w:r>
                </w:p>
              </w:tc>
            </w:tr>
          </w:tbl>
          <w:p w14:paraId="44013520" w14:textId="77777777" w:rsidR="0034759B" w:rsidRPr="0017642A" w:rsidRDefault="0034759B" w:rsidP="00EA5D5D">
            <w:pPr>
              <w:spacing w:line="1" w:lineRule="auto"/>
              <w:rPr>
                <w:rFonts w:ascii="Calibri" w:hAnsi="Calibri"/>
                <w:sz w:val="22"/>
                <w:szCs w:val="22"/>
              </w:rPr>
            </w:pPr>
          </w:p>
        </w:tc>
      </w:tr>
      <w:tr w:rsidR="0034759B" w:rsidRPr="0017642A" w14:paraId="29E60D84"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8399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15</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6488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2.075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80687"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983" w:type="dxa"/>
              <w:tblCellMar>
                <w:left w:w="0" w:type="dxa"/>
                <w:right w:w="0" w:type="dxa"/>
              </w:tblCellMar>
              <w:tblLook w:val="01E0" w:firstRow="1" w:lastRow="1" w:firstColumn="1" w:lastColumn="1" w:noHBand="0" w:noVBand="0"/>
            </w:tblPr>
            <w:tblGrid>
              <w:gridCol w:w="6983"/>
            </w:tblGrid>
            <w:tr w:rsidR="0034759B" w:rsidRPr="0017642A" w14:paraId="7190ED31" w14:textId="77777777" w:rsidTr="00E22700">
              <w:trPr>
                <w:trHeight w:val="4231"/>
              </w:trPr>
              <w:tc>
                <w:tcPr>
                  <w:tcW w:w="6983" w:type="dxa"/>
                  <w:tcMar>
                    <w:top w:w="0" w:type="dxa"/>
                    <w:left w:w="0" w:type="dxa"/>
                    <w:bottom w:w="0" w:type="dxa"/>
                    <w:right w:w="0" w:type="dxa"/>
                  </w:tcMar>
                </w:tcPr>
                <w:p w14:paraId="6BDF5370" w14:textId="77777777" w:rsidR="0034759B" w:rsidRPr="0017642A" w:rsidRDefault="0034759B" w:rsidP="00EA5D5D">
                  <w:pPr>
                    <w:jc w:val="both"/>
                    <w:rPr>
                      <w:rFonts w:ascii="Calibri" w:hAnsi="Calibri"/>
                      <w:sz w:val="22"/>
                      <w:szCs w:val="22"/>
                    </w:rPr>
                  </w:pPr>
                  <w:r w:rsidRPr="0034759B">
                    <w:rPr>
                      <w:rFonts w:ascii="Calibri" w:eastAsia="Arial" w:hAnsi="Calibri" w:cs="Arial"/>
                      <w:b/>
                      <w:color w:val="000000"/>
                      <w:sz w:val="22"/>
                      <w:szCs w:val="22"/>
                    </w:rPr>
                    <w:t>LUVA MULTIUSO (LÁTEX NATURAL):</w:t>
                  </w:r>
                  <w:r w:rsidRPr="0017642A">
                    <w:rPr>
                      <w:rFonts w:ascii="Calibri" w:eastAsia="Arial" w:hAnsi="Calibri" w:cs="Arial"/>
                      <w:color w:val="000000"/>
                      <w:sz w:val="22"/>
                      <w:szCs w:val="22"/>
                    </w:rPr>
                    <w:t xml:space="preserve"> LUVA DE SEGURANÇA MULTIUSO CONFECCIONADA EM LÁTEX NATURAL E RELEVO ANTIDERRAPANTE NA PALMA E PONTA DOS DEDOS; INDICADA PARA TRABALHOS LEVES, EM SERVIÇOS DE CONSERVAÇÃO, LIMPEZA, ATIVIDADES NA CONSTRUÇÃO CIVIL, SANEAMENTO, JARDINAGEM E USO DOMÉSTICO; COM NÍVEL DE DESEMPENHO MECÂNICO MÍNIMO DE 21XX; DESEMPENHOS MÍNIMOS APRESENTADOS PARA A EN 374 QUANTO À RESISTÊNCIA QUÍMICA: A) RESISTÊNCIA À PERMEAÇÃO: 6 - METANOL; 4 - ACETONA; 6 - HIDRÓXIDO DE SÓDIO 40%; 3 - ÁCIDO SULFÚRICO 96%; COM TRATAMENTO DE VERNIZ SILVER NO INTERIOR; TAMANHO 7 A 10; PROTEÇÃO DAS MÃOS DO USUÁRIO CONTRA AGENTES ABRASIVOS E ESCORIANTES E CONTRA AGENTES QUÍMICOS (ÁLCOOIS PRIMÁRIOS (A), CETONAS (B), BASES INORGÂNICAS (K), ÁCIDOS MINERAIS INORGÂNICOS (L)). COM CERTIFICADO DE APROVAÇÃO (CA) DO MINISTÉRIO DO TRABALHO, </w:t>
                  </w:r>
                  <w:r w:rsidRPr="0034759B">
                    <w:rPr>
                      <w:rFonts w:ascii="Calibri" w:eastAsia="Arial" w:hAnsi="Calibri" w:cs="Arial"/>
                      <w:b/>
                      <w:color w:val="000000"/>
                      <w:sz w:val="22"/>
                      <w:szCs w:val="22"/>
                    </w:rPr>
                    <w:t>COM PRAZO MÍNIMO DE VENCIMENTO 18 MESES.</w:t>
                  </w:r>
                </w:p>
              </w:tc>
            </w:tr>
          </w:tbl>
          <w:p w14:paraId="5FE8543B" w14:textId="77777777" w:rsidR="0034759B" w:rsidRPr="0017642A" w:rsidRDefault="0034759B" w:rsidP="00EA5D5D">
            <w:pPr>
              <w:spacing w:line="1" w:lineRule="auto"/>
              <w:rPr>
                <w:rFonts w:ascii="Calibri" w:hAnsi="Calibri"/>
                <w:sz w:val="22"/>
                <w:szCs w:val="22"/>
              </w:rPr>
            </w:pPr>
          </w:p>
        </w:tc>
      </w:tr>
      <w:tr w:rsidR="0034759B" w:rsidRPr="0017642A" w14:paraId="2397C106"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154CB"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16</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EF9C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4.130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09E29"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69C0A1B0" w14:textId="77777777" w:rsidTr="00E22700">
              <w:trPr>
                <w:trHeight w:val="1273"/>
              </w:trPr>
              <w:tc>
                <w:tcPr>
                  <w:tcW w:w="7043" w:type="dxa"/>
                  <w:tcMar>
                    <w:top w:w="0" w:type="dxa"/>
                    <w:left w:w="0" w:type="dxa"/>
                    <w:bottom w:w="0" w:type="dxa"/>
                    <w:right w:w="0" w:type="dxa"/>
                  </w:tcMar>
                </w:tcPr>
                <w:p w14:paraId="16C04916" w14:textId="77777777" w:rsidR="0034759B" w:rsidRPr="0017642A" w:rsidRDefault="0034759B" w:rsidP="00EA5D5D">
                  <w:pPr>
                    <w:jc w:val="both"/>
                    <w:rPr>
                      <w:rFonts w:ascii="Calibri" w:hAnsi="Calibri"/>
                      <w:sz w:val="22"/>
                      <w:szCs w:val="22"/>
                    </w:rPr>
                  </w:pPr>
                  <w:r w:rsidRPr="0034759B">
                    <w:rPr>
                      <w:rFonts w:ascii="Calibri" w:eastAsia="Arial" w:hAnsi="Calibri" w:cs="Arial"/>
                      <w:b/>
                      <w:color w:val="000000"/>
                      <w:sz w:val="22"/>
                      <w:szCs w:val="22"/>
                    </w:rPr>
                    <w:t>LUVA DE SEGURANÇA (NITRÍLICA):</w:t>
                  </w:r>
                  <w:r w:rsidRPr="0017642A">
                    <w:rPr>
                      <w:rFonts w:ascii="Calibri" w:eastAsia="Arial" w:hAnsi="Calibri" w:cs="Arial"/>
                      <w:color w:val="000000"/>
                      <w:sz w:val="22"/>
                      <w:szCs w:val="22"/>
                    </w:rPr>
                    <w:t xml:space="preserve"> LUVA DE SEGURANÇA, CONFECCIONADA EM MALHA DE ALGODÃO COM REVESTIMENTO EM BORRACHA DE NITRÍLICA LISA E PUNHO DE MALHA, DEVERÁ SER APROVADO PARA PROTEÇÃO DAS MÃOS CONTRA AGENTES ABRASIVOS, ESCORIANTES, CORTANTES E PERFURANTES E COM NÍVEL DE DESEMPENHO DE NO MÍNIMO 3.1.1.1 DISPONIBILIDADE NOS TAMANHOS 7 A 10. COM CERTIFICADO DE APROVAÇÃO (CA) DO MINISTÉRIO DO TRABALHO, </w:t>
                  </w:r>
                  <w:r w:rsidRPr="0034759B">
                    <w:rPr>
                      <w:rFonts w:ascii="Calibri" w:eastAsia="Arial" w:hAnsi="Calibri" w:cs="Arial"/>
                      <w:b/>
                      <w:color w:val="000000"/>
                      <w:sz w:val="22"/>
                      <w:szCs w:val="22"/>
                    </w:rPr>
                    <w:t>COM PRAZO MÍNIMO DE VENCIMENTO DE 18 MESES.</w:t>
                  </w:r>
                </w:p>
              </w:tc>
            </w:tr>
          </w:tbl>
          <w:p w14:paraId="1E07CED5" w14:textId="77777777" w:rsidR="0034759B" w:rsidRPr="0017642A" w:rsidRDefault="0034759B" w:rsidP="00EA5D5D">
            <w:pPr>
              <w:spacing w:line="1" w:lineRule="auto"/>
              <w:rPr>
                <w:rFonts w:ascii="Calibri" w:hAnsi="Calibri"/>
                <w:sz w:val="22"/>
                <w:szCs w:val="22"/>
              </w:rPr>
            </w:pPr>
          </w:p>
        </w:tc>
      </w:tr>
      <w:tr w:rsidR="0034759B" w:rsidRPr="0017642A" w14:paraId="757799CC"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4D69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17</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8A59C"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1.035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63433"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132448EC" w14:textId="77777777" w:rsidTr="00E22700">
              <w:trPr>
                <w:trHeight w:val="2707"/>
              </w:trPr>
              <w:tc>
                <w:tcPr>
                  <w:tcW w:w="7028" w:type="dxa"/>
                  <w:tcMar>
                    <w:top w:w="0" w:type="dxa"/>
                    <w:left w:w="0" w:type="dxa"/>
                    <w:bottom w:w="0" w:type="dxa"/>
                    <w:right w:w="0" w:type="dxa"/>
                  </w:tcMar>
                </w:tcPr>
                <w:p w14:paraId="3D7D8356"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LUVA DE SEGURANÇA (PU):</w:t>
                  </w:r>
                  <w:r w:rsidRPr="0017642A">
                    <w:rPr>
                      <w:rFonts w:ascii="Calibri" w:eastAsia="Arial" w:hAnsi="Calibri" w:cs="Arial"/>
                      <w:color w:val="000000"/>
                      <w:sz w:val="22"/>
                      <w:szCs w:val="22"/>
                    </w:rPr>
                    <w:t xml:space="preserve"> LUVA DE SEGURANÇA CONFECCIONADA EM FIBRAS SINTÉTICAS, REVESTIMENTO DA FACE PALMAR E DEDOS EM PU (POLIURETANO), PUNHOS COM FIBRAS ELÁSTICAS E ACABAMENTO EM FIBRAS SINTÉTICAS; INDICADA PARA TRABALHOS LEVES E MÉDIOS, PROTEÇÃO CONTRA AGENTES MECÂNICOS, ALTA SENSIBILIDADE TÁTIL, ALTA ELASTICIDADE E FLEXIBILIDADE DE MOVIMENTOS; TAMANHOS DE 6 A 11; COM NÍVEL DE DESEMPENHO MECÂNICO MÍNIMO DE 3121; COM CERTIFICADO DE APROVAÇÃO (CA) DO MINISTÉRIO DO TRABALHO, </w:t>
                  </w:r>
                  <w:r w:rsidRPr="00E22700">
                    <w:rPr>
                      <w:rFonts w:ascii="Calibri" w:eastAsia="Arial" w:hAnsi="Calibri" w:cs="Arial"/>
                      <w:b/>
                      <w:color w:val="000000"/>
                      <w:sz w:val="22"/>
                      <w:szCs w:val="22"/>
                    </w:rPr>
                    <w:t>COM PRAZO MÍNIMO DE VENCIMENTO 18 MESES.</w:t>
                  </w:r>
                </w:p>
              </w:tc>
            </w:tr>
          </w:tbl>
          <w:p w14:paraId="720E2E91" w14:textId="77777777" w:rsidR="0034759B" w:rsidRPr="0017642A" w:rsidRDefault="0034759B" w:rsidP="00EA5D5D">
            <w:pPr>
              <w:spacing w:line="1" w:lineRule="auto"/>
              <w:rPr>
                <w:rFonts w:ascii="Calibri" w:hAnsi="Calibri"/>
                <w:sz w:val="22"/>
                <w:szCs w:val="22"/>
              </w:rPr>
            </w:pPr>
          </w:p>
        </w:tc>
      </w:tr>
      <w:tr w:rsidR="0034759B" w:rsidRPr="0017642A" w14:paraId="6E85256B"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40CDE"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18</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E478A"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387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B3706"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PCT</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3DA93E29" w14:textId="77777777" w:rsidTr="00E22700">
              <w:trPr>
                <w:trHeight w:val="1150"/>
              </w:trPr>
              <w:tc>
                <w:tcPr>
                  <w:tcW w:w="7028" w:type="dxa"/>
                  <w:tcMar>
                    <w:top w:w="0" w:type="dxa"/>
                    <w:left w:w="0" w:type="dxa"/>
                    <w:bottom w:w="0" w:type="dxa"/>
                    <w:right w:w="0" w:type="dxa"/>
                  </w:tcMar>
                </w:tcPr>
                <w:p w14:paraId="35CABC5E"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LUVA PLÁSTICA DESCARTÁVEL:</w:t>
                  </w:r>
                  <w:r w:rsidRPr="0017642A">
                    <w:rPr>
                      <w:rFonts w:ascii="Calibri" w:eastAsia="Arial" w:hAnsi="Calibri" w:cs="Arial"/>
                      <w:color w:val="000000"/>
                      <w:sz w:val="22"/>
                      <w:szCs w:val="22"/>
                    </w:rPr>
                    <w:t xml:space="preserve"> CONFECCIONADA EM FILME DE POLIETILENO DE ALTA DENSIDADE, FACE EXTERNA LIGEIRAMENTE ASPERADA POR GRAVAÇÃO MULTIPONTEADA EM MÉDIO RELEVO, CONSISTÊNCIA ATÓXICA E NÃO PERECÍVEL, MODELAGEM AMBIDESTRA, ESPESSURA APROXIMADAMENTE EM 0,0025MM, COMPRIMENTO TOTAL APROXIMADAMENTE 290MM; INDICADA PARA A MANIPULAÇÃO DE ALIMENTOS EM GERAL, SECOS OU MOLHADOS, TINTURAS CAPILARES, LIMPEZA DOMÉSTICA; CAIXA COM 100 UNIDADES; TAMANHO ÚNICO; COM CERTIFICADO DE APROVAÇÃO (CA) DO MINISTÉRIO DO TRABALHO, COM </w:t>
                  </w:r>
                  <w:r w:rsidRPr="00E22700">
                    <w:rPr>
                      <w:rFonts w:ascii="Calibri" w:eastAsia="Arial" w:hAnsi="Calibri" w:cs="Arial"/>
                      <w:b/>
                      <w:color w:val="000000"/>
                      <w:sz w:val="22"/>
                      <w:szCs w:val="22"/>
                    </w:rPr>
                    <w:t>PRAZO MÍNIMO DE VENCIMENTO 18 MESES.</w:t>
                  </w:r>
                </w:p>
              </w:tc>
            </w:tr>
          </w:tbl>
          <w:p w14:paraId="20C286D5" w14:textId="77777777" w:rsidR="0034759B" w:rsidRPr="0017642A" w:rsidRDefault="0034759B" w:rsidP="00EA5D5D">
            <w:pPr>
              <w:spacing w:line="1" w:lineRule="auto"/>
              <w:rPr>
                <w:rFonts w:ascii="Calibri" w:hAnsi="Calibri"/>
                <w:sz w:val="22"/>
                <w:szCs w:val="22"/>
              </w:rPr>
            </w:pPr>
          </w:p>
        </w:tc>
      </w:tr>
      <w:tr w:rsidR="0034759B" w:rsidRPr="0017642A" w14:paraId="7AE99ADA"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978F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19</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1DE8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175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2386E"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13" w:type="dxa"/>
              <w:tblCellMar>
                <w:left w:w="0" w:type="dxa"/>
                <w:right w:w="0" w:type="dxa"/>
              </w:tblCellMar>
              <w:tblLook w:val="01E0" w:firstRow="1" w:lastRow="1" w:firstColumn="1" w:lastColumn="1" w:noHBand="0" w:noVBand="0"/>
            </w:tblPr>
            <w:tblGrid>
              <w:gridCol w:w="7013"/>
            </w:tblGrid>
            <w:tr w:rsidR="0034759B" w:rsidRPr="0017642A" w14:paraId="4097BE6B" w14:textId="77777777" w:rsidTr="00E22700">
              <w:trPr>
                <w:trHeight w:val="2347"/>
              </w:trPr>
              <w:tc>
                <w:tcPr>
                  <w:tcW w:w="7013" w:type="dxa"/>
                  <w:tcMar>
                    <w:top w:w="0" w:type="dxa"/>
                    <w:left w:w="0" w:type="dxa"/>
                    <w:bottom w:w="0" w:type="dxa"/>
                    <w:right w:w="0" w:type="dxa"/>
                  </w:tcMar>
                </w:tcPr>
                <w:p w14:paraId="269BC315"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CHAPÉU TIPO PESCADOR COM PROTETOR SOLAR NUCAL</w:t>
                  </w:r>
                  <w:r w:rsidRPr="0017642A">
                    <w:rPr>
                      <w:rFonts w:ascii="Calibri" w:eastAsia="Arial" w:hAnsi="Calibri" w:cs="Arial"/>
                      <w:color w:val="000000"/>
                      <w:sz w:val="22"/>
                      <w:szCs w:val="22"/>
                    </w:rPr>
                    <w:t xml:space="preserve">: CHAPÉU COM TECIDO EM ALGODÃO, FORRO EM ALGODÃO, CINTA FIXADORA DE MANDÍBULA E PESCOÇO, FEICHOS EM METAL, TECIDO DUPLO NAS ABAS PARA MAIOR FIRMEZA, PROTETOR DE NUCA REMOVÍVEL. DIÂMETRO DA ABA NO MÍNIMO 7 CM, LARGURA MÍNIMA 15 CM, ALTURA MÍNIMA 5 CM, PROFUNDIDADE MÍNIMA 20 CM. COM BORDADO FRONTAL O BRASÃO DO MUNICÍPIO E LATERAIS DESCRIÇÃO DA SECRETARIA QUE SE DESTINA (A DEFINIR). </w:t>
                  </w:r>
                  <w:r w:rsidRPr="00E22700">
                    <w:rPr>
                      <w:rFonts w:ascii="Calibri" w:eastAsia="Arial" w:hAnsi="Calibri" w:cs="Arial"/>
                      <w:b/>
                      <w:color w:val="000000"/>
                      <w:sz w:val="22"/>
                      <w:szCs w:val="22"/>
                    </w:rPr>
                    <w:t>CORES A DEFINIR CONFORME NECESSIDADE DE CADA SECRETARIA</w:t>
                  </w:r>
                  <w:r w:rsidRPr="0017642A">
                    <w:rPr>
                      <w:rFonts w:ascii="Calibri" w:eastAsia="Arial" w:hAnsi="Calibri" w:cs="Arial"/>
                      <w:color w:val="000000"/>
                      <w:sz w:val="22"/>
                      <w:szCs w:val="22"/>
                    </w:rPr>
                    <w:t>.</w:t>
                  </w:r>
                </w:p>
              </w:tc>
            </w:tr>
          </w:tbl>
          <w:p w14:paraId="1870D4C8" w14:textId="77777777" w:rsidR="0034759B" w:rsidRPr="0017642A" w:rsidRDefault="0034759B" w:rsidP="00EA5D5D">
            <w:pPr>
              <w:spacing w:line="1" w:lineRule="auto"/>
              <w:rPr>
                <w:rFonts w:ascii="Calibri" w:hAnsi="Calibri"/>
                <w:sz w:val="22"/>
                <w:szCs w:val="22"/>
              </w:rPr>
            </w:pPr>
          </w:p>
        </w:tc>
      </w:tr>
      <w:tr w:rsidR="0034759B" w:rsidRPr="0017642A" w14:paraId="591CC711"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6A13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3BD4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14834"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2A98CB16" w14:textId="77777777" w:rsidTr="00E22700">
              <w:trPr>
                <w:trHeight w:val="1827"/>
              </w:trPr>
              <w:tc>
                <w:tcPr>
                  <w:tcW w:w="7058" w:type="dxa"/>
                  <w:tcMar>
                    <w:top w:w="0" w:type="dxa"/>
                    <w:left w:w="0" w:type="dxa"/>
                    <w:bottom w:w="0" w:type="dxa"/>
                    <w:right w:w="0" w:type="dxa"/>
                  </w:tcMar>
                </w:tcPr>
                <w:p w14:paraId="337BAC96"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CONE DE BORRACHA FLEXÍVEL</w:t>
                  </w:r>
                  <w:r w:rsidRPr="0017642A">
                    <w:rPr>
                      <w:rFonts w:ascii="Calibri" w:eastAsia="Arial" w:hAnsi="Calibri" w:cs="Arial"/>
                      <w:color w:val="000000"/>
                      <w:sz w:val="22"/>
                      <w:szCs w:val="22"/>
                    </w:rPr>
                    <w:t>: CONE DE BORRACHA FLEXÍVEL PARA SINALIZAÇÃO, ALTURA MÍNIMA DE 40CM E MÁXIMA DE 60 CM, BASE COM TAMANHO EQUIVALENTE À ALTURA, DISPONIBILIDADE NAS CORES LARANJA X BRANCO EM FAIXAS REFLETIVAS, COM ORIFÍCIO PARA ENCAIXE DE SINALIZAÇÃO NOTURNA, PASSAGEM DE CORDAS, FITAS DE ISOLAMENTO E FIXAÇÃO DE PLACAS; COM PROTEÇÃO CONTRA RAIOS ULTRAVIOLETA UV.</w:t>
                  </w:r>
                </w:p>
              </w:tc>
            </w:tr>
          </w:tbl>
          <w:p w14:paraId="42B3E79B" w14:textId="77777777" w:rsidR="0034759B" w:rsidRPr="0017642A" w:rsidRDefault="0034759B" w:rsidP="00EA5D5D">
            <w:pPr>
              <w:spacing w:line="1" w:lineRule="auto"/>
              <w:rPr>
                <w:rFonts w:ascii="Calibri" w:hAnsi="Calibri"/>
                <w:sz w:val="22"/>
                <w:szCs w:val="22"/>
              </w:rPr>
            </w:pPr>
          </w:p>
        </w:tc>
      </w:tr>
      <w:tr w:rsidR="0034759B" w:rsidRPr="0017642A" w14:paraId="4686326D"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DB34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21</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2F43E"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660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0E5BC"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3713AC09" w14:textId="77777777" w:rsidTr="00E22700">
              <w:trPr>
                <w:trHeight w:val="1840"/>
              </w:trPr>
              <w:tc>
                <w:tcPr>
                  <w:tcW w:w="7058" w:type="dxa"/>
                  <w:tcMar>
                    <w:top w:w="0" w:type="dxa"/>
                    <w:left w:w="0" w:type="dxa"/>
                    <w:bottom w:w="0" w:type="dxa"/>
                    <w:right w:w="0" w:type="dxa"/>
                  </w:tcMar>
                </w:tcPr>
                <w:p w14:paraId="41FA36C3" w14:textId="77777777" w:rsidR="0034759B" w:rsidRPr="0017642A" w:rsidRDefault="0034759B" w:rsidP="00EA5D5D">
                  <w:pPr>
                    <w:jc w:val="both"/>
                    <w:rPr>
                      <w:rFonts w:ascii="Calibri" w:hAnsi="Calibri"/>
                      <w:sz w:val="22"/>
                      <w:szCs w:val="22"/>
                    </w:rPr>
                  </w:pPr>
                  <w:r w:rsidRPr="00E22700">
                    <w:rPr>
                      <w:rFonts w:ascii="Calibri" w:eastAsia="Arial" w:hAnsi="Calibri" w:cs="Arial"/>
                      <w:b/>
                      <w:color w:val="000000"/>
                      <w:sz w:val="22"/>
                      <w:szCs w:val="22"/>
                    </w:rPr>
                    <w:t>CONE DE BORRACHA FLEXÍVEL</w:t>
                  </w:r>
                  <w:r w:rsidRPr="0017642A">
                    <w:rPr>
                      <w:rFonts w:ascii="Calibri" w:eastAsia="Arial" w:hAnsi="Calibri" w:cs="Arial"/>
                      <w:color w:val="000000"/>
                      <w:sz w:val="22"/>
                      <w:szCs w:val="22"/>
                    </w:rPr>
                    <w:t>: CONE DE BORRACHA PARA SINALIZAÇÃO, ALTURA MÍNIMA DE 70CM E MÁXIMA 75CM, BASE COM NO MÍNIMO 40CM, CONTENDO 8 SAPATAS PARA ESCOAMENTO DE ÁGUA, PESO MÍNIMO DE 3KG E MÁXIMO 4KG, DEVERÁ POSSUIR REBAIXO NO LOCAL ONDE É APLICADA A FAIXA REFLETIVA PARA PRESERVAR A INTEGRIDADE DA FAIXA DURANTE O EMPILHAMENTO, DISPONIBILIDADE NAS CORES LARANJA X BRANCO EM FAIXAS REFLETIVAS COM 10CM DE ALTURA, COM NO MÍNIMO 360 CANDELAS DE REFLETIVIDADE, COM ORIFÍCIO PARA ENCAIXE DE SINALIZAÇÃO NOTURNA, PASSAGEM DE CORDAS, FITAS DE ISOLAMENTO E FIXAÇÃO DE PLACA; COM PROTEÇÃO CONTRA RAIOS ULTRAVIOLETA UV.</w:t>
                  </w:r>
                </w:p>
              </w:tc>
            </w:tr>
          </w:tbl>
          <w:p w14:paraId="08BB9CE8" w14:textId="77777777" w:rsidR="0034759B" w:rsidRPr="0017642A" w:rsidRDefault="0034759B" w:rsidP="00EA5D5D">
            <w:pPr>
              <w:spacing w:line="1" w:lineRule="auto"/>
              <w:rPr>
                <w:rFonts w:ascii="Calibri" w:hAnsi="Calibri"/>
                <w:sz w:val="22"/>
                <w:szCs w:val="22"/>
              </w:rPr>
            </w:pPr>
          </w:p>
        </w:tc>
      </w:tr>
      <w:tr w:rsidR="0034759B" w:rsidRPr="0017642A" w14:paraId="4DFE9EB8"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965E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22</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619E5"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75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C1FAA"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467E0A63" w14:textId="77777777" w:rsidTr="00383029">
              <w:trPr>
                <w:trHeight w:val="1365"/>
              </w:trPr>
              <w:tc>
                <w:tcPr>
                  <w:tcW w:w="7028" w:type="dxa"/>
                  <w:tcMar>
                    <w:top w:w="0" w:type="dxa"/>
                    <w:left w:w="0" w:type="dxa"/>
                    <w:bottom w:w="0" w:type="dxa"/>
                    <w:right w:w="0" w:type="dxa"/>
                  </w:tcMar>
                </w:tcPr>
                <w:p w14:paraId="79477C72"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COLETE REFLETIVO TIPO X</w:t>
                  </w:r>
                  <w:r w:rsidRPr="0017642A">
                    <w:rPr>
                      <w:rFonts w:ascii="Calibri" w:eastAsia="Arial" w:hAnsi="Calibri" w:cs="Arial"/>
                      <w:color w:val="000000"/>
                      <w:sz w:val="22"/>
                      <w:szCs w:val="22"/>
                    </w:rPr>
                    <w:t>: CONFECCIONADO EM PVC, FORO MISTO EM ALGODÃO, ESPESSURA DE NO MÍNIMO 0,25MM, REFLETIVA DE ALTA LUMINOSIDADE E FAIXAS REFLETIVAS NAS CORES LARANJA X PRATA OU AMARELA X PRATA, FECHAMENTO POR VELCRO NA CINTURA.</w:t>
                  </w:r>
                </w:p>
              </w:tc>
            </w:tr>
          </w:tbl>
          <w:p w14:paraId="6C61643C" w14:textId="77777777" w:rsidR="0034759B" w:rsidRPr="0017642A" w:rsidRDefault="0034759B" w:rsidP="00EA5D5D">
            <w:pPr>
              <w:spacing w:line="1" w:lineRule="auto"/>
              <w:rPr>
                <w:rFonts w:ascii="Calibri" w:hAnsi="Calibri"/>
                <w:sz w:val="22"/>
                <w:szCs w:val="22"/>
              </w:rPr>
            </w:pPr>
          </w:p>
        </w:tc>
      </w:tr>
      <w:tr w:rsidR="0034759B" w:rsidRPr="0017642A" w14:paraId="7BEB96C2"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BD69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23</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CE86"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6AD98"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52DB77C2" w14:textId="77777777" w:rsidTr="00383029">
              <w:trPr>
                <w:trHeight w:val="579"/>
              </w:trPr>
              <w:tc>
                <w:tcPr>
                  <w:tcW w:w="7028" w:type="dxa"/>
                  <w:tcMar>
                    <w:top w:w="0" w:type="dxa"/>
                    <w:left w:w="0" w:type="dxa"/>
                    <w:bottom w:w="0" w:type="dxa"/>
                    <w:right w:w="0" w:type="dxa"/>
                  </w:tcMar>
                </w:tcPr>
                <w:p w14:paraId="450E5B90"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AVENTAL DE RASPA COM MANGAS (TIPO BARBEIRO):</w:t>
                  </w:r>
                  <w:r w:rsidRPr="0017642A">
                    <w:rPr>
                      <w:rFonts w:ascii="Calibri" w:eastAsia="Arial" w:hAnsi="Calibri" w:cs="Arial"/>
                      <w:color w:val="000000"/>
                      <w:sz w:val="22"/>
                      <w:szCs w:val="22"/>
                    </w:rPr>
                    <w:t xml:space="preserve"> AVENTAL CONFECCIONADO EM RASPA DE COURO BOVINO CURTIDO AO CROMO, SEM EMENDA, COSTURADO COM FIO 100% ALGODÃO, ARAMIDA OU NYLON; COM TIRAS LATERAIS EM RASPA PARA A FIXAÇÃO E AJUSTE DO AVENTAL, </w:t>
                  </w:r>
                  <w:r w:rsidRPr="0017642A">
                    <w:rPr>
                      <w:rFonts w:ascii="Calibri" w:eastAsia="Arial" w:hAnsi="Calibri" w:cs="Arial"/>
                      <w:color w:val="000000"/>
                      <w:sz w:val="22"/>
                      <w:szCs w:val="22"/>
                    </w:rPr>
                    <w:lastRenderedPageBreak/>
                    <w:t xml:space="preserve">ELÁSTICOS DE AJUSTE NAS COSTAS E NO CANO DA MANGA; FIVELAS E ARREBITES METÁLICOS PARA AJUSTE NA ALTURA DA CINTURA; MEDIDA MÍNIMA DE 120X60CM; CERTIFICADO DE APROVAÇÃO (CA) DO MINISTÉRIO DO TRABALHO, </w:t>
                  </w:r>
                  <w:r w:rsidRPr="004441DC">
                    <w:rPr>
                      <w:rFonts w:ascii="Calibri" w:eastAsia="Arial" w:hAnsi="Calibri" w:cs="Arial"/>
                      <w:b/>
                      <w:color w:val="000000"/>
                      <w:sz w:val="22"/>
                      <w:szCs w:val="22"/>
                    </w:rPr>
                    <w:t>COM PRAZO MÍNIMO DE VENCIMENTO 18 MESES.</w:t>
                  </w:r>
                </w:p>
              </w:tc>
            </w:tr>
          </w:tbl>
          <w:p w14:paraId="488E1C27" w14:textId="77777777" w:rsidR="0034759B" w:rsidRPr="0017642A" w:rsidRDefault="0034759B" w:rsidP="00EA5D5D">
            <w:pPr>
              <w:spacing w:line="1" w:lineRule="auto"/>
              <w:rPr>
                <w:rFonts w:ascii="Calibri" w:hAnsi="Calibri"/>
                <w:sz w:val="22"/>
                <w:szCs w:val="22"/>
              </w:rPr>
            </w:pPr>
          </w:p>
        </w:tc>
      </w:tr>
      <w:tr w:rsidR="0034759B" w:rsidRPr="0017642A" w14:paraId="778D404C"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399F9"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24</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6A4EB"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1C5CF"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206810B7" w14:textId="77777777" w:rsidTr="00383029">
              <w:trPr>
                <w:trHeight w:val="2400"/>
              </w:trPr>
              <w:tc>
                <w:tcPr>
                  <w:tcW w:w="7058" w:type="dxa"/>
                  <w:tcMar>
                    <w:top w:w="0" w:type="dxa"/>
                    <w:left w:w="0" w:type="dxa"/>
                    <w:bottom w:w="0" w:type="dxa"/>
                    <w:right w:w="0" w:type="dxa"/>
                  </w:tcMar>
                </w:tcPr>
                <w:p w14:paraId="05EE4209"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ÓCULOS DE SEGURANÇA AMPLA VISÃO (SOBREPOR, TIPO MOTOCICLISTA):</w:t>
                  </w:r>
                  <w:r w:rsidRPr="0017642A">
                    <w:rPr>
                      <w:rFonts w:ascii="Calibri" w:eastAsia="Arial" w:hAnsi="Calibri" w:cs="Arial"/>
                      <w:color w:val="000000"/>
                      <w:sz w:val="22"/>
                      <w:szCs w:val="22"/>
                    </w:rPr>
                    <w:t xml:space="preserve"> ÓCULOS DE SEGURANÇA, COMPATÍVEL COM ÓCULOS DE GRAU, LENTE DE POLICARBONATO INCOLOR ANTIRRISCO E ANTIEMBAÇANTE, ARMAÇÃO EM PVC INCOLOR, MATERIAL DA BANDA NEOPRENE OU ELÁSTICO AJUSTÁVEL, VENTILAÇÃO INDIRETA COM COBERTURA; PARA A PROTEÇÃO CONTRA PRODUTOS QUÍMICOS E PARTÍCULAS; CERTIFICADO DE APROVAÇÃO (CA) DO MINISTÉRIO DO TRABALHO, </w:t>
                  </w:r>
                  <w:r w:rsidRPr="00383029">
                    <w:rPr>
                      <w:rFonts w:ascii="Calibri" w:eastAsia="Arial" w:hAnsi="Calibri" w:cs="Arial"/>
                      <w:b/>
                      <w:color w:val="000000"/>
                      <w:sz w:val="22"/>
                      <w:szCs w:val="22"/>
                    </w:rPr>
                    <w:t>COM PRAZO MÍNIMO DE VENCIMENTO 18 MESES</w:t>
                  </w:r>
                  <w:r w:rsidRPr="0017642A">
                    <w:rPr>
                      <w:rFonts w:ascii="Calibri" w:eastAsia="Arial" w:hAnsi="Calibri" w:cs="Arial"/>
                      <w:color w:val="000000"/>
                      <w:sz w:val="22"/>
                      <w:szCs w:val="22"/>
                    </w:rPr>
                    <w:t>.</w:t>
                  </w:r>
                </w:p>
              </w:tc>
            </w:tr>
          </w:tbl>
          <w:p w14:paraId="5355EDDB" w14:textId="77777777" w:rsidR="0034759B" w:rsidRPr="0017642A" w:rsidRDefault="0034759B" w:rsidP="00EA5D5D">
            <w:pPr>
              <w:spacing w:line="1" w:lineRule="auto"/>
              <w:rPr>
                <w:rFonts w:ascii="Calibri" w:hAnsi="Calibri"/>
                <w:sz w:val="22"/>
                <w:szCs w:val="22"/>
              </w:rPr>
            </w:pPr>
          </w:p>
        </w:tc>
      </w:tr>
      <w:tr w:rsidR="0034759B" w:rsidRPr="0017642A" w14:paraId="2BB5146A"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88DB6"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25</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13A62"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18</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9B572"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388D39BE" w14:textId="77777777" w:rsidTr="00383029">
              <w:trPr>
                <w:trHeight w:val="2093"/>
              </w:trPr>
              <w:tc>
                <w:tcPr>
                  <w:tcW w:w="7043" w:type="dxa"/>
                  <w:tcMar>
                    <w:top w:w="0" w:type="dxa"/>
                    <w:left w:w="0" w:type="dxa"/>
                    <w:bottom w:w="0" w:type="dxa"/>
                    <w:right w:w="0" w:type="dxa"/>
                  </w:tcMar>
                </w:tcPr>
                <w:p w14:paraId="12328E63"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ÓCULOS DE SEGURANÇA (SOBREPOR):</w:t>
                  </w:r>
                  <w:r w:rsidRPr="0017642A">
                    <w:rPr>
                      <w:rFonts w:ascii="Calibri" w:eastAsia="Arial" w:hAnsi="Calibri" w:cs="Arial"/>
                      <w:color w:val="000000"/>
                      <w:sz w:val="22"/>
                      <w:szCs w:val="22"/>
                    </w:rPr>
                    <w:t xml:space="preserve"> ÓCULOS DE SEGURANÇA DE SOBREPOR COM RECUO ALONGADO, COM LENTE INCOLOR EM POLICARBONATO, ANTIRRISCO E ANTIEMBAÇANTE CONFECCIONADOS EM UMA ÚNICA PEÇA; PROTETOR NASAL INJETADO NO MESMO MATERIAL E HASTE VAZADA DO TIPO ESPÁTULA; PROTEÇÃO LATERAL COM VENTILAÇÃO INDIRETA; CERTIFICADO DE APROVAÇÃO (CA) DO MINISTÉRIO DO TRABALHO, </w:t>
                  </w:r>
                  <w:r w:rsidRPr="00383029">
                    <w:rPr>
                      <w:rFonts w:ascii="Calibri" w:eastAsia="Arial" w:hAnsi="Calibri" w:cs="Arial"/>
                      <w:b/>
                      <w:color w:val="000000"/>
                      <w:sz w:val="22"/>
                      <w:szCs w:val="22"/>
                    </w:rPr>
                    <w:t>COM PRAZO MÍNIMO DE VENCIMENTO 18 MESES.</w:t>
                  </w:r>
                </w:p>
              </w:tc>
            </w:tr>
          </w:tbl>
          <w:p w14:paraId="1CED0D56" w14:textId="77777777" w:rsidR="0034759B" w:rsidRPr="0017642A" w:rsidRDefault="0034759B" w:rsidP="00EA5D5D">
            <w:pPr>
              <w:spacing w:line="1" w:lineRule="auto"/>
              <w:rPr>
                <w:rFonts w:ascii="Calibri" w:hAnsi="Calibri"/>
                <w:sz w:val="22"/>
                <w:szCs w:val="22"/>
              </w:rPr>
            </w:pPr>
          </w:p>
        </w:tc>
      </w:tr>
      <w:tr w:rsidR="0034759B" w:rsidRPr="0017642A" w14:paraId="0C2EACEF"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CE9B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26</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F0F1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185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19CC6"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6998" w:type="dxa"/>
              <w:tblCellMar>
                <w:left w:w="0" w:type="dxa"/>
                <w:right w:w="0" w:type="dxa"/>
              </w:tblCellMar>
              <w:tblLook w:val="01E0" w:firstRow="1" w:lastRow="1" w:firstColumn="1" w:lastColumn="1" w:noHBand="0" w:noVBand="0"/>
            </w:tblPr>
            <w:tblGrid>
              <w:gridCol w:w="6998"/>
            </w:tblGrid>
            <w:tr w:rsidR="0034759B" w:rsidRPr="0017642A" w14:paraId="19C754ED" w14:textId="77777777" w:rsidTr="004441DC">
              <w:trPr>
                <w:trHeight w:val="2014"/>
              </w:trPr>
              <w:tc>
                <w:tcPr>
                  <w:tcW w:w="6998" w:type="dxa"/>
                  <w:tcMar>
                    <w:top w:w="0" w:type="dxa"/>
                    <w:left w:w="0" w:type="dxa"/>
                    <w:bottom w:w="0" w:type="dxa"/>
                    <w:right w:w="0" w:type="dxa"/>
                  </w:tcMar>
                </w:tcPr>
                <w:p w14:paraId="6018281A" w14:textId="77777777" w:rsidR="0034759B" w:rsidRPr="0017642A" w:rsidRDefault="0034759B" w:rsidP="00EA5D5D">
                  <w:pPr>
                    <w:jc w:val="both"/>
                    <w:rPr>
                      <w:rFonts w:ascii="Calibri" w:hAnsi="Calibri"/>
                      <w:sz w:val="22"/>
                      <w:szCs w:val="22"/>
                    </w:rPr>
                  </w:pPr>
                  <w:r w:rsidRPr="00383029">
                    <w:rPr>
                      <w:rFonts w:ascii="Calibri" w:eastAsia="Arial" w:hAnsi="Calibri" w:cs="Arial"/>
                      <w:b/>
                      <w:color w:val="000000"/>
                      <w:sz w:val="22"/>
                      <w:szCs w:val="22"/>
                    </w:rPr>
                    <w:t>BONÉ COM PROTETOR SOLAR NUCAL</w:t>
                  </w:r>
                  <w:r w:rsidRPr="0017642A">
                    <w:rPr>
                      <w:rFonts w:ascii="Calibri" w:eastAsia="Arial" w:hAnsi="Calibri" w:cs="Arial"/>
                      <w:color w:val="000000"/>
                      <w:sz w:val="22"/>
                      <w:szCs w:val="22"/>
                    </w:rPr>
                    <w:t xml:space="preserve">: BONÉ CONFECCIONADO EM TECIDO DE ALGODÃO, PROTETOR DE NUCA COM NO MÍNIMO 20 CM COSTURADO NO BONÉ, ABA COM NO MÍNIMO 7 CM, REGULAGEM DE TAMANHO NA PARTE DE TRAZ COM PRESILHA DE PLÁSTICO COM NO MÍNIMO 5 REGULAGENS. COM BORDADO FRONTAL DO BRASÃO DO MUNICÍPIO E NAS LATERAIS DESCRIÇÃO DA SECRETARIA QUE SE DESTINA (A DEFINIR). </w:t>
                  </w:r>
                  <w:r w:rsidRPr="00383029">
                    <w:rPr>
                      <w:rFonts w:ascii="Calibri" w:eastAsia="Arial" w:hAnsi="Calibri" w:cs="Arial"/>
                      <w:b/>
                      <w:color w:val="000000"/>
                      <w:sz w:val="22"/>
                      <w:szCs w:val="22"/>
                    </w:rPr>
                    <w:t>CORES A DEFINIR CONFORME NECESSIDADE DE CADA SECRETARIA.</w:t>
                  </w:r>
                </w:p>
              </w:tc>
            </w:tr>
          </w:tbl>
          <w:p w14:paraId="0F11B5A8" w14:textId="77777777" w:rsidR="0034759B" w:rsidRPr="0017642A" w:rsidRDefault="0034759B" w:rsidP="00EA5D5D">
            <w:pPr>
              <w:spacing w:line="1" w:lineRule="auto"/>
              <w:rPr>
                <w:rFonts w:ascii="Calibri" w:hAnsi="Calibri"/>
                <w:sz w:val="22"/>
                <w:szCs w:val="22"/>
              </w:rPr>
            </w:pPr>
          </w:p>
        </w:tc>
      </w:tr>
      <w:tr w:rsidR="0034759B" w:rsidRPr="0017642A" w14:paraId="3B654BA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CFD7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27</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4209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210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1EA7C"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PÇ</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39F0908A" w14:textId="77777777" w:rsidTr="00383029">
              <w:trPr>
                <w:trHeight w:val="1333"/>
              </w:trPr>
              <w:tc>
                <w:tcPr>
                  <w:tcW w:w="7073" w:type="dxa"/>
                  <w:tcMar>
                    <w:top w:w="0" w:type="dxa"/>
                    <w:left w:w="0" w:type="dxa"/>
                    <w:bottom w:w="0" w:type="dxa"/>
                    <w:right w:w="0" w:type="dxa"/>
                  </w:tcMar>
                </w:tcPr>
                <w:p w14:paraId="28ED7D67" w14:textId="77777777" w:rsidR="0034759B" w:rsidRPr="0017642A" w:rsidRDefault="0034759B" w:rsidP="00EA5D5D">
                  <w:pPr>
                    <w:jc w:val="both"/>
                    <w:rPr>
                      <w:rFonts w:ascii="Calibri" w:hAnsi="Calibri"/>
                      <w:sz w:val="22"/>
                      <w:szCs w:val="22"/>
                    </w:rPr>
                  </w:pPr>
                  <w:r w:rsidRPr="00383029">
                    <w:rPr>
                      <w:rFonts w:ascii="Calibri" w:eastAsia="Arial" w:hAnsi="Calibri" w:cs="Arial"/>
                      <w:b/>
                      <w:color w:val="000000"/>
                      <w:sz w:val="22"/>
                      <w:szCs w:val="22"/>
                    </w:rPr>
                    <w:t>AVENTAL DE PVC</w:t>
                  </w:r>
                  <w:r w:rsidRPr="0017642A">
                    <w:rPr>
                      <w:rFonts w:ascii="Calibri" w:eastAsia="Arial" w:hAnsi="Calibri" w:cs="Arial"/>
                      <w:color w:val="000000"/>
                      <w:sz w:val="22"/>
                      <w:szCs w:val="22"/>
                    </w:rPr>
                    <w:t xml:space="preserve"> AVENTAL À BASE DE PVC COM FORRO DE POLIÉSTER, COM TIRAS NO PESCOÇO E NA CINTURA; COM ENGATE RÁPIDO DE FECHAMENTO; COR: BRANCO E MARINHO; PROTEÇÃO DO TRONCO DO USUÁRIO CONTRA UMIDADE PROVENIENTE DE OPERAÇÕES COM USO DE ÁGUA; MEDIDAS: 1,20 MT X 0,70 MT.</w:t>
                  </w:r>
                </w:p>
              </w:tc>
            </w:tr>
          </w:tbl>
          <w:p w14:paraId="5CE5D9D8" w14:textId="77777777" w:rsidR="0034759B" w:rsidRPr="0017642A" w:rsidRDefault="0034759B" w:rsidP="00EA5D5D">
            <w:pPr>
              <w:spacing w:line="1" w:lineRule="auto"/>
              <w:rPr>
                <w:rFonts w:ascii="Calibri" w:hAnsi="Calibri"/>
                <w:sz w:val="22"/>
                <w:szCs w:val="22"/>
              </w:rPr>
            </w:pPr>
          </w:p>
        </w:tc>
      </w:tr>
      <w:tr w:rsidR="0034759B" w:rsidRPr="0017642A" w14:paraId="4E861D5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3D0A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28</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997F2"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127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71EF8"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PÇ</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88" w:type="dxa"/>
              <w:tblCellMar>
                <w:left w:w="0" w:type="dxa"/>
                <w:right w:w="0" w:type="dxa"/>
              </w:tblCellMar>
              <w:tblLook w:val="01E0" w:firstRow="1" w:lastRow="1" w:firstColumn="1" w:lastColumn="1" w:noHBand="0" w:noVBand="0"/>
            </w:tblPr>
            <w:tblGrid>
              <w:gridCol w:w="7088"/>
            </w:tblGrid>
            <w:tr w:rsidR="0034759B" w:rsidRPr="0017642A" w14:paraId="25BD2D85" w14:textId="77777777" w:rsidTr="00383029">
              <w:trPr>
                <w:trHeight w:val="1350"/>
              </w:trPr>
              <w:tc>
                <w:tcPr>
                  <w:tcW w:w="7088" w:type="dxa"/>
                  <w:tcMar>
                    <w:top w:w="0" w:type="dxa"/>
                    <w:left w:w="0" w:type="dxa"/>
                    <w:bottom w:w="0" w:type="dxa"/>
                    <w:right w:w="0" w:type="dxa"/>
                  </w:tcMar>
                </w:tcPr>
                <w:p w14:paraId="29BBD3E8" w14:textId="77777777" w:rsidR="0034759B" w:rsidRPr="0017642A" w:rsidRDefault="0034759B" w:rsidP="00EA5D5D">
                  <w:pPr>
                    <w:jc w:val="both"/>
                    <w:rPr>
                      <w:rFonts w:ascii="Calibri" w:hAnsi="Calibri"/>
                      <w:sz w:val="22"/>
                      <w:szCs w:val="22"/>
                    </w:rPr>
                  </w:pPr>
                  <w:r w:rsidRPr="00383029">
                    <w:rPr>
                      <w:rFonts w:ascii="Calibri" w:eastAsia="Arial" w:hAnsi="Calibri" w:cs="Arial"/>
                      <w:b/>
                      <w:color w:val="000000"/>
                      <w:sz w:val="22"/>
                      <w:szCs w:val="22"/>
                    </w:rPr>
                    <w:t>PERNEIRA EM COURO COM PROTEÇÃO DE METAL</w:t>
                  </w:r>
                  <w:r w:rsidRPr="0017642A">
                    <w:rPr>
                      <w:rFonts w:ascii="Calibri" w:eastAsia="Arial" w:hAnsi="Calibri" w:cs="Arial"/>
                      <w:color w:val="000000"/>
                      <w:sz w:val="22"/>
                      <w:szCs w:val="22"/>
                    </w:rPr>
                    <w:t>: PERNEIRA DE SEGURANÇA, CONFECCIONADA EM MATERIAL SINTÉTICO DUBLADO, COSTURAS EM SOLDA ELETRÔNICA, METATARSO EM MATERIAL SINTÉTICO, TALAS EM PVC RÍGIDO, SEM COMPONENTES METÁLICOS, SEM FUROS LATERAIS.</w:t>
                  </w:r>
                </w:p>
              </w:tc>
            </w:tr>
          </w:tbl>
          <w:p w14:paraId="658810AB" w14:textId="77777777" w:rsidR="0034759B" w:rsidRPr="0017642A" w:rsidRDefault="0034759B" w:rsidP="00EA5D5D">
            <w:pPr>
              <w:spacing w:line="1" w:lineRule="auto"/>
              <w:rPr>
                <w:rFonts w:ascii="Calibri" w:hAnsi="Calibri"/>
                <w:sz w:val="22"/>
                <w:szCs w:val="22"/>
              </w:rPr>
            </w:pPr>
          </w:p>
        </w:tc>
      </w:tr>
      <w:tr w:rsidR="0034759B" w:rsidRPr="0017642A" w14:paraId="50915EE4"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034C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29</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5632E"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140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A879E"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2ADDA29B" w14:textId="77777777" w:rsidTr="00383029">
              <w:trPr>
                <w:trHeight w:val="1365"/>
              </w:trPr>
              <w:tc>
                <w:tcPr>
                  <w:tcW w:w="7028" w:type="dxa"/>
                  <w:tcMar>
                    <w:top w:w="0" w:type="dxa"/>
                    <w:left w:w="0" w:type="dxa"/>
                    <w:bottom w:w="0" w:type="dxa"/>
                    <w:right w:w="0" w:type="dxa"/>
                  </w:tcMar>
                </w:tcPr>
                <w:p w14:paraId="0501A32D" w14:textId="77777777" w:rsidR="0034759B" w:rsidRPr="0017642A" w:rsidRDefault="0034759B" w:rsidP="00EA5D5D">
                  <w:pPr>
                    <w:jc w:val="both"/>
                    <w:rPr>
                      <w:rFonts w:ascii="Calibri" w:hAnsi="Calibri"/>
                      <w:sz w:val="22"/>
                      <w:szCs w:val="22"/>
                    </w:rPr>
                  </w:pPr>
                  <w:r w:rsidRPr="00F47F49">
                    <w:rPr>
                      <w:rFonts w:ascii="Calibri" w:eastAsia="Arial" w:hAnsi="Calibri" w:cs="Arial"/>
                      <w:b/>
                      <w:color w:val="000000"/>
                      <w:sz w:val="22"/>
                      <w:szCs w:val="22"/>
                    </w:rPr>
                    <w:t>BOTA DE BORRACHA PRETA</w:t>
                  </w:r>
                  <w:r w:rsidRPr="0017642A">
                    <w:rPr>
                      <w:rFonts w:ascii="Calibri" w:eastAsia="Arial" w:hAnsi="Calibri" w:cs="Arial"/>
                      <w:color w:val="000000"/>
                      <w:sz w:val="22"/>
                      <w:szCs w:val="22"/>
                    </w:rPr>
                    <w:t xml:space="preserve"> CALÇADO DE SEGURANÇA TIPO BOTA DE BORRACHA ABAIXO DO JOELHO, CABEDAL VULCANIZADO EM BORRACHA NA COR PRETA, SOLADO COM DESENHOS ANTIDERRAPANTES PROTEÇÃO DOS PÉS DO USUÁRIO CONTRA RISCOS LEVES DE NATUREZA OCUPACIONAL;</w:t>
                  </w:r>
                </w:p>
              </w:tc>
            </w:tr>
          </w:tbl>
          <w:p w14:paraId="13B3E310" w14:textId="77777777" w:rsidR="0034759B" w:rsidRPr="0017642A" w:rsidRDefault="0034759B" w:rsidP="00EA5D5D">
            <w:pPr>
              <w:spacing w:line="1" w:lineRule="auto"/>
              <w:rPr>
                <w:rFonts w:ascii="Calibri" w:hAnsi="Calibri"/>
                <w:sz w:val="22"/>
                <w:szCs w:val="22"/>
              </w:rPr>
            </w:pPr>
          </w:p>
        </w:tc>
      </w:tr>
      <w:tr w:rsidR="0034759B" w:rsidRPr="0017642A" w14:paraId="6E6E426F"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2346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30</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162FB"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2.825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F11EC"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FRASCO</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48C14F46" w14:textId="77777777" w:rsidTr="004441DC">
              <w:trPr>
                <w:trHeight w:val="3683"/>
              </w:trPr>
              <w:tc>
                <w:tcPr>
                  <w:tcW w:w="7043" w:type="dxa"/>
                  <w:tcMar>
                    <w:top w:w="0" w:type="dxa"/>
                    <w:left w:w="0" w:type="dxa"/>
                    <w:bottom w:w="0" w:type="dxa"/>
                    <w:right w:w="0" w:type="dxa"/>
                  </w:tcMar>
                </w:tcPr>
                <w:p w14:paraId="26EF634D" w14:textId="2BAA3149" w:rsidR="0034759B" w:rsidRPr="0017642A" w:rsidRDefault="0034759B" w:rsidP="00EA5D5D">
                  <w:pPr>
                    <w:jc w:val="both"/>
                    <w:rPr>
                      <w:rFonts w:ascii="Calibri" w:hAnsi="Calibri"/>
                      <w:sz w:val="22"/>
                      <w:szCs w:val="22"/>
                    </w:rPr>
                  </w:pPr>
                  <w:r w:rsidRPr="00F47F49">
                    <w:rPr>
                      <w:rFonts w:ascii="Calibri" w:eastAsia="Arial" w:hAnsi="Calibri" w:cs="Arial"/>
                      <w:b/>
                      <w:color w:val="000000"/>
                      <w:sz w:val="22"/>
                      <w:szCs w:val="22"/>
                    </w:rPr>
                    <w:t>PROTETOR SOLAR E REPELENTE</w:t>
                  </w:r>
                  <w:r w:rsidRPr="0017642A">
                    <w:rPr>
                      <w:rFonts w:ascii="Calibri" w:eastAsia="Arial" w:hAnsi="Calibri" w:cs="Arial"/>
                      <w:color w:val="000000"/>
                      <w:sz w:val="22"/>
                      <w:szCs w:val="22"/>
                    </w:rPr>
                    <w:t xml:space="preserve"> PROTETOR SOLAR COM FPS 60 QUE TENHA </w:t>
                  </w:r>
                  <w:r w:rsidRPr="0017642A">
                    <w:rPr>
                      <w:rFonts w:ascii="Calibri" w:eastAsia="Arial" w:hAnsi="Calibri" w:cs="Arial"/>
                      <w:color w:val="000000"/>
                      <w:sz w:val="22"/>
                      <w:szCs w:val="22"/>
                    </w:rPr>
                    <w:lastRenderedPageBreak/>
                    <w:t xml:space="preserve">PROTEÇÃO ÀS RADIAÇÕES UVA E UVB E COM FILTRO SOLAR NO NÍVEL 60. DEVERÁ SER ELABORADO COM REPELENTE À INSETOS, ESPECIALMENTE O AEDES AEGYPT TRANSMISSOR DA DENGUE, ZIKA VÍRUS, CHIKUNGUNYA, FEBRE AMARELA, E O CULEX QUINQUEFASCIATUS, MOSQUITO DOMÉSTICO; DEVERÁ SER FORMULADO COM REPELENTE ATÓXICO, COM AMPLO ESPECTRO DE AÇÃO E ELEVADO PODER DE HIDRATAÇÃO DA PELE; NÃO PODERÁ CONTER PABA E BENZOFENONA 3, COMPONENTES ALTAMENTE CARCINOGÊNICOS; NÃO PODERÁ SER COMEDOGÊNICO; DEVERÁ SER LIVRE DE ÓLEO E DE ÁGUA; DEVERÁ SER HIPOALERGÊNICO; DEVERÁ SER DE FÁCIL ESPALHAMENTO NA PELE; DEVERÁ SER RESISTENTE À ÁGUA E SUOR; DEVERÁ CONTER VITAMINA E, E QUE POSSA SER USADO NAS PARTES EXPOSTAS DO CORPO BRAÇOS, ROSTO, MÃOS; </w:t>
                  </w:r>
                  <w:r w:rsidRPr="00383029">
                    <w:rPr>
                      <w:rFonts w:ascii="Calibri" w:eastAsia="Arial" w:hAnsi="Calibri" w:cs="Arial"/>
                      <w:b/>
                      <w:color w:val="000000"/>
                      <w:sz w:val="22"/>
                      <w:szCs w:val="22"/>
                    </w:rPr>
                    <w:t>DEVERÁ SER APRESENTA</w:t>
                  </w:r>
                  <w:r w:rsidR="00F47F49">
                    <w:rPr>
                      <w:rFonts w:ascii="Calibri" w:eastAsia="Arial" w:hAnsi="Calibri" w:cs="Arial"/>
                      <w:b/>
                      <w:color w:val="000000"/>
                      <w:sz w:val="22"/>
                      <w:szCs w:val="22"/>
                    </w:rPr>
                    <w:t>DO EM BISNAGAS DE 120 GR; COM VALIDADE</w:t>
                  </w:r>
                  <w:r w:rsidRPr="00383029">
                    <w:rPr>
                      <w:rFonts w:ascii="Calibri" w:eastAsia="Arial" w:hAnsi="Calibri" w:cs="Arial"/>
                      <w:b/>
                      <w:color w:val="000000"/>
                      <w:sz w:val="22"/>
                      <w:szCs w:val="22"/>
                    </w:rPr>
                    <w:t xml:space="preserve"> SUPERIOR A 1 (HUM) ANO E DATA DE FABRICAÇÃO MÁXIMA DE 3 (TRÊS) MESES.</w:t>
                  </w:r>
                </w:p>
              </w:tc>
            </w:tr>
          </w:tbl>
          <w:p w14:paraId="3B0B0327" w14:textId="77777777" w:rsidR="0034759B" w:rsidRPr="0017642A" w:rsidRDefault="0034759B" w:rsidP="00EA5D5D">
            <w:pPr>
              <w:spacing w:line="1" w:lineRule="auto"/>
              <w:rPr>
                <w:rFonts w:ascii="Calibri" w:hAnsi="Calibri"/>
                <w:sz w:val="22"/>
                <w:szCs w:val="22"/>
              </w:rPr>
            </w:pPr>
          </w:p>
        </w:tc>
      </w:tr>
      <w:tr w:rsidR="0034759B" w:rsidRPr="0017642A" w14:paraId="46786C5C"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93B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31</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9880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52EA4"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71FE7492" w14:textId="77777777" w:rsidTr="00383029">
              <w:trPr>
                <w:trHeight w:val="1906"/>
              </w:trPr>
              <w:tc>
                <w:tcPr>
                  <w:tcW w:w="7073" w:type="dxa"/>
                  <w:tcMar>
                    <w:top w:w="0" w:type="dxa"/>
                    <w:left w:w="0" w:type="dxa"/>
                    <w:bottom w:w="0" w:type="dxa"/>
                    <w:right w:w="0" w:type="dxa"/>
                  </w:tcMar>
                </w:tcPr>
                <w:p w14:paraId="7BAB3433"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CREME DE PROTEÇÃO P/ MEMBROS SUPERIORES (GRUPO 2</w:t>
                  </w:r>
                  <w:r w:rsidRPr="0017642A">
                    <w:rPr>
                      <w:rFonts w:ascii="Calibri" w:eastAsia="Arial" w:hAnsi="Calibri" w:cs="Arial"/>
                      <w:color w:val="000000"/>
                      <w:sz w:val="22"/>
                      <w:szCs w:val="22"/>
                    </w:rPr>
                    <w:t>) - BISNAGA DE 200G RESISTENTE A ÓLEOS E SOLVENTES E ISENTO DE SILICONE. FORMA UMA CAMADA NAS MÃOS QUE PROTEGE CONTRA AGENTES AGRESSIVOS COMO SOLVENTES EM GERAL, GASOLINA, ÓLEO DIESEL, QUEROSENE, PÓ, CAL, CIMENTO, ÓLEOS E OUTROS PRODUTOS QUE NÃO SEJAM À BASE DE ÁGUA. COM REGISTRO NA ANVISA. COM C.A. DO MTE.</w:t>
                  </w:r>
                </w:p>
              </w:tc>
            </w:tr>
          </w:tbl>
          <w:p w14:paraId="49CB028B" w14:textId="77777777" w:rsidR="0034759B" w:rsidRPr="0017642A" w:rsidRDefault="0034759B" w:rsidP="00EA5D5D">
            <w:pPr>
              <w:spacing w:line="1" w:lineRule="auto"/>
              <w:rPr>
                <w:rFonts w:ascii="Calibri" w:hAnsi="Calibri"/>
                <w:sz w:val="22"/>
                <w:szCs w:val="22"/>
              </w:rPr>
            </w:pPr>
          </w:p>
        </w:tc>
      </w:tr>
      <w:tr w:rsidR="0034759B" w:rsidRPr="0017642A" w14:paraId="5B349DD1"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1E86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32</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D8F3C"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CC623"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08162C91" w14:textId="77777777" w:rsidTr="00383029">
              <w:trPr>
                <w:trHeight w:val="1560"/>
              </w:trPr>
              <w:tc>
                <w:tcPr>
                  <w:tcW w:w="7058" w:type="dxa"/>
                  <w:tcMar>
                    <w:top w:w="0" w:type="dxa"/>
                    <w:left w:w="0" w:type="dxa"/>
                    <w:bottom w:w="0" w:type="dxa"/>
                    <w:right w:w="0" w:type="dxa"/>
                  </w:tcMar>
                </w:tcPr>
                <w:p w14:paraId="6F9A28A5"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CREME DE PROTEÇÃO P/ MEMBROS SUPERIORES (GRUPO 3)</w:t>
                  </w:r>
                  <w:r w:rsidRPr="0017642A">
                    <w:rPr>
                      <w:rFonts w:ascii="Calibri" w:eastAsia="Arial" w:hAnsi="Calibri" w:cs="Arial"/>
                      <w:color w:val="000000"/>
                      <w:sz w:val="22"/>
                      <w:szCs w:val="22"/>
                    </w:rPr>
                    <w:t xml:space="preserve"> - BISNAGA DE 200G RESISTENTE A ÓLEOS, SOLVENTES, COLAS INSTANTÂNEAS, TINTAS À BASE DE ÁGUA E SOLVENTES, ÁGUA THINNERS, ACETONA, COLA DE SAPATEIRO, ÓLEO DE CORTE E OUTROS PRODUTOS À BASE DE ÁGUA. COM PH NEUTRO E HIDRATANTE. COM REGISTRO NA ANVISA. COM C.A. DO MTE.</w:t>
                  </w:r>
                </w:p>
              </w:tc>
            </w:tr>
          </w:tbl>
          <w:p w14:paraId="55B87C6F" w14:textId="77777777" w:rsidR="0034759B" w:rsidRPr="0017642A" w:rsidRDefault="0034759B" w:rsidP="00EA5D5D">
            <w:pPr>
              <w:spacing w:line="1" w:lineRule="auto"/>
              <w:rPr>
                <w:rFonts w:ascii="Calibri" w:hAnsi="Calibri"/>
                <w:sz w:val="22"/>
                <w:szCs w:val="22"/>
              </w:rPr>
            </w:pPr>
          </w:p>
        </w:tc>
      </w:tr>
      <w:tr w:rsidR="0034759B" w:rsidRPr="0017642A" w14:paraId="5722AF5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737D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33</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5EF9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4A448"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2843BCD8" w14:textId="77777777" w:rsidTr="00383029">
              <w:trPr>
                <w:trHeight w:val="1646"/>
              </w:trPr>
              <w:tc>
                <w:tcPr>
                  <w:tcW w:w="7073" w:type="dxa"/>
                  <w:tcMar>
                    <w:top w:w="0" w:type="dxa"/>
                    <w:left w:w="0" w:type="dxa"/>
                    <w:bottom w:w="0" w:type="dxa"/>
                    <w:right w:w="0" w:type="dxa"/>
                  </w:tcMar>
                </w:tcPr>
                <w:p w14:paraId="6B1F3BBD"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CAPACETE CLASSE B TIPO BONÉ COM CARNEIRA</w:t>
                  </w:r>
                  <w:r w:rsidRPr="0017642A">
                    <w:rPr>
                      <w:rFonts w:ascii="Calibri" w:eastAsia="Arial" w:hAnsi="Calibri" w:cs="Arial"/>
                      <w:color w:val="000000"/>
                      <w:sz w:val="22"/>
                      <w:szCs w:val="22"/>
                    </w:rPr>
                    <w:t xml:space="preserve">, CATRACA E JUGULAR: CAPACETE DE SEGURANÇA CLASSE B, ABA FRONTAL, MATERIAL DO CASCO EM POLIETILENO DE ALTA DENSIDADE, LEVE, RÍGIDO INJETADO EM UMA ÚNICA PEÇA, SEM POROSIDADE, NÃO SER CONDUTOR DE ELETRICIDADE; SUSPENSÃO COM QUATRO A SEIS PONTOS DE FIXAÇÃO, CARNEIRA EM POLIETILENO DE BAIXA DENSIDADE E REGULAGEM COM CATRACA, COM TIRA DE ABSORÇÃO DE SUOR LAVÁVEL E SUBSTITUÍVEL FIXADA À CARNEIRA; TIRA ELÁSTICA PARA A JUGULAR ACOPLADA AO CASCO OU COSTURADA NA CARNEIRA; NO CASCO DUAS FENDAS LATERAIS PARA ACOPLAR ABAFADORES E VISEIRA; DISPONIBILIDADE NAS CORES AMARELA, BRANCA, VERDE, LARANJA, CINZA, MARROM, AZUL, PRETA E VERMELHA; QUE ATENDA A NBR 8221. COM CERTIFICADO DE APROVAÇÃO (CA) DO MINISTÉRIO DO TRABALHO, </w:t>
                  </w:r>
                  <w:r w:rsidRPr="004441DC">
                    <w:rPr>
                      <w:rFonts w:ascii="Calibri" w:eastAsia="Arial" w:hAnsi="Calibri" w:cs="Arial"/>
                      <w:b/>
                      <w:color w:val="000000"/>
                      <w:sz w:val="22"/>
                      <w:szCs w:val="22"/>
                    </w:rPr>
                    <w:t>COM PRAZO MÍNIMO DE VENCIMENTO 18 MESES.</w:t>
                  </w:r>
                </w:p>
              </w:tc>
            </w:tr>
          </w:tbl>
          <w:p w14:paraId="49B0759F" w14:textId="77777777" w:rsidR="0034759B" w:rsidRPr="0017642A" w:rsidRDefault="0034759B" w:rsidP="00EA5D5D">
            <w:pPr>
              <w:spacing w:line="1" w:lineRule="auto"/>
              <w:rPr>
                <w:rFonts w:ascii="Calibri" w:hAnsi="Calibri"/>
                <w:sz w:val="22"/>
                <w:szCs w:val="22"/>
              </w:rPr>
            </w:pPr>
          </w:p>
        </w:tc>
      </w:tr>
      <w:tr w:rsidR="0034759B" w:rsidRPr="0017642A" w14:paraId="28386709"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D2166"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34</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737D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180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73C7B"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88" w:type="dxa"/>
              <w:tblCellMar>
                <w:left w:w="0" w:type="dxa"/>
                <w:right w:w="0" w:type="dxa"/>
              </w:tblCellMar>
              <w:tblLook w:val="01E0" w:firstRow="1" w:lastRow="1" w:firstColumn="1" w:lastColumn="1" w:noHBand="0" w:noVBand="0"/>
            </w:tblPr>
            <w:tblGrid>
              <w:gridCol w:w="7088"/>
            </w:tblGrid>
            <w:tr w:rsidR="0034759B" w:rsidRPr="0017642A" w14:paraId="34BF03F6" w14:textId="77777777" w:rsidTr="004441DC">
              <w:trPr>
                <w:trHeight w:val="1273"/>
              </w:trPr>
              <w:tc>
                <w:tcPr>
                  <w:tcW w:w="7088" w:type="dxa"/>
                  <w:tcMar>
                    <w:top w:w="0" w:type="dxa"/>
                    <w:left w:w="0" w:type="dxa"/>
                    <w:bottom w:w="0" w:type="dxa"/>
                    <w:right w:w="0" w:type="dxa"/>
                  </w:tcMar>
                </w:tcPr>
                <w:p w14:paraId="3EB805B0"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CAPA DE CHUVA EM TREVIRA - AMARELA</w:t>
                  </w:r>
                  <w:r w:rsidRPr="0017642A">
                    <w:rPr>
                      <w:rFonts w:ascii="Calibri" w:eastAsia="Arial" w:hAnsi="Calibri" w:cs="Arial"/>
                      <w:color w:val="000000"/>
                      <w:sz w:val="22"/>
                      <w:szCs w:val="22"/>
                    </w:rPr>
                    <w:t xml:space="preserve">: CONFECCIONADA EM TREVIRA (FIOS DE POLIÉSTER DE ALTA TENACIDADE REVESTIDOS DE PVC) COM MANGAS LONGAS E CAPUZ, FECHAMENTO FRONTAL POR MEIO BOTÕES DE PRESSÃO E COSTURAS POR MEIO DE SOLDA ELETRÔNICA. PROTEÇÃO DO USUÁRIO CONTRA INTEMPÉRIES (CHUVA); A CAPA DEVERÁ COBRIR O TRONCO, BRAÇOS </w:t>
                  </w:r>
                  <w:r w:rsidRPr="0017642A">
                    <w:rPr>
                      <w:rFonts w:ascii="Calibri" w:eastAsia="Arial" w:hAnsi="Calibri" w:cs="Arial"/>
                      <w:color w:val="000000"/>
                      <w:sz w:val="22"/>
                      <w:szCs w:val="22"/>
                    </w:rPr>
                    <w:lastRenderedPageBreak/>
                    <w:t xml:space="preserve">E A PARTE FEMURAL DO USUÁRIO ATÉ OS JOELHOS NO MÍNIMO; DISPONIBILIDADE DE TAMANHO: M, G E GG; COM CERTIFICADO DE APROVAÇÃO (CA), DO MINISTÉRIO DO TRABALHO, </w:t>
                  </w:r>
                  <w:r w:rsidRPr="004441DC">
                    <w:rPr>
                      <w:rFonts w:ascii="Calibri" w:eastAsia="Arial" w:hAnsi="Calibri" w:cs="Arial"/>
                      <w:b/>
                      <w:color w:val="000000"/>
                      <w:sz w:val="22"/>
                      <w:szCs w:val="22"/>
                    </w:rPr>
                    <w:t>COM PRAZO MÍNIMO DE VENCIMENTO DE 12 MESES.</w:t>
                  </w:r>
                </w:p>
              </w:tc>
            </w:tr>
          </w:tbl>
          <w:p w14:paraId="1F07B1BC" w14:textId="77777777" w:rsidR="0034759B" w:rsidRPr="0017642A" w:rsidRDefault="0034759B" w:rsidP="00EA5D5D">
            <w:pPr>
              <w:spacing w:line="1" w:lineRule="auto"/>
              <w:rPr>
                <w:rFonts w:ascii="Calibri" w:hAnsi="Calibri"/>
                <w:sz w:val="22"/>
                <w:szCs w:val="22"/>
              </w:rPr>
            </w:pPr>
          </w:p>
        </w:tc>
      </w:tr>
      <w:tr w:rsidR="0034759B" w:rsidRPr="0017642A" w14:paraId="251F5F8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59D96"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35</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B4AC0"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F779F"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CAIXA</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88" w:type="dxa"/>
              <w:tblCellMar>
                <w:left w:w="0" w:type="dxa"/>
                <w:right w:w="0" w:type="dxa"/>
              </w:tblCellMar>
              <w:tblLook w:val="01E0" w:firstRow="1" w:lastRow="1" w:firstColumn="1" w:lastColumn="1" w:noHBand="0" w:noVBand="0"/>
            </w:tblPr>
            <w:tblGrid>
              <w:gridCol w:w="7088"/>
            </w:tblGrid>
            <w:tr w:rsidR="0034759B" w:rsidRPr="0017642A" w14:paraId="7A71C40C" w14:textId="77777777" w:rsidTr="004441DC">
              <w:trPr>
                <w:trHeight w:val="3659"/>
              </w:trPr>
              <w:tc>
                <w:tcPr>
                  <w:tcW w:w="7088" w:type="dxa"/>
                  <w:tcMar>
                    <w:top w:w="0" w:type="dxa"/>
                    <w:left w:w="0" w:type="dxa"/>
                    <w:bottom w:w="0" w:type="dxa"/>
                    <w:right w:w="0" w:type="dxa"/>
                  </w:tcMar>
                </w:tcPr>
                <w:p w14:paraId="35DD00BB"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LUVA DE SEGURANÇA - NITRÍLICA - CANO LONGO:</w:t>
                  </w:r>
                  <w:r w:rsidRPr="0017642A">
                    <w:rPr>
                      <w:rFonts w:ascii="Calibri" w:eastAsia="Arial" w:hAnsi="Calibri" w:cs="Arial"/>
                      <w:color w:val="000000"/>
                      <w:sz w:val="22"/>
                      <w:szCs w:val="22"/>
                    </w:rPr>
                    <w:t xml:space="preserve"> LUVAS DE SEGURANÇA TOTALMENTE EM NITRILA (LÁTEX NITRÍLICO), CANO LONGO, TEXTURIZADA, SEM PULVERIZAÇÃO DE AMIDO, AMBIDESTRA, SUPERFÍCIE EXTERNA LISA; TAMANHO MÍNIMO: 30 CM; PROTEÇÃO DAS MÃOS DO USUÁRIO CONTRA AGENTES QUÍMICOS (HIDROCARBONETOS AROMÁTICOS (F), HIDROCARBONETOS SATURADOS (J), BASES INORGÂNICAS (K); DESEMPENHOS MÍNIMOS APRESENTADOS PARA A EN 374 QUANTO À RESISTÊNCIA QUÍMICA: A) RESISTÊNCIA À PERMEAÇÃO: 3 - TOLUENO; 6 - N-HEPTANO; 5 - HIDRÓXIDO DE SÓDIO 40%. B) BAIXA RESISTÊNCIA: 1 - METANOL; 1 - SULFETO DE CARBONO; 0 - TETRAHIDROFURANO; 1 - ÁCIDO SULFÚRICO 96%; DISPONIBILIDADE NOS TAMANHOS 07, 08, 09 E 10; EMBALAGEM COM 25 PARES; COM CERTIFICADO DE APROVAÇÃO (CA), DO MINISTÉRIO DO TRABALHO, </w:t>
                  </w:r>
                  <w:r w:rsidRPr="00EA5D5D">
                    <w:rPr>
                      <w:rFonts w:ascii="Calibri" w:eastAsia="Arial" w:hAnsi="Calibri" w:cs="Arial"/>
                      <w:b/>
                      <w:color w:val="000000"/>
                      <w:sz w:val="22"/>
                      <w:szCs w:val="22"/>
                    </w:rPr>
                    <w:t>COM PRAZO MÍNIMO DE VENCIMENTO DE 12 MESES.</w:t>
                  </w:r>
                </w:p>
              </w:tc>
            </w:tr>
          </w:tbl>
          <w:p w14:paraId="797AF073" w14:textId="77777777" w:rsidR="0034759B" w:rsidRPr="0017642A" w:rsidRDefault="0034759B" w:rsidP="00EA5D5D">
            <w:pPr>
              <w:spacing w:line="1" w:lineRule="auto"/>
              <w:rPr>
                <w:rFonts w:ascii="Calibri" w:hAnsi="Calibri"/>
                <w:sz w:val="22"/>
                <w:szCs w:val="22"/>
              </w:rPr>
            </w:pPr>
          </w:p>
        </w:tc>
      </w:tr>
      <w:tr w:rsidR="0034759B" w:rsidRPr="0017642A" w14:paraId="22F0368D"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042C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36</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E1DB1"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205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5C387"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6310A007" w14:textId="77777777" w:rsidTr="004441DC">
              <w:trPr>
                <w:trHeight w:val="1410"/>
              </w:trPr>
              <w:tc>
                <w:tcPr>
                  <w:tcW w:w="7058" w:type="dxa"/>
                  <w:tcMar>
                    <w:top w:w="0" w:type="dxa"/>
                    <w:left w:w="0" w:type="dxa"/>
                    <w:bottom w:w="0" w:type="dxa"/>
                    <w:right w:w="0" w:type="dxa"/>
                  </w:tcMar>
                </w:tcPr>
                <w:p w14:paraId="2F9ADCAD"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CONJUNTO PARA CHUVA AZUL COM FAIXAS REFLETIVAS CONJUNTO DE CALÇA E JAQUETA IMPERMEÁVEL</w:t>
                  </w:r>
                  <w:r w:rsidRPr="0017642A">
                    <w:rPr>
                      <w:rFonts w:ascii="Calibri" w:eastAsia="Arial" w:hAnsi="Calibri" w:cs="Arial"/>
                      <w:color w:val="000000"/>
                      <w:sz w:val="22"/>
                      <w:szCs w:val="22"/>
                    </w:rPr>
                    <w:t xml:space="preserve">, CONFECCIONADO EM NYLON REVESTIDO DE PVC, COM ESPESSURA DE APROXIMADAMENTE 0,20 MM, EXTERNAMENTE EMBORRACHADO, IMPERMEABILIZADO COM FITA DE VEDAÇÃO APLICADA COM MÁQUINA ESPECÍFICA PARA O MATERIAL, FECHAMENTO COM COSTURAS DUPLAS COM LINHA DE POLIÉSTER; JAQUETA COM PALA DE VENTILAÇÃO COM FUROS CIRCULARES COBERTO POR PALA, COM CAPUZ EMBUTIDO, PUNHOS AJUSTADOS COM ELÁSTICO DE APROXIMADAMENTE 15 MM DE LARGURA COM VELCRO, FECHAMENTO FRONTAL COM UM ZÍPER N° 5 E VELCRO; FECHAMENTO NAS PERNAS COM ZÍPER; COM FAIXA REFLETIVA DE APROXIMADAMENTE 50 MM NAS PERNAS DAS CALÇAS, PUNHO DA JAQUETA, TÓRAX E COSTAS; COR: AZUL DISPONIBILIDADE NOS TAMANHOS: M, G, GG E XGG. COM CERTIFICADO DE APROVAÇÃO (CA) DO MINISTÉRIO DO TRABALHO, </w:t>
                  </w:r>
                  <w:r w:rsidRPr="004441DC">
                    <w:rPr>
                      <w:rFonts w:ascii="Calibri" w:eastAsia="Arial" w:hAnsi="Calibri" w:cs="Arial"/>
                      <w:b/>
                      <w:color w:val="000000"/>
                      <w:sz w:val="22"/>
                      <w:szCs w:val="22"/>
                    </w:rPr>
                    <w:t>COM PRAZO MÍNIMO DE VENCIMENTO 12 MESES.</w:t>
                  </w:r>
                </w:p>
              </w:tc>
            </w:tr>
          </w:tbl>
          <w:p w14:paraId="0FD81BD1" w14:textId="77777777" w:rsidR="0034759B" w:rsidRPr="0017642A" w:rsidRDefault="0034759B" w:rsidP="00EA5D5D">
            <w:pPr>
              <w:spacing w:line="1" w:lineRule="auto"/>
              <w:rPr>
                <w:rFonts w:ascii="Calibri" w:hAnsi="Calibri"/>
                <w:sz w:val="22"/>
                <w:szCs w:val="22"/>
              </w:rPr>
            </w:pPr>
          </w:p>
        </w:tc>
      </w:tr>
      <w:tr w:rsidR="0034759B" w:rsidRPr="0017642A" w14:paraId="69B69186"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9859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37</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66E1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90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AFF04"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7251CC9A" w14:textId="77777777" w:rsidTr="004441DC">
              <w:trPr>
                <w:trHeight w:val="2304"/>
              </w:trPr>
              <w:tc>
                <w:tcPr>
                  <w:tcW w:w="7073" w:type="dxa"/>
                  <w:tcMar>
                    <w:top w:w="0" w:type="dxa"/>
                    <w:left w:w="0" w:type="dxa"/>
                    <w:bottom w:w="0" w:type="dxa"/>
                    <w:right w:w="0" w:type="dxa"/>
                  </w:tcMar>
                </w:tcPr>
                <w:p w14:paraId="2A8603F0"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BOTA IMPERMEÁVEL DE CANO LONGO</w:t>
                  </w:r>
                  <w:r w:rsidRPr="0017642A">
                    <w:rPr>
                      <w:rFonts w:ascii="Calibri" w:eastAsia="Arial" w:hAnsi="Calibri" w:cs="Arial"/>
                      <w:color w:val="000000"/>
                      <w:sz w:val="22"/>
                      <w:szCs w:val="22"/>
                    </w:rPr>
                    <w:t xml:space="preserve">: BOTA IMPERMEÁVEL ATÉ O JOELHO, TÉRMICA, COM FECHAMENTO TOTAL, CONFECCIONADO EM POLIURETANO INJETADO E SOLADO BI DENSIDADE COM AMORTECEDOR DE IMPACTO NO CALCANHAR E FORRADO COM MATERIAL TÊXTIL; RESISTÊNCIA AO ESCORREGAMENTO EM PISO DE CERÂMICA CONTAMINADO COM DETERGENTE; DISPONIBILIDADE DE TAMANHOS: 37 A 45; COM CERTIFICADO DE APROVAÇÃO (CA) DO MINISTÉRIO DO TRABALHO, </w:t>
                  </w:r>
                  <w:r w:rsidRPr="00EA5D5D">
                    <w:rPr>
                      <w:rFonts w:ascii="Calibri" w:eastAsia="Arial" w:hAnsi="Calibri" w:cs="Arial"/>
                      <w:b/>
                      <w:color w:val="000000"/>
                      <w:sz w:val="22"/>
                      <w:szCs w:val="22"/>
                    </w:rPr>
                    <w:t>COM PRAZO MÍNIMO DE VENCIMENTO 12 MESES.</w:t>
                  </w:r>
                </w:p>
              </w:tc>
            </w:tr>
          </w:tbl>
          <w:p w14:paraId="4723158C" w14:textId="77777777" w:rsidR="0034759B" w:rsidRPr="0017642A" w:rsidRDefault="0034759B" w:rsidP="00EA5D5D">
            <w:pPr>
              <w:spacing w:line="1" w:lineRule="auto"/>
              <w:rPr>
                <w:rFonts w:ascii="Calibri" w:hAnsi="Calibri"/>
                <w:sz w:val="22"/>
                <w:szCs w:val="22"/>
              </w:rPr>
            </w:pPr>
          </w:p>
        </w:tc>
      </w:tr>
      <w:tr w:rsidR="0034759B" w:rsidRPr="0017642A" w14:paraId="5521AF3E"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9A45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38</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33FBA"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50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0A867"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1DF20ED3" w14:textId="77777777" w:rsidTr="004441DC">
              <w:trPr>
                <w:trHeight w:val="1840"/>
              </w:trPr>
              <w:tc>
                <w:tcPr>
                  <w:tcW w:w="7073" w:type="dxa"/>
                  <w:tcMar>
                    <w:top w:w="0" w:type="dxa"/>
                    <w:left w:w="0" w:type="dxa"/>
                    <w:bottom w:w="0" w:type="dxa"/>
                    <w:right w:w="0" w:type="dxa"/>
                  </w:tcMar>
                </w:tcPr>
                <w:p w14:paraId="53592520"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PERNEIRA VIRILHA PARA SANEAMENTO IMPERMEÁVEL COM BOTAS -NYLON</w:t>
                  </w:r>
                  <w:r w:rsidRPr="0017642A">
                    <w:rPr>
                      <w:rFonts w:ascii="Calibri" w:eastAsia="Arial" w:hAnsi="Calibri" w:cs="Arial"/>
                      <w:color w:val="000000"/>
                      <w:sz w:val="22"/>
                      <w:szCs w:val="22"/>
                    </w:rPr>
                    <w:t xml:space="preserve">: PERNEIRA DE SEGURANÇA NA ALTURA DA VIRILHA, CONFECCIONADA EM NYLON EMBORRACHADO COM BOTAS EM PVC ACOPLADAS COM SOLDA ELETRÔNICA, COSTURAS SELADAS E PRESILHA ELÁSTICA QUE DEVE SER FIXADO </w:t>
                  </w:r>
                  <w:r w:rsidRPr="0017642A">
                    <w:rPr>
                      <w:rFonts w:ascii="Calibri" w:eastAsia="Arial" w:hAnsi="Calibri" w:cs="Arial"/>
                      <w:color w:val="000000"/>
                      <w:sz w:val="22"/>
                      <w:szCs w:val="22"/>
                    </w:rPr>
                    <w:lastRenderedPageBreak/>
                    <w:t xml:space="preserve">NO CINTO; DEVERÁ APRESENTAR NÍVEL 2 NO ENSAIO DE RESISTÊNCIA AO RASGAMENTO TRAPEZOIDAL, QUANDO ENSAIADO DE ACORDO COM O DETERMINADO NO ITEM 2.10 DO ANEXO I DA PORTARIA SIT 452/2014. TAMANHO ÚNICO; DISPONIBILIDADE DE TAMANHOS - BOTA: 37 A 45; COM CERTIFICADO DE APROVAÇÃO (CA) DO MINISTÉRIO DO TRABALHO, </w:t>
                  </w:r>
                  <w:r w:rsidRPr="004441DC">
                    <w:rPr>
                      <w:rFonts w:ascii="Calibri" w:eastAsia="Arial" w:hAnsi="Calibri" w:cs="Arial"/>
                      <w:b/>
                      <w:color w:val="000000"/>
                      <w:sz w:val="22"/>
                      <w:szCs w:val="22"/>
                    </w:rPr>
                    <w:t>COM PRAZO MÍNIMO DE VENCIMENTO 12 MESES.</w:t>
                  </w:r>
                </w:p>
              </w:tc>
            </w:tr>
          </w:tbl>
          <w:p w14:paraId="6A2F7217" w14:textId="77777777" w:rsidR="0034759B" w:rsidRPr="0017642A" w:rsidRDefault="0034759B" w:rsidP="00EA5D5D">
            <w:pPr>
              <w:spacing w:line="1" w:lineRule="auto"/>
              <w:rPr>
                <w:rFonts w:ascii="Calibri" w:hAnsi="Calibri"/>
                <w:sz w:val="22"/>
                <w:szCs w:val="22"/>
              </w:rPr>
            </w:pPr>
          </w:p>
        </w:tc>
      </w:tr>
      <w:tr w:rsidR="0034759B" w:rsidRPr="0017642A" w14:paraId="26B5BF71"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CB737"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39</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D7CB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52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65A1D"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FRASCO</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58" w:type="dxa"/>
              <w:tblCellMar>
                <w:left w:w="0" w:type="dxa"/>
                <w:right w:w="0" w:type="dxa"/>
              </w:tblCellMar>
              <w:tblLook w:val="01E0" w:firstRow="1" w:lastRow="1" w:firstColumn="1" w:lastColumn="1" w:noHBand="0" w:noVBand="0"/>
            </w:tblPr>
            <w:tblGrid>
              <w:gridCol w:w="7058"/>
            </w:tblGrid>
            <w:tr w:rsidR="0034759B" w:rsidRPr="0017642A" w14:paraId="099AD4E4" w14:textId="77777777" w:rsidTr="004441DC">
              <w:trPr>
                <w:trHeight w:val="1080"/>
              </w:trPr>
              <w:tc>
                <w:tcPr>
                  <w:tcW w:w="7058" w:type="dxa"/>
                  <w:tcMar>
                    <w:top w:w="0" w:type="dxa"/>
                    <w:left w:w="0" w:type="dxa"/>
                    <w:bottom w:w="0" w:type="dxa"/>
                    <w:right w:w="0" w:type="dxa"/>
                  </w:tcMar>
                </w:tcPr>
                <w:p w14:paraId="65FBD803"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PROTETOR SOLAR COM CARGA DE FPS 79</w:t>
                  </w:r>
                  <w:r w:rsidRPr="0017642A">
                    <w:rPr>
                      <w:rFonts w:ascii="Calibri" w:eastAsia="Arial" w:hAnsi="Calibri" w:cs="Arial"/>
                      <w:color w:val="000000"/>
                      <w:sz w:val="22"/>
                      <w:szCs w:val="22"/>
                    </w:rPr>
                    <w:t>, ANTHELIOS XL, PARA USO ESPECÍFICO DO ROSTO, CONFORME DETERMINA ATESTADO APRESENTADO. EMBALAGEM COM A GRAMATURA NORMAL DO FORNECEDOR.</w:t>
                  </w:r>
                </w:p>
              </w:tc>
            </w:tr>
          </w:tbl>
          <w:p w14:paraId="13E5F497" w14:textId="77777777" w:rsidR="0034759B" w:rsidRPr="0017642A" w:rsidRDefault="0034759B" w:rsidP="00EA5D5D">
            <w:pPr>
              <w:spacing w:line="1" w:lineRule="auto"/>
              <w:rPr>
                <w:rFonts w:ascii="Calibri" w:hAnsi="Calibri"/>
                <w:sz w:val="22"/>
                <w:szCs w:val="22"/>
              </w:rPr>
            </w:pPr>
          </w:p>
        </w:tc>
      </w:tr>
      <w:tr w:rsidR="0034759B" w:rsidRPr="0017642A" w14:paraId="673B548C"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E08A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40</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F984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120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1EE48"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23365849" w14:textId="77777777" w:rsidTr="004441DC">
              <w:trPr>
                <w:trHeight w:val="1996"/>
              </w:trPr>
              <w:tc>
                <w:tcPr>
                  <w:tcW w:w="7073" w:type="dxa"/>
                  <w:tcMar>
                    <w:top w:w="0" w:type="dxa"/>
                    <w:left w:w="0" w:type="dxa"/>
                    <w:bottom w:w="0" w:type="dxa"/>
                    <w:right w:w="0" w:type="dxa"/>
                  </w:tcMar>
                </w:tcPr>
                <w:p w14:paraId="72BEF7D3"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CAVALETE PLÁSTICO</w:t>
                  </w:r>
                  <w:r w:rsidRPr="0017642A">
                    <w:rPr>
                      <w:rFonts w:ascii="Calibri" w:eastAsia="Arial" w:hAnsi="Calibri" w:cs="Arial"/>
                      <w:color w:val="000000"/>
                      <w:sz w:val="22"/>
                      <w:szCs w:val="22"/>
                    </w:rPr>
                    <w:t>, DESMONTÁVEL, FABRICADO EM POLIETILENO DE BAIXA DENSIDADE, COM PROTEÇÃO CONTRA RAIOS UV, RESISTENTE AO SOL E CHUVA; COM NO MÍNIMO 1,00 M DE ALTURA X 1,00 M DE COMPRIMENTO X 90 CM DE LARGURA; DEVERÁ POSSUIR DUAS VIDAS DE 1 METRO DE COMPRIMENTO COM REFLETIVO ADESIVO DE ALTA VISIBILIDADE E REBAIXADO PARA A PROTEÇÃO DAS MESMAS, DOS DOIS LADOS DA PEÇA; COM ORIFÍCIO COM TAMPA PARA O PREENCHIMENTO COM ÁGUA OU AREIA</w:t>
                  </w:r>
                </w:p>
              </w:tc>
            </w:tr>
          </w:tbl>
          <w:p w14:paraId="76E59B18" w14:textId="77777777" w:rsidR="0034759B" w:rsidRPr="0017642A" w:rsidRDefault="0034759B" w:rsidP="00EA5D5D">
            <w:pPr>
              <w:spacing w:line="1" w:lineRule="auto"/>
              <w:rPr>
                <w:rFonts w:ascii="Calibri" w:hAnsi="Calibri"/>
                <w:sz w:val="22"/>
                <w:szCs w:val="22"/>
              </w:rPr>
            </w:pPr>
          </w:p>
        </w:tc>
      </w:tr>
      <w:tr w:rsidR="0034759B" w:rsidRPr="0017642A" w14:paraId="59E94326"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77CE3"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41</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EFE3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C219B"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587A1522" w14:textId="77777777" w:rsidTr="004441DC">
              <w:trPr>
                <w:trHeight w:val="1157"/>
              </w:trPr>
              <w:tc>
                <w:tcPr>
                  <w:tcW w:w="7043" w:type="dxa"/>
                  <w:tcMar>
                    <w:top w:w="0" w:type="dxa"/>
                    <w:left w:w="0" w:type="dxa"/>
                    <w:bottom w:w="0" w:type="dxa"/>
                    <w:right w:w="0" w:type="dxa"/>
                  </w:tcMar>
                </w:tcPr>
                <w:p w14:paraId="5EC22108"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AVENTAL IMPERMEÁVEL VINIL OU PVC (TIPO BARBEIRO)</w:t>
                  </w:r>
                  <w:r w:rsidRPr="0017642A">
                    <w:rPr>
                      <w:rFonts w:ascii="Calibri" w:eastAsia="Arial" w:hAnsi="Calibri" w:cs="Arial"/>
                      <w:color w:val="000000"/>
                      <w:sz w:val="22"/>
                      <w:szCs w:val="22"/>
                    </w:rPr>
                    <w:t xml:space="preserve"> - LONGO: AVENTAL IMPERMEÁVEL LONGO DE VINIL OU PVC LAMINADO, TIPO BARBEIRO, MANGAS LONGAS COM ELÁSTICOS NOS PUNHOS E 100% IMPERMEÁVEL; O AVENTAL DEVERÁ COBRIR O TRONCO, BRAÇOS E PERNAS, COM ABERTURA NAS COSTAS, OFERECENDO PROTEÇÃO CONTRA LÍQUIDOS; ALTURA SUPERIOR A 1,20 M; COM CERTIFICADO DE APROVAÇÃO (CA) DO MINISTÉRIO DO TRABALHO, </w:t>
                  </w:r>
                  <w:r w:rsidRPr="00EA5D5D">
                    <w:rPr>
                      <w:rFonts w:ascii="Calibri" w:eastAsia="Arial" w:hAnsi="Calibri" w:cs="Arial"/>
                      <w:b/>
                      <w:color w:val="000000"/>
                      <w:sz w:val="22"/>
                      <w:szCs w:val="22"/>
                    </w:rPr>
                    <w:t>COM PRAZO MÍNIMO DE VENCIMENTO 12 MESES.</w:t>
                  </w:r>
                </w:p>
              </w:tc>
            </w:tr>
          </w:tbl>
          <w:p w14:paraId="5E89A266" w14:textId="77777777" w:rsidR="0034759B" w:rsidRPr="0017642A" w:rsidRDefault="0034759B" w:rsidP="00EA5D5D">
            <w:pPr>
              <w:spacing w:line="1" w:lineRule="auto"/>
              <w:rPr>
                <w:rFonts w:ascii="Calibri" w:hAnsi="Calibri"/>
                <w:sz w:val="22"/>
                <w:szCs w:val="22"/>
              </w:rPr>
            </w:pPr>
          </w:p>
        </w:tc>
      </w:tr>
      <w:tr w:rsidR="0034759B" w:rsidRPr="0017642A" w14:paraId="3433B03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1FCB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42</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8F89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20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64360"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UN</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06938A48" w14:textId="77777777" w:rsidTr="004441DC">
              <w:trPr>
                <w:trHeight w:val="2051"/>
              </w:trPr>
              <w:tc>
                <w:tcPr>
                  <w:tcW w:w="7043" w:type="dxa"/>
                  <w:tcMar>
                    <w:top w:w="0" w:type="dxa"/>
                    <w:left w:w="0" w:type="dxa"/>
                    <w:bottom w:w="0" w:type="dxa"/>
                    <w:right w:w="0" w:type="dxa"/>
                  </w:tcMar>
                </w:tcPr>
                <w:p w14:paraId="4CC39763"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CONJUNTO PARA CHUVA EM PVC (TIPO MOTOQUEIRO)</w:t>
                  </w:r>
                  <w:r w:rsidRPr="0017642A">
                    <w:rPr>
                      <w:rFonts w:ascii="Calibri" w:eastAsia="Arial" w:hAnsi="Calibri" w:cs="Arial"/>
                      <w:color w:val="000000"/>
                      <w:sz w:val="22"/>
                      <w:szCs w:val="22"/>
                    </w:rPr>
                    <w:t>: CONJUNTO COM JAQUETA E CALÇA EM PVC, 100% IMPERMEÁVEL, COM ESPESSURA DE NO MÍNIMO 0,30 MM E FORRAÇÃO INTERNA; JAQUETA COM GOLA REVESTIDA, FECHAMENTO FRONTAL COM ZÍPER E VELCRO. COM REFLETIVO NO PEITO E NAS COSTAS, PUNHO COM VELCRO. BOLSO FRONTAL COM ZÍPER E VELCRO; CALÇA COM ZÍPER NA BARRA PARA AJUSTE; COR PRETA; DISPONIBILIDADE NOS TAMANHOS P,M, G,GG, EX</w:t>
                  </w:r>
                </w:p>
              </w:tc>
            </w:tr>
          </w:tbl>
          <w:p w14:paraId="652CB369" w14:textId="77777777" w:rsidR="0034759B" w:rsidRPr="0017642A" w:rsidRDefault="0034759B" w:rsidP="00EA5D5D">
            <w:pPr>
              <w:spacing w:line="1" w:lineRule="auto"/>
              <w:rPr>
                <w:rFonts w:ascii="Calibri" w:hAnsi="Calibri"/>
                <w:sz w:val="22"/>
                <w:szCs w:val="22"/>
              </w:rPr>
            </w:pPr>
          </w:p>
        </w:tc>
      </w:tr>
      <w:tr w:rsidR="0034759B" w:rsidRPr="0017642A" w14:paraId="0C4BD833"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B9F5F"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43</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DC93D"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E1F2D"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13" w:type="dxa"/>
              <w:tblCellMar>
                <w:left w:w="0" w:type="dxa"/>
                <w:right w:w="0" w:type="dxa"/>
              </w:tblCellMar>
              <w:tblLook w:val="01E0" w:firstRow="1" w:lastRow="1" w:firstColumn="1" w:lastColumn="1" w:noHBand="0" w:noVBand="0"/>
            </w:tblPr>
            <w:tblGrid>
              <w:gridCol w:w="7013"/>
            </w:tblGrid>
            <w:tr w:rsidR="0034759B" w:rsidRPr="0017642A" w14:paraId="1DAA4EA3" w14:textId="77777777" w:rsidTr="004441DC">
              <w:trPr>
                <w:trHeight w:val="2175"/>
              </w:trPr>
              <w:tc>
                <w:tcPr>
                  <w:tcW w:w="7013" w:type="dxa"/>
                  <w:tcMar>
                    <w:top w:w="0" w:type="dxa"/>
                    <w:left w:w="0" w:type="dxa"/>
                    <w:bottom w:w="0" w:type="dxa"/>
                    <w:right w:w="0" w:type="dxa"/>
                  </w:tcMar>
                </w:tcPr>
                <w:p w14:paraId="46BEB81F"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CALÇADO DE SEGURANÇA</w:t>
                  </w:r>
                  <w:r w:rsidRPr="0017642A">
                    <w:rPr>
                      <w:rFonts w:ascii="Calibri" w:eastAsia="Arial" w:hAnsi="Calibri" w:cs="Arial"/>
                      <w:color w:val="000000"/>
                      <w:sz w:val="22"/>
                      <w:szCs w:val="22"/>
                    </w:rPr>
                    <w:t xml:space="preserve">, TIPO TÊNIS DE CAMINHADA, COM AMORTECIMENTO, MODELO UNISSEX, PALMILHA REMOVÍVEL CONFECCIONADA EM ETIL VINIL ACETATO (EVA) E COM TRATAMENTO ANTIMICRÓBIOS, SOLADO BIDENSIDADE E ANTIDERRAPANTE, FECHAMENTO EM CADARÇO, FORRAÇÃO INTERNA, COR PRETA, COM CERTIFICADO DE APROVAÇÃO (CA) DO MINISTÉRIO DO TRABALHO, </w:t>
                  </w:r>
                  <w:r w:rsidRPr="00EA5D5D">
                    <w:rPr>
                      <w:rFonts w:ascii="Calibri" w:eastAsia="Arial" w:hAnsi="Calibri" w:cs="Arial"/>
                      <w:b/>
                      <w:color w:val="000000"/>
                      <w:sz w:val="22"/>
                      <w:szCs w:val="22"/>
                    </w:rPr>
                    <w:t>COM PRAZO MÍNIMO DE VENCIMENTO 18 MESES.</w:t>
                  </w:r>
                </w:p>
              </w:tc>
            </w:tr>
          </w:tbl>
          <w:p w14:paraId="299780BC" w14:textId="77777777" w:rsidR="0034759B" w:rsidRPr="0017642A" w:rsidRDefault="0034759B" w:rsidP="00EA5D5D">
            <w:pPr>
              <w:spacing w:line="1" w:lineRule="auto"/>
              <w:rPr>
                <w:rFonts w:ascii="Calibri" w:hAnsi="Calibri"/>
                <w:sz w:val="22"/>
                <w:szCs w:val="22"/>
              </w:rPr>
            </w:pPr>
          </w:p>
        </w:tc>
      </w:tr>
      <w:tr w:rsidR="0034759B" w:rsidRPr="0017642A" w14:paraId="12F546EA"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1D03A"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44</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E27A6"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3D855"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7CB20C9E" w14:textId="77777777" w:rsidTr="004441DC">
              <w:trPr>
                <w:trHeight w:val="706"/>
              </w:trPr>
              <w:tc>
                <w:tcPr>
                  <w:tcW w:w="7043" w:type="dxa"/>
                  <w:tcMar>
                    <w:top w:w="0" w:type="dxa"/>
                    <w:left w:w="0" w:type="dxa"/>
                    <w:bottom w:w="0" w:type="dxa"/>
                    <w:right w:w="0" w:type="dxa"/>
                  </w:tcMar>
                </w:tcPr>
                <w:p w14:paraId="6EDF043A"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SAPATO MASCULINO DE SEGURANÇA</w:t>
                  </w:r>
                  <w:r w:rsidRPr="0017642A">
                    <w:rPr>
                      <w:rFonts w:ascii="Calibri" w:eastAsia="Arial" w:hAnsi="Calibri" w:cs="Arial"/>
                      <w:color w:val="000000"/>
                      <w:sz w:val="22"/>
                      <w:szCs w:val="22"/>
                    </w:rPr>
                    <w:t xml:space="preserve">, TIPO SOCIAL, CONFECCIONADO EM COURO VAQUETA DE ESTAMPA LISA, SOLADO EM PU BIDENSIDADE, COM CADARÇO, PALMILHA INTERNA REMOVÍVEL CONFECCIONADA EM EVA COM TRATAMENTO ANTIMICRÓBIOS, COR PRETO, COM CERTIFICADO DE </w:t>
                  </w:r>
                  <w:r w:rsidRPr="0017642A">
                    <w:rPr>
                      <w:rFonts w:ascii="Calibri" w:eastAsia="Arial" w:hAnsi="Calibri" w:cs="Arial"/>
                      <w:color w:val="000000"/>
                      <w:sz w:val="22"/>
                      <w:szCs w:val="22"/>
                    </w:rPr>
                    <w:lastRenderedPageBreak/>
                    <w:t>APROVAÇÃO (CA) DO MINISTÉRIO DO TRABALHO, COM PRAZO MÍNIMO DE VENCIMENTO 18 MESES.</w:t>
                  </w:r>
                </w:p>
              </w:tc>
            </w:tr>
          </w:tbl>
          <w:p w14:paraId="559B0ACC" w14:textId="77777777" w:rsidR="0034759B" w:rsidRPr="0017642A" w:rsidRDefault="0034759B" w:rsidP="00EA5D5D">
            <w:pPr>
              <w:spacing w:line="1" w:lineRule="auto"/>
              <w:rPr>
                <w:rFonts w:ascii="Calibri" w:hAnsi="Calibri"/>
                <w:sz w:val="22"/>
                <w:szCs w:val="22"/>
              </w:rPr>
            </w:pPr>
          </w:p>
        </w:tc>
      </w:tr>
      <w:tr w:rsidR="0034759B" w:rsidRPr="0017642A" w14:paraId="03D8C594"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E28BE"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45</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DE18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6</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1F673"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43" w:type="dxa"/>
              <w:tblCellMar>
                <w:left w:w="0" w:type="dxa"/>
                <w:right w:w="0" w:type="dxa"/>
              </w:tblCellMar>
              <w:tblLook w:val="01E0" w:firstRow="1" w:lastRow="1" w:firstColumn="1" w:lastColumn="1" w:noHBand="0" w:noVBand="0"/>
            </w:tblPr>
            <w:tblGrid>
              <w:gridCol w:w="7043"/>
            </w:tblGrid>
            <w:tr w:rsidR="0034759B" w:rsidRPr="0017642A" w14:paraId="5AAE0BF6" w14:textId="77777777" w:rsidTr="004441DC">
              <w:trPr>
                <w:trHeight w:val="2233"/>
              </w:trPr>
              <w:tc>
                <w:tcPr>
                  <w:tcW w:w="7043" w:type="dxa"/>
                  <w:tcMar>
                    <w:top w:w="0" w:type="dxa"/>
                    <w:left w:w="0" w:type="dxa"/>
                    <w:bottom w:w="0" w:type="dxa"/>
                    <w:right w:w="0" w:type="dxa"/>
                  </w:tcMar>
                </w:tcPr>
                <w:p w14:paraId="2E785DAA" w14:textId="77777777" w:rsidR="0034759B" w:rsidRPr="0017642A" w:rsidRDefault="0034759B" w:rsidP="00EA5D5D">
                  <w:pPr>
                    <w:jc w:val="both"/>
                    <w:rPr>
                      <w:rFonts w:ascii="Calibri" w:hAnsi="Calibri"/>
                      <w:sz w:val="22"/>
                      <w:szCs w:val="22"/>
                    </w:rPr>
                  </w:pPr>
                  <w:r w:rsidRPr="00EA5D5D">
                    <w:rPr>
                      <w:rFonts w:ascii="Calibri" w:eastAsia="Arial" w:hAnsi="Calibri" w:cs="Arial"/>
                      <w:b/>
                      <w:color w:val="000000"/>
                      <w:sz w:val="22"/>
                      <w:szCs w:val="22"/>
                    </w:rPr>
                    <w:t>BOTINA DE SEGURANÇA</w:t>
                  </w:r>
                  <w:r w:rsidRPr="0017642A">
                    <w:rPr>
                      <w:rFonts w:ascii="Calibri" w:eastAsia="Arial" w:hAnsi="Calibri" w:cs="Arial"/>
                      <w:color w:val="000000"/>
                      <w:sz w:val="22"/>
                      <w:szCs w:val="22"/>
                    </w:rPr>
                    <w:t xml:space="preserve"> </w:t>
                  </w:r>
                  <w:r w:rsidRPr="00EA5D5D">
                    <w:rPr>
                      <w:rFonts w:ascii="Calibri" w:eastAsia="Arial" w:hAnsi="Calibri" w:cs="Arial"/>
                      <w:b/>
                      <w:color w:val="000000"/>
                      <w:sz w:val="22"/>
                      <w:szCs w:val="22"/>
                    </w:rPr>
                    <w:t>CONFECCIONADA EM COURO NOBUCK</w:t>
                  </w:r>
                  <w:r w:rsidRPr="0017642A">
                    <w:rPr>
                      <w:rFonts w:ascii="Calibri" w:eastAsia="Arial" w:hAnsi="Calibri" w:cs="Arial"/>
                      <w:color w:val="000000"/>
                      <w:sz w:val="22"/>
                      <w:szCs w:val="22"/>
                    </w:rPr>
                    <w:t xml:space="preserve"> , COM CADARÇO, CANO ACOLCHOADO, PALMILHA INTERNA REMOVÍVEL CONFECCIONADA EM EVA COM TRATAMENTO ANTIMICRÓBIOS, SOLADO PU BIDENSIDADE COM AMORTECEDOR DE IMPACTO, COR CAFÉ, COM PROTEÇÃO PARA PISOS CONTAMINADOS COM LAURIL, PISO DE AÇO GLICEROL E ÓLEO RESISTENTE; COM CERTIFICADO DE APROVAÇÃO (CA) DO MINISTÉRIO DO TRABALHO, COM PRAZO MÍNIMO DE VENCIMENTO 18 MESES. TAMANHOS DO 33 AO 47.</w:t>
                  </w:r>
                </w:p>
              </w:tc>
            </w:tr>
          </w:tbl>
          <w:p w14:paraId="620DC7F6" w14:textId="77777777" w:rsidR="0034759B" w:rsidRPr="0017642A" w:rsidRDefault="0034759B" w:rsidP="00EA5D5D">
            <w:pPr>
              <w:spacing w:line="1" w:lineRule="auto"/>
              <w:rPr>
                <w:rFonts w:ascii="Calibri" w:hAnsi="Calibri"/>
                <w:sz w:val="22"/>
                <w:szCs w:val="22"/>
              </w:rPr>
            </w:pPr>
          </w:p>
        </w:tc>
      </w:tr>
      <w:tr w:rsidR="0034759B" w:rsidRPr="0017642A" w14:paraId="7538BC1A"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072B1"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46</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CC56C"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E80E7"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PARES</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354D9188" w14:textId="77777777" w:rsidTr="004441DC">
              <w:trPr>
                <w:trHeight w:val="1625"/>
              </w:trPr>
              <w:tc>
                <w:tcPr>
                  <w:tcW w:w="7028" w:type="dxa"/>
                  <w:tcMar>
                    <w:top w:w="0" w:type="dxa"/>
                    <w:left w:w="0" w:type="dxa"/>
                    <w:bottom w:w="0" w:type="dxa"/>
                    <w:right w:w="0" w:type="dxa"/>
                  </w:tcMar>
                </w:tcPr>
                <w:p w14:paraId="3AF3C807" w14:textId="71A7F448"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COTURNO TÁTICO</w:t>
                  </w:r>
                  <w:r w:rsidRPr="0017642A">
                    <w:rPr>
                      <w:rFonts w:ascii="Calibri" w:eastAsia="Arial" w:hAnsi="Calibri" w:cs="Arial"/>
                      <w:color w:val="000000"/>
                      <w:sz w:val="22"/>
                      <w:szCs w:val="22"/>
                    </w:rPr>
                    <w:t>-</w:t>
                  </w:r>
                  <w:r w:rsidR="00EA5D5D">
                    <w:rPr>
                      <w:rFonts w:ascii="Calibri" w:eastAsia="Arial" w:hAnsi="Calibri" w:cs="Arial"/>
                      <w:color w:val="000000"/>
                      <w:sz w:val="22"/>
                      <w:szCs w:val="22"/>
                    </w:rPr>
                    <w:t xml:space="preserve"> </w:t>
                  </w:r>
                  <w:r w:rsidRPr="0017642A">
                    <w:rPr>
                      <w:rFonts w:ascii="Calibri" w:eastAsia="Arial" w:hAnsi="Calibri" w:cs="Arial"/>
                      <w:color w:val="000000"/>
                      <w:sz w:val="22"/>
                      <w:szCs w:val="22"/>
                    </w:rPr>
                    <w:t>ESPECIFICAÇÃO COTURNO TÁTICO DE ALTA PERFORMANCE EM COURO HIDROFUGADO COM PROTEÇÃO DE BORRACHA SOBREPOSTA A GÁSPEA PARA EVITAR DESGASTE DE COURO, COM GANCHOS EM NYLON E SISTEMA DE RETENÇÃO, FORRADO INTERNAMENTE COM SISTEMA TIPO WATERPROOF COMPOSTO DE DUAS CAMADAS, SENDO A CAMADA INTERNA EM TECIDO DE POLIAMIDA RESPIRÁVEL E CAMADAEXTERNA DE MEMBRANA DRY, QUE DEVIDO A SUA CONSTRUÇÃO FAZ COM QUE A UMIDADE PRESENTE DENTRO DO CALÇADO SEJA CONDUZIDA PARA O EXTERIOR, IMPEDINDO QU E A ÁGUA EXISTENTE NO MEIO EXTERNO ENTRE PARA O INTERIOR DO CALÇADO, DEIXANDO OS PÉS SEMPRE SECOS . TODAS AS PERFURAÇÕES CAUSADAS PELAS COSTURAS DO CABEDAL E DO FORRO SÃO VEDADAS COM FITA ESPECIAL Q UE SEGUE AS MESMAS CARACTERÍSTICAS DA MEMBRANA, PA RA EVITAR A PASSAGEM DE ÁGUA, TORNANDO O CALÇADO I MPERMEÁVEL. SOLADO AIR DOTADO DE SISTEMA COMFORT S YSTEM E CONTER AINDA AS SEGUINTES CARACTERÍSTICAS MÍNIMAS: BIQUEIRA EM BORRACHA COM DESENHO EM ALT O RELEVO (3D) PARA EVITAR O DESGASTE DO COURO, GA NCHOS E PASSARELAS EM NYLON, GANCHO ESPECIAL COM S ISTEMA DE RETENÇÃO QUE PROPORCIONA O TRAVAMENTO DO AJUSTE DO ATACADOR (CADARÇO), FORRADO INTERNAMENT E COM SISTEMA WATERPROOF, COSTURAS VEDADAS QUE GAR ANTEM A IMPERMEABILIDADE DO PRODUTO, SOLADO AIR DO TADO DO SISTEMA CONFORT PRODUZIDO COM TECNOLOGIA TRI COMPONENTE AMAZONAS, SOLA EM BORRACHA COM ALT A RESISTÊNCIA A ABRASÃO, ALTO GRIP E GRANDE FLEXIB ILIDADE, ENTRE SOLA EM POLIÉSTER MAIS LEVE E FLEXÍ VEL, BOLA EM TPU INFLADO COM ALTA ABSORÇÃO DE IMPA CTOS. O CALÇADO DEVE POSSUIR O SISTEMA IMPERMEÁVEL ATÉ A ALTURA DO FOLE DA LINGUETA E SEGUIR RIGOROS AMENTE OS TESTES EXIGIDOS PELAS NORMAS INTERNACION AIS ABNT NBR ISO 20344:2008 - MÉTODOS DE ENSAIOS P ARA CALÇADO E ABNT NBR ISSO 20347:2008 - CALÇADO O CUPACIONAL. O COTURNO DEVERÁ SER NA COR PRETA. (TA MANHO 36 À 45)</w:t>
                  </w:r>
                </w:p>
              </w:tc>
            </w:tr>
          </w:tbl>
          <w:p w14:paraId="7BD4D1D7" w14:textId="77777777" w:rsidR="0034759B" w:rsidRPr="0017642A" w:rsidRDefault="0034759B" w:rsidP="00EA5D5D">
            <w:pPr>
              <w:spacing w:line="1" w:lineRule="auto"/>
              <w:rPr>
                <w:rFonts w:ascii="Calibri" w:hAnsi="Calibri"/>
                <w:sz w:val="22"/>
                <w:szCs w:val="22"/>
              </w:rPr>
            </w:pPr>
          </w:p>
        </w:tc>
      </w:tr>
      <w:tr w:rsidR="0034759B" w:rsidRPr="0017642A" w14:paraId="735FCAF2"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53014"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47</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221D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92640"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73" w:type="dxa"/>
              <w:tblCellMar>
                <w:left w:w="0" w:type="dxa"/>
                <w:right w:w="0" w:type="dxa"/>
              </w:tblCellMar>
              <w:tblLook w:val="01E0" w:firstRow="1" w:lastRow="1" w:firstColumn="1" w:lastColumn="1" w:noHBand="0" w:noVBand="0"/>
            </w:tblPr>
            <w:tblGrid>
              <w:gridCol w:w="7073"/>
            </w:tblGrid>
            <w:tr w:rsidR="0034759B" w:rsidRPr="0017642A" w14:paraId="104296E2" w14:textId="77777777" w:rsidTr="004441DC">
              <w:trPr>
                <w:trHeight w:val="2832"/>
              </w:trPr>
              <w:tc>
                <w:tcPr>
                  <w:tcW w:w="7073" w:type="dxa"/>
                  <w:tcMar>
                    <w:top w:w="0" w:type="dxa"/>
                    <w:left w:w="0" w:type="dxa"/>
                    <w:bottom w:w="0" w:type="dxa"/>
                    <w:right w:w="0" w:type="dxa"/>
                  </w:tcMar>
                </w:tcPr>
                <w:p w14:paraId="3EFD235E"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CALÇADO OCUPACIONAL (TIPO SAPATO)</w:t>
                  </w:r>
                  <w:r w:rsidRPr="0017642A">
                    <w:rPr>
                      <w:rFonts w:ascii="Calibri" w:eastAsia="Arial" w:hAnsi="Calibri" w:cs="Arial"/>
                      <w:color w:val="000000"/>
                      <w:sz w:val="22"/>
                      <w:szCs w:val="22"/>
                    </w:rPr>
                    <w:t xml:space="preserve"> - PRETO - IMPERMEÁVEL: CALÇADO OCUPACIONAL DE USO PROFISSIONAL, TIPO SAPATO, IMPERMEÁVEL, CANO DE 7,5 CM DE ALTURA, CONFECCIONADO EM MATERIAL POLIMÉRICO (EVA), SOLADO DE BORRACHA ANTIDERRAPANTE, RESISTENTE À ABSORÇÃO DE </w:t>
                  </w:r>
                  <w:r w:rsidRPr="0017642A">
                    <w:rPr>
                      <w:rFonts w:ascii="Calibri" w:eastAsia="Arial" w:hAnsi="Calibri" w:cs="Arial"/>
                      <w:color w:val="000000"/>
                      <w:sz w:val="22"/>
                      <w:szCs w:val="22"/>
                    </w:rPr>
                    <w:lastRenderedPageBreak/>
                    <w:t>ENERGIA E AO ÓLEO COMBUSTÍVEL; PROTEÇÃO DOS PÉS CONTRA RISCOS DE NATUREZA LEVE, CONTRA AGENTES ABRASIVOS E ESCORIANTES E CONTRA UNIDADE PROVENIENTE DE OPERAÇÕES COM USO DE ÁGUA; COR: PRETA; DEVERÁ POSSUIR SISTEMA DE ABSORÇÃO DE ENERGIA NA ÁREA DO SALTO (CALCANHAR) E COM RESISTÊNCIA AO ESCORREGAMENTO EM PISO DE CERÂMICA CONTAMINADO COM GLICEROL (SRC). SOLADO RESISTENTE A ÓLEO COMBUSTÍVEL (FO); DEVERÁ CONTER PALMILHA EM EVA ANTIFUNGO/BACTERICIDA; DISPONIBILIDADE DE TAMANHOS: 33 A 46/47; COM CERTIFICADO DE APROVAÇÃO (CA) DO MINISTÉRIO DO TRABALHO, COM PRAZO MÍNIMO DE VENCIMENTO DE 12 MESES.</w:t>
                  </w:r>
                </w:p>
              </w:tc>
            </w:tr>
          </w:tbl>
          <w:p w14:paraId="65A30563" w14:textId="77777777" w:rsidR="0034759B" w:rsidRPr="0017642A" w:rsidRDefault="0034759B" w:rsidP="00EA5D5D">
            <w:pPr>
              <w:spacing w:line="1" w:lineRule="auto"/>
              <w:rPr>
                <w:rFonts w:ascii="Calibri" w:hAnsi="Calibri"/>
                <w:sz w:val="22"/>
                <w:szCs w:val="22"/>
              </w:rPr>
            </w:pPr>
          </w:p>
        </w:tc>
      </w:tr>
      <w:tr w:rsidR="0034759B" w:rsidRPr="0017642A" w14:paraId="0CE6E1B5" w14:textId="77777777" w:rsidTr="00E22700">
        <w:tc>
          <w:tcPr>
            <w:tcW w:w="2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98DEA"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lastRenderedPageBreak/>
              <w:t>48</w:t>
            </w:r>
          </w:p>
        </w:tc>
        <w:tc>
          <w:tcPr>
            <w:tcW w:w="33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62858" w14:textId="77777777" w:rsidR="0034759B" w:rsidRPr="0017642A" w:rsidRDefault="0034759B" w:rsidP="00EA5D5D">
            <w:pPr>
              <w:rPr>
                <w:rFonts w:ascii="Calibri" w:eastAsia="Arial" w:hAnsi="Calibri" w:cs="Arial"/>
                <w:color w:val="000000"/>
                <w:sz w:val="22"/>
                <w:szCs w:val="22"/>
              </w:rPr>
            </w:pPr>
            <w:r w:rsidRPr="0017642A">
              <w:rPr>
                <w:rFonts w:ascii="Calibri" w:eastAsia="Arial" w:hAnsi="Calibri" w:cs="Arial"/>
                <w:color w:val="000000"/>
                <w:sz w:val="22"/>
                <w:szCs w:val="22"/>
              </w:rPr>
              <w:t>10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685BE" w14:textId="77777777" w:rsidR="0034759B" w:rsidRPr="0017642A" w:rsidRDefault="0034759B" w:rsidP="00EA5D5D">
            <w:pPr>
              <w:jc w:val="center"/>
              <w:rPr>
                <w:rFonts w:ascii="Calibri" w:eastAsia="Arial" w:hAnsi="Calibri" w:cs="Arial"/>
                <w:color w:val="000000"/>
                <w:sz w:val="22"/>
                <w:szCs w:val="22"/>
              </w:rPr>
            </w:pPr>
            <w:r w:rsidRPr="0017642A">
              <w:rPr>
                <w:rFonts w:ascii="Calibri" w:eastAsia="Arial" w:hAnsi="Calibri" w:cs="Arial"/>
                <w:color w:val="000000"/>
                <w:sz w:val="22"/>
                <w:szCs w:val="22"/>
              </w:rPr>
              <w:t>PAR</w:t>
            </w:r>
          </w:p>
        </w:tc>
        <w:tc>
          <w:tcPr>
            <w:tcW w:w="392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7028" w:type="dxa"/>
              <w:tblCellMar>
                <w:left w:w="0" w:type="dxa"/>
                <w:right w:w="0" w:type="dxa"/>
              </w:tblCellMar>
              <w:tblLook w:val="01E0" w:firstRow="1" w:lastRow="1" w:firstColumn="1" w:lastColumn="1" w:noHBand="0" w:noVBand="0"/>
            </w:tblPr>
            <w:tblGrid>
              <w:gridCol w:w="7028"/>
            </w:tblGrid>
            <w:tr w:rsidR="0034759B" w:rsidRPr="0017642A" w14:paraId="1FCB4302" w14:textId="77777777" w:rsidTr="004441DC">
              <w:trPr>
                <w:trHeight w:val="2925"/>
              </w:trPr>
              <w:tc>
                <w:tcPr>
                  <w:tcW w:w="7028" w:type="dxa"/>
                  <w:tcMar>
                    <w:top w:w="0" w:type="dxa"/>
                    <w:left w:w="0" w:type="dxa"/>
                    <w:bottom w:w="0" w:type="dxa"/>
                    <w:right w:w="0" w:type="dxa"/>
                  </w:tcMar>
                </w:tcPr>
                <w:p w14:paraId="3A45B8B1" w14:textId="77777777" w:rsidR="0034759B" w:rsidRPr="0017642A" w:rsidRDefault="0034759B" w:rsidP="00EA5D5D">
                  <w:pPr>
                    <w:jc w:val="both"/>
                    <w:rPr>
                      <w:rFonts w:ascii="Calibri" w:hAnsi="Calibri"/>
                      <w:sz w:val="22"/>
                      <w:szCs w:val="22"/>
                    </w:rPr>
                  </w:pPr>
                  <w:r w:rsidRPr="004441DC">
                    <w:rPr>
                      <w:rFonts w:ascii="Calibri" w:eastAsia="Arial" w:hAnsi="Calibri" w:cs="Arial"/>
                      <w:b/>
                      <w:color w:val="000000"/>
                      <w:sz w:val="22"/>
                      <w:szCs w:val="22"/>
                    </w:rPr>
                    <w:t>BOTA DE SEGURANÇA EM PVC</w:t>
                  </w:r>
                  <w:r w:rsidRPr="0017642A">
                    <w:rPr>
                      <w:rFonts w:ascii="Calibri" w:eastAsia="Arial" w:hAnsi="Calibri" w:cs="Arial"/>
                      <w:color w:val="000000"/>
                      <w:sz w:val="22"/>
                      <w:szCs w:val="22"/>
                    </w:rPr>
                    <w:t xml:space="preserve"> - CANO LONGO - TIPO MOTOQUEIRO - PRETA: BOTA DE SEGURANÇA CONFECCIONADA EM PVC INJETADO EM UMA SÓ PEÇA, IMPERMEÁVEL, CANO LONGO, FORRADA INTERNAMENTE COM POLIÉSTER; CANO COM ESPESSURA MÍNIMA DE2,0 MM NA BORDA SUPERIOR E APROXIMADAMENTE 3,5 MM NA UNIÃO DO CANO COM A SOLA, REFORÇO LATERAL NOS TORNOZELOS, ESTRIAS HORIZONTAIS; SOLADO ANTIDERRAPANTE REFORÇADO COM RANHURAS DE NO MÍNIMO 4 MM; CALCANHAR COM RANHURAS REFORÇADAS; COR PRETA; DISPONIBILIDADE NOS TAMANHOS: 37 AO 44.</w:t>
                  </w:r>
                </w:p>
              </w:tc>
            </w:tr>
          </w:tbl>
          <w:p w14:paraId="53D65BFF" w14:textId="77777777" w:rsidR="0034759B" w:rsidRPr="0017642A" w:rsidRDefault="0034759B" w:rsidP="00EA5D5D">
            <w:pPr>
              <w:spacing w:line="1" w:lineRule="auto"/>
              <w:rPr>
                <w:rFonts w:ascii="Calibri" w:hAnsi="Calibri"/>
                <w:sz w:val="22"/>
                <w:szCs w:val="22"/>
              </w:rPr>
            </w:pPr>
          </w:p>
        </w:tc>
      </w:tr>
    </w:tbl>
    <w:p w14:paraId="098BF8CF" w14:textId="77777777" w:rsidR="00E92310" w:rsidRPr="00E92310" w:rsidRDefault="00E92310" w:rsidP="00E92310">
      <w:pPr>
        <w:autoSpaceDE w:val="0"/>
        <w:autoSpaceDN w:val="0"/>
        <w:adjustRightInd w:val="0"/>
        <w:jc w:val="both"/>
        <w:rPr>
          <w:rFonts w:ascii="Calibri" w:hAnsi="Calibri" w:cs="Calibri"/>
        </w:rPr>
      </w:pPr>
    </w:p>
    <w:p w14:paraId="59D4D1CC" w14:textId="77777777" w:rsidR="00E92310" w:rsidRPr="00E92310" w:rsidRDefault="00E92310" w:rsidP="00E92310">
      <w:pPr>
        <w:autoSpaceDE w:val="0"/>
        <w:autoSpaceDN w:val="0"/>
        <w:adjustRightInd w:val="0"/>
        <w:jc w:val="both"/>
        <w:rPr>
          <w:rFonts w:ascii="Calibri" w:hAnsi="Calibri" w:cs="Calibri"/>
        </w:rPr>
      </w:pPr>
    </w:p>
    <w:p w14:paraId="35393EA0"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
          <w:bCs/>
          <w:sz w:val="22"/>
          <w:szCs w:val="22"/>
        </w:rPr>
        <w:t xml:space="preserve">4. RECEBIMENTO E CRITÉRIO DE ACEITAÇÃO DO OBJETO </w:t>
      </w:r>
    </w:p>
    <w:p w14:paraId="702462F4" w14:textId="77777777" w:rsidR="00E92310" w:rsidRPr="000104C2" w:rsidRDefault="00E92310" w:rsidP="00E92310">
      <w:pPr>
        <w:autoSpaceDE w:val="0"/>
        <w:autoSpaceDN w:val="0"/>
        <w:adjustRightInd w:val="0"/>
        <w:jc w:val="both"/>
        <w:rPr>
          <w:rFonts w:ascii="Calibri" w:hAnsi="Calibri" w:cs="Calibri"/>
          <w:b/>
          <w:bCs/>
          <w:sz w:val="22"/>
          <w:szCs w:val="22"/>
        </w:rPr>
      </w:pPr>
    </w:p>
    <w:p w14:paraId="3EF51AE2"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4.1.</w:t>
      </w:r>
      <w:r w:rsidRPr="000104C2">
        <w:rPr>
          <w:rFonts w:ascii="Calibri" w:hAnsi="Calibri" w:cs="Calibri"/>
          <w:b/>
          <w:bCs/>
          <w:sz w:val="22"/>
          <w:szCs w:val="22"/>
        </w:rPr>
        <w:t xml:space="preserve"> </w:t>
      </w:r>
      <w:r w:rsidRPr="000104C2">
        <w:rPr>
          <w:rFonts w:ascii="Calibri" w:hAnsi="Calibri" w:cs="Calibri"/>
          <w:sz w:val="22"/>
          <w:szCs w:val="22"/>
        </w:rPr>
        <w:t xml:space="preserve">Os materiais serão recebidos: </w:t>
      </w:r>
    </w:p>
    <w:p w14:paraId="5C152DD6" w14:textId="77777777" w:rsidR="00E92310" w:rsidRPr="000104C2" w:rsidRDefault="00E92310" w:rsidP="00E92310">
      <w:pPr>
        <w:autoSpaceDE w:val="0"/>
        <w:autoSpaceDN w:val="0"/>
        <w:adjustRightInd w:val="0"/>
        <w:jc w:val="both"/>
        <w:rPr>
          <w:rFonts w:ascii="Calibri" w:hAnsi="Calibri" w:cs="Calibri"/>
          <w:sz w:val="22"/>
          <w:szCs w:val="22"/>
        </w:rPr>
      </w:pPr>
    </w:p>
    <w:p w14:paraId="338C4D80" w14:textId="77777777" w:rsidR="00E92310" w:rsidRPr="000104C2" w:rsidRDefault="00E92310" w:rsidP="00E92310">
      <w:pPr>
        <w:numPr>
          <w:ilvl w:val="0"/>
          <w:numId w:val="71"/>
        </w:numPr>
        <w:autoSpaceDE w:val="0"/>
        <w:autoSpaceDN w:val="0"/>
        <w:adjustRightInd w:val="0"/>
        <w:jc w:val="both"/>
        <w:rPr>
          <w:rFonts w:ascii="Calibri" w:hAnsi="Calibri" w:cs="Calibri"/>
          <w:sz w:val="22"/>
          <w:szCs w:val="22"/>
        </w:rPr>
      </w:pPr>
      <w:r w:rsidRPr="000104C2">
        <w:rPr>
          <w:rFonts w:ascii="Calibri" w:hAnsi="Calibri" w:cs="Calibri"/>
          <w:sz w:val="22"/>
          <w:szCs w:val="22"/>
          <w:u w:val="single"/>
        </w:rPr>
        <w:t>Provisoriamente</w:t>
      </w:r>
      <w:r w:rsidRPr="000104C2">
        <w:rPr>
          <w:rFonts w:ascii="Calibri" w:hAnsi="Calibri" w:cs="Calibri"/>
          <w:sz w:val="22"/>
          <w:szCs w:val="22"/>
        </w:rPr>
        <w:t xml:space="preserve">, a partir da entrega, para efeito de verificação da conformidade com as especificações constantes do Edital e da proposta; </w:t>
      </w:r>
    </w:p>
    <w:p w14:paraId="2885EA6A" w14:textId="77777777" w:rsidR="00E92310" w:rsidRPr="000104C2" w:rsidRDefault="00E92310" w:rsidP="00E92310">
      <w:pPr>
        <w:numPr>
          <w:ilvl w:val="0"/>
          <w:numId w:val="71"/>
        </w:numPr>
        <w:autoSpaceDE w:val="0"/>
        <w:autoSpaceDN w:val="0"/>
        <w:adjustRightInd w:val="0"/>
        <w:jc w:val="both"/>
        <w:rPr>
          <w:rFonts w:ascii="Calibri" w:hAnsi="Calibri" w:cs="Calibri"/>
          <w:sz w:val="22"/>
          <w:szCs w:val="22"/>
        </w:rPr>
      </w:pPr>
      <w:r w:rsidRPr="000104C2">
        <w:rPr>
          <w:rFonts w:ascii="Calibri" w:hAnsi="Calibri" w:cs="Calibri"/>
          <w:sz w:val="22"/>
          <w:szCs w:val="22"/>
          <w:u w:val="single"/>
        </w:rPr>
        <w:t>Definitivamente</w:t>
      </w:r>
      <w:r w:rsidRPr="000104C2">
        <w:rPr>
          <w:rFonts w:ascii="Calibri" w:hAnsi="Calibri" w:cs="Calibri"/>
          <w:sz w:val="22"/>
          <w:szCs w:val="22"/>
        </w:rPr>
        <w:t xml:space="preserve">, após a verificação da conformidade com as especificações constantes do Edital e da proposta, e consequente aceitação dos materiais, que se dará </w:t>
      </w:r>
      <w:r w:rsidRPr="000104C2">
        <w:rPr>
          <w:rFonts w:ascii="Calibri" w:hAnsi="Calibri" w:cs="Calibri"/>
          <w:b/>
          <w:bCs/>
          <w:sz w:val="22"/>
          <w:szCs w:val="22"/>
        </w:rPr>
        <w:t>até 10 (dez) dias do recebimento provisório</w:t>
      </w:r>
      <w:r w:rsidRPr="000104C2">
        <w:rPr>
          <w:rFonts w:ascii="Calibri" w:hAnsi="Calibri" w:cs="Calibri"/>
          <w:sz w:val="22"/>
          <w:szCs w:val="22"/>
        </w:rPr>
        <w:t xml:space="preserve">. </w:t>
      </w:r>
    </w:p>
    <w:p w14:paraId="347E9FDA" w14:textId="77777777" w:rsidR="00E92310" w:rsidRPr="000104C2" w:rsidRDefault="00E92310" w:rsidP="00E92310">
      <w:pPr>
        <w:autoSpaceDE w:val="0"/>
        <w:autoSpaceDN w:val="0"/>
        <w:adjustRightInd w:val="0"/>
        <w:jc w:val="both"/>
        <w:rPr>
          <w:rFonts w:ascii="Calibri" w:hAnsi="Calibri" w:cs="Calibri"/>
          <w:b/>
          <w:bCs/>
          <w:sz w:val="22"/>
          <w:szCs w:val="22"/>
        </w:rPr>
      </w:pPr>
    </w:p>
    <w:p w14:paraId="78C742A3" w14:textId="77777777" w:rsidR="00E92310" w:rsidRPr="000104C2" w:rsidRDefault="00E92310" w:rsidP="00E92310">
      <w:pPr>
        <w:autoSpaceDE w:val="0"/>
        <w:autoSpaceDN w:val="0"/>
        <w:adjustRightInd w:val="0"/>
        <w:ind w:left="709"/>
        <w:jc w:val="both"/>
        <w:rPr>
          <w:rFonts w:ascii="Calibri" w:hAnsi="Calibri" w:cs="Calibri"/>
          <w:sz w:val="22"/>
          <w:szCs w:val="22"/>
        </w:rPr>
      </w:pPr>
      <w:r w:rsidRPr="000104C2">
        <w:rPr>
          <w:rFonts w:ascii="Calibri" w:hAnsi="Calibri" w:cs="Calibri"/>
          <w:bCs/>
          <w:sz w:val="22"/>
          <w:szCs w:val="22"/>
        </w:rPr>
        <w:t>4.1.1.</w:t>
      </w:r>
      <w:r w:rsidRPr="000104C2">
        <w:rPr>
          <w:rFonts w:ascii="Calibri" w:hAnsi="Calibri" w:cs="Calibri"/>
          <w:b/>
          <w:bCs/>
          <w:sz w:val="22"/>
          <w:szCs w:val="22"/>
        </w:rPr>
        <w:t xml:space="preserve"> </w:t>
      </w:r>
      <w:r w:rsidRPr="000104C2">
        <w:rPr>
          <w:rFonts w:ascii="Calibri" w:hAnsi="Calibri" w:cs="Calibri"/>
          <w:sz w:val="22"/>
          <w:szCs w:val="22"/>
        </w:rPr>
        <w:t xml:space="preserve">Na hipótese da verificação a que se refere o subitem anterior não ser procedida dentro do prazo fixado, reputar-se-á como realizada, consumando-se o recebimento definitivo no dia do esgotamento do prazo. </w:t>
      </w:r>
    </w:p>
    <w:p w14:paraId="0F545C42" w14:textId="77777777" w:rsidR="00E92310" w:rsidRPr="000104C2" w:rsidRDefault="00E92310" w:rsidP="00E92310">
      <w:pPr>
        <w:autoSpaceDE w:val="0"/>
        <w:autoSpaceDN w:val="0"/>
        <w:adjustRightInd w:val="0"/>
        <w:jc w:val="both"/>
        <w:rPr>
          <w:rFonts w:ascii="Calibri" w:hAnsi="Calibri" w:cs="Calibri"/>
          <w:b/>
          <w:bCs/>
          <w:sz w:val="22"/>
          <w:szCs w:val="22"/>
        </w:rPr>
      </w:pPr>
    </w:p>
    <w:p w14:paraId="3263F8F7"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4.2.</w:t>
      </w:r>
      <w:r w:rsidRPr="000104C2">
        <w:rPr>
          <w:rFonts w:ascii="Calibri" w:hAnsi="Calibri" w:cs="Calibri"/>
          <w:b/>
          <w:bCs/>
          <w:sz w:val="22"/>
          <w:szCs w:val="22"/>
        </w:rPr>
        <w:t xml:space="preserve"> </w:t>
      </w:r>
      <w:r w:rsidRPr="000104C2">
        <w:rPr>
          <w:rFonts w:ascii="Calibri" w:hAnsi="Calibri" w:cs="Calibri"/>
          <w:sz w:val="22"/>
          <w:szCs w:val="22"/>
        </w:rPr>
        <w:t>A Administração rejeitará, no todo ou em parte, a entrega dos materiais em desacordo com as especificações exigidas.</w:t>
      </w:r>
    </w:p>
    <w:p w14:paraId="4052DCEB" w14:textId="77777777" w:rsidR="00E92310" w:rsidRPr="000104C2" w:rsidRDefault="00E92310" w:rsidP="00E92310">
      <w:pPr>
        <w:autoSpaceDE w:val="0"/>
        <w:autoSpaceDN w:val="0"/>
        <w:adjustRightInd w:val="0"/>
        <w:jc w:val="both"/>
        <w:rPr>
          <w:rFonts w:ascii="Calibri" w:hAnsi="Calibri" w:cs="Calibri"/>
          <w:bCs/>
          <w:sz w:val="22"/>
          <w:szCs w:val="22"/>
        </w:rPr>
      </w:pPr>
    </w:p>
    <w:p w14:paraId="45F1FE42"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4.3.</w:t>
      </w:r>
      <w:r w:rsidRPr="000104C2">
        <w:rPr>
          <w:rFonts w:ascii="Calibri" w:hAnsi="Calibri" w:cs="Calibri"/>
          <w:b/>
          <w:bCs/>
          <w:sz w:val="22"/>
          <w:szCs w:val="22"/>
        </w:rPr>
        <w:t xml:space="preserve"> </w:t>
      </w:r>
      <w:r w:rsidRPr="000104C2">
        <w:rPr>
          <w:rFonts w:ascii="Calibri" w:hAnsi="Calibri" w:cs="Calibri"/>
          <w:sz w:val="22"/>
          <w:szCs w:val="22"/>
        </w:rPr>
        <w:t xml:space="preserve">Não serão aceitos equipamentos com evidências de danos ou usados. </w:t>
      </w:r>
    </w:p>
    <w:p w14:paraId="6FB4107A" w14:textId="77777777" w:rsidR="00E92310" w:rsidRPr="000104C2" w:rsidRDefault="00E92310" w:rsidP="00E92310">
      <w:pPr>
        <w:autoSpaceDE w:val="0"/>
        <w:autoSpaceDN w:val="0"/>
        <w:adjustRightInd w:val="0"/>
        <w:jc w:val="both"/>
        <w:rPr>
          <w:rFonts w:ascii="Calibri" w:hAnsi="Calibri" w:cs="Calibri"/>
          <w:b/>
          <w:bCs/>
          <w:sz w:val="22"/>
          <w:szCs w:val="22"/>
        </w:rPr>
      </w:pPr>
    </w:p>
    <w:p w14:paraId="69E904BD" w14:textId="77777777" w:rsidR="00E92310" w:rsidRPr="000104C2" w:rsidRDefault="00E92310" w:rsidP="00E92310">
      <w:pPr>
        <w:autoSpaceDE w:val="0"/>
        <w:autoSpaceDN w:val="0"/>
        <w:adjustRightInd w:val="0"/>
        <w:jc w:val="both"/>
        <w:rPr>
          <w:rFonts w:ascii="Calibri" w:hAnsi="Calibri" w:cs="Calibri"/>
          <w:b/>
          <w:bCs/>
          <w:sz w:val="22"/>
          <w:szCs w:val="22"/>
        </w:rPr>
      </w:pPr>
    </w:p>
    <w:p w14:paraId="2B67C092"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
          <w:bCs/>
          <w:sz w:val="22"/>
          <w:szCs w:val="22"/>
        </w:rPr>
        <w:t xml:space="preserve">5. PRAZO DE VALIDADE/GARANTIA </w:t>
      </w:r>
    </w:p>
    <w:p w14:paraId="465368D2" w14:textId="77777777" w:rsidR="00E92310" w:rsidRPr="000104C2" w:rsidRDefault="00E92310" w:rsidP="00E92310">
      <w:pPr>
        <w:autoSpaceDE w:val="0"/>
        <w:autoSpaceDN w:val="0"/>
        <w:adjustRightInd w:val="0"/>
        <w:jc w:val="both"/>
        <w:rPr>
          <w:rFonts w:ascii="Calibri" w:hAnsi="Calibri" w:cs="Calibri"/>
          <w:b/>
          <w:bCs/>
          <w:sz w:val="22"/>
          <w:szCs w:val="22"/>
        </w:rPr>
      </w:pPr>
    </w:p>
    <w:p w14:paraId="08E91A95"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 xml:space="preserve">5.1. </w:t>
      </w:r>
      <w:r w:rsidRPr="000104C2">
        <w:rPr>
          <w:rFonts w:ascii="Calibri" w:hAnsi="Calibri" w:cs="Calibri"/>
          <w:sz w:val="22"/>
          <w:szCs w:val="22"/>
        </w:rPr>
        <w:t>A validade dos materiais fica condicionada ao Certificado de Aprovação – CA, devendo estar válido, no mínimo, 18 (dezoito) meses a partir da assinatura do contrato/ata de registro de preço. Exceto os cremes de proteção de pele e os protetores solares com repelente que tem prazos diferenciados.</w:t>
      </w:r>
    </w:p>
    <w:p w14:paraId="71AD74E2" w14:textId="77777777" w:rsidR="00E92310" w:rsidRPr="000104C2" w:rsidRDefault="00E92310" w:rsidP="00E92310">
      <w:pPr>
        <w:autoSpaceDE w:val="0"/>
        <w:autoSpaceDN w:val="0"/>
        <w:adjustRightInd w:val="0"/>
        <w:jc w:val="both"/>
        <w:rPr>
          <w:rFonts w:ascii="Calibri" w:hAnsi="Calibri" w:cs="Calibri"/>
          <w:bCs/>
          <w:sz w:val="22"/>
          <w:szCs w:val="22"/>
        </w:rPr>
      </w:pPr>
    </w:p>
    <w:p w14:paraId="2669E921"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 xml:space="preserve">5.2. </w:t>
      </w:r>
      <w:r w:rsidRPr="000104C2">
        <w:rPr>
          <w:rFonts w:ascii="Calibri" w:hAnsi="Calibri" w:cs="Calibri"/>
          <w:sz w:val="22"/>
          <w:szCs w:val="22"/>
        </w:rPr>
        <w:t xml:space="preserve">A licitante vencedora obriga-se a entregar o material, estritamente, com as especificações descritas neste instrumento, sendo de sua inteira responsabilidade a reposição do equipamento que venha a ser constatado pela Administração não estar em conformidade com as referidas especificações. </w:t>
      </w:r>
    </w:p>
    <w:p w14:paraId="48216789" w14:textId="77777777" w:rsidR="00E92310" w:rsidRPr="000104C2" w:rsidRDefault="00E92310" w:rsidP="00E92310">
      <w:pPr>
        <w:autoSpaceDE w:val="0"/>
        <w:autoSpaceDN w:val="0"/>
        <w:adjustRightInd w:val="0"/>
        <w:jc w:val="both"/>
        <w:rPr>
          <w:rFonts w:ascii="Calibri" w:hAnsi="Calibri" w:cs="Calibri"/>
          <w:b/>
          <w:bCs/>
          <w:sz w:val="22"/>
          <w:szCs w:val="22"/>
        </w:rPr>
      </w:pPr>
    </w:p>
    <w:p w14:paraId="448DD6B9" w14:textId="77777777" w:rsidR="00E92310" w:rsidRPr="000104C2" w:rsidRDefault="00E92310" w:rsidP="00E92310">
      <w:pPr>
        <w:autoSpaceDE w:val="0"/>
        <w:autoSpaceDN w:val="0"/>
        <w:adjustRightInd w:val="0"/>
        <w:jc w:val="both"/>
        <w:rPr>
          <w:rFonts w:ascii="Calibri" w:hAnsi="Calibri" w:cs="Calibri"/>
          <w:b/>
          <w:bCs/>
          <w:sz w:val="22"/>
          <w:szCs w:val="22"/>
        </w:rPr>
      </w:pPr>
    </w:p>
    <w:p w14:paraId="10735CE3" w14:textId="77777777" w:rsidR="00E92310" w:rsidRPr="000104C2" w:rsidRDefault="00E92310" w:rsidP="00E92310">
      <w:pPr>
        <w:autoSpaceDE w:val="0"/>
        <w:autoSpaceDN w:val="0"/>
        <w:adjustRightInd w:val="0"/>
        <w:jc w:val="both"/>
        <w:rPr>
          <w:rFonts w:ascii="Calibri" w:hAnsi="Calibri" w:cs="Calibri"/>
          <w:b/>
          <w:bCs/>
          <w:sz w:val="22"/>
          <w:szCs w:val="22"/>
        </w:rPr>
      </w:pPr>
      <w:r w:rsidRPr="000104C2">
        <w:rPr>
          <w:rFonts w:ascii="Calibri" w:hAnsi="Calibri" w:cs="Calibri"/>
          <w:b/>
          <w:bCs/>
          <w:sz w:val="22"/>
          <w:szCs w:val="22"/>
        </w:rPr>
        <w:t xml:space="preserve">6. OBRIGAÇÕES </w:t>
      </w:r>
    </w:p>
    <w:p w14:paraId="34BF3699" w14:textId="77777777" w:rsidR="00E92310" w:rsidRPr="000104C2" w:rsidRDefault="00E92310" w:rsidP="00E92310">
      <w:pPr>
        <w:autoSpaceDE w:val="0"/>
        <w:autoSpaceDN w:val="0"/>
        <w:adjustRightInd w:val="0"/>
        <w:jc w:val="both"/>
        <w:rPr>
          <w:rFonts w:ascii="Calibri" w:hAnsi="Calibri" w:cs="Calibri"/>
          <w:b/>
          <w:bCs/>
          <w:sz w:val="22"/>
          <w:szCs w:val="22"/>
        </w:rPr>
      </w:pPr>
    </w:p>
    <w:p w14:paraId="269E6606"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bCs/>
          <w:sz w:val="22"/>
          <w:szCs w:val="22"/>
        </w:rPr>
        <w:t>6.1.</w:t>
      </w:r>
      <w:r w:rsidRPr="000104C2">
        <w:rPr>
          <w:rFonts w:ascii="Calibri" w:hAnsi="Calibri" w:cs="Calibri"/>
          <w:b/>
          <w:bCs/>
          <w:sz w:val="22"/>
          <w:szCs w:val="22"/>
        </w:rPr>
        <w:t xml:space="preserve"> </w:t>
      </w:r>
      <w:r w:rsidRPr="000104C2">
        <w:rPr>
          <w:rFonts w:ascii="Calibri" w:hAnsi="Calibri" w:cs="Calibri"/>
          <w:sz w:val="22"/>
          <w:szCs w:val="22"/>
        </w:rPr>
        <w:t xml:space="preserve">Da contratada: </w:t>
      </w:r>
    </w:p>
    <w:p w14:paraId="25BCB0E0"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Cumprir todas as disposições constantes do Edital de Pregão Presencial – Registro de Preços, e anexos;</w:t>
      </w:r>
    </w:p>
    <w:p w14:paraId="52DA39CC"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Assumir a responsabilidade pelos ônus e encargos (inclusive os fiscais) resultantes da adjudicação de cada fornecimento desta Licitação;</w:t>
      </w:r>
    </w:p>
    <w:p w14:paraId="18E81856"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Manter durante o prazo de vigência da Ata de Registro de Preços as condições de habilitação e qualificação que lhe foram exigidas na licitação (inclusive o preço);</w:t>
      </w:r>
    </w:p>
    <w:p w14:paraId="1AFA4AD3"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Fornecer o objeto licitado no preço, prazo e forma estipulados na proposta;</w:t>
      </w:r>
    </w:p>
    <w:p w14:paraId="0F15413E"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 xml:space="preserve">Fornecer e arcar com as despesas relativas à embalagem, seguro e transporte dos produtos até o local de entrega; </w:t>
      </w:r>
    </w:p>
    <w:p w14:paraId="3D74B107"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Entregar o produto em embalagens originais e invioladas, rotuladas pelo fabricante, com selo de identificação da conformidade, prazo de validade do produto;</w:t>
      </w:r>
    </w:p>
    <w:p w14:paraId="40B83AA6"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Fornecer os materiais de acordo com as normas da ABNT (Associação Brasileira de Normas Técnicas), e Portarias do INMETRO, quando aplicáveis;</w:t>
      </w:r>
    </w:p>
    <w:p w14:paraId="76AEDBBA"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 xml:space="preserve">Proceder as entregas dos produtos nos prazos e locais indicados na ordem de compra; </w:t>
      </w:r>
    </w:p>
    <w:p w14:paraId="2D305E37" w14:textId="77777777" w:rsidR="00E92310" w:rsidRPr="000104C2" w:rsidRDefault="00E92310" w:rsidP="00E92310">
      <w:pPr>
        <w:numPr>
          <w:ilvl w:val="0"/>
          <w:numId w:val="72"/>
        </w:numPr>
        <w:autoSpaceDE w:val="0"/>
        <w:autoSpaceDN w:val="0"/>
        <w:adjustRightInd w:val="0"/>
        <w:ind w:left="357" w:hanging="357"/>
        <w:contextualSpacing/>
        <w:jc w:val="both"/>
        <w:rPr>
          <w:rFonts w:ascii="Calibri" w:hAnsi="Calibri" w:cs="Arial"/>
          <w:sz w:val="22"/>
          <w:szCs w:val="22"/>
        </w:rPr>
      </w:pPr>
      <w:r w:rsidRPr="000104C2">
        <w:rPr>
          <w:rFonts w:ascii="Calibri" w:eastAsia="Calibri" w:hAnsi="Calibri" w:cs="Arial"/>
          <w:sz w:val="22"/>
          <w:szCs w:val="22"/>
        </w:rPr>
        <w:t>Substituir o produto defeituoso ou que esteja em desacordo com o Termo de Referência (Anexo I, do Edital) imediatamente após a notificação/comunicação, arcando única e exclusivamente com todos os custos e ônus (independente de sua natureza sem prejuízo da aplicação das medidas legais/editalícias/contratuais aplicáveis à espécie);</w:t>
      </w:r>
    </w:p>
    <w:p w14:paraId="339B3055" w14:textId="77777777" w:rsidR="00E92310" w:rsidRPr="000104C2" w:rsidRDefault="00E92310" w:rsidP="00E92310">
      <w:pPr>
        <w:numPr>
          <w:ilvl w:val="0"/>
          <w:numId w:val="72"/>
        </w:numPr>
        <w:autoSpaceDE w:val="0"/>
        <w:autoSpaceDN w:val="0"/>
        <w:adjustRightInd w:val="0"/>
        <w:ind w:left="357" w:hanging="357"/>
        <w:contextualSpacing/>
        <w:jc w:val="both"/>
        <w:rPr>
          <w:rFonts w:ascii="Calibri" w:hAnsi="Calibri" w:cs="Arial"/>
          <w:sz w:val="22"/>
          <w:szCs w:val="22"/>
        </w:rPr>
      </w:pPr>
      <w:r w:rsidRPr="000104C2">
        <w:rPr>
          <w:rFonts w:ascii="Calibri" w:hAnsi="Calibri" w:cs="Arial"/>
          <w:sz w:val="22"/>
          <w:szCs w:val="22"/>
        </w:rPr>
        <w:t>Manter atualizados seus dados, tais como endereço, telefone, etc., devendo comunicar ao Setor de Compras acerca de qualquer alteração;</w:t>
      </w:r>
    </w:p>
    <w:p w14:paraId="639A0A3D"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Responder pela qualidade, quantidade, validade, segurança e demais características do objeto da licitação, bem como a observações às normas técnicas;</w:t>
      </w:r>
    </w:p>
    <w:p w14:paraId="2787AC70" w14:textId="77777777" w:rsidR="00E92310" w:rsidRPr="000104C2" w:rsidRDefault="00E92310" w:rsidP="00E92310">
      <w:pPr>
        <w:numPr>
          <w:ilvl w:val="0"/>
          <w:numId w:val="72"/>
        </w:numPr>
        <w:tabs>
          <w:tab w:val="left" w:pos="360"/>
          <w:tab w:val="left" w:pos="9214"/>
        </w:tabs>
        <w:ind w:left="357" w:hanging="357"/>
        <w:contextualSpacing/>
        <w:jc w:val="both"/>
        <w:rPr>
          <w:rFonts w:ascii="Calibri" w:hAnsi="Calibri" w:cs="Arial"/>
          <w:sz w:val="22"/>
          <w:szCs w:val="22"/>
        </w:rPr>
      </w:pPr>
      <w:r w:rsidRPr="000104C2">
        <w:rPr>
          <w:rFonts w:ascii="Calibri" w:hAnsi="Calibri" w:cs="Arial"/>
          <w:sz w:val="22"/>
          <w:szCs w:val="22"/>
        </w:rPr>
        <w:t>Fornecer o objeto com ótima qualidade (acabamento, resistência/solidez, funcionalidade) e dentro dos padrões exigidos neste edital e legislação aplicável à espécie.</w:t>
      </w:r>
    </w:p>
    <w:p w14:paraId="1AEF1C35" w14:textId="77777777" w:rsidR="00E92310" w:rsidRPr="000104C2" w:rsidRDefault="00E92310" w:rsidP="00E92310">
      <w:pPr>
        <w:autoSpaceDE w:val="0"/>
        <w:autoSpaceDN w:val="0"/>
        <w:adjustRightInd w:val="0"/>
        <w:jc w:val="both"/>
        <w:rPr>
          <w:rFonts w:ascii="Calibri" w:hAnsi="Calibri" w:cs="Calibri"/>
          <w:b/>
          <w:bCs/>
          <w:sz w:val="22"/>
          <w:szCs w:val="22"/>
        </w:rPr>
      </w:pPr>
    </w:p>
    <w:p w14:paraId="6219D6B9" w14:textId="77777777" w:rsidR="00E92310" w:rsidRPr="000104C2" w:rsidRDefault="00E92310" w:rsidP="00E92310">
      <w:pPr>
        <w:autoSpaceDE w:val="0"/>
        <w:autoSpaceDN w:val="0"/>
        <w:adjustRightInd w:val="0"/>
        <w:jc w:val="both"/>
        <w:rPr>
          <w:rFonts w:ascii="Calibri" w:hAnsi="Calibri" w:cs="Calibri"/>
          <w:b/>
          <w:bCs/>
          <w:sz w:val="22"/>
          <w:szCs w:val="22"/>
        </w:rPr>
      </w:pPr>
      <w:r w:rsidRPr="000104C2">
        <w:rPr>
          <w:rFonts w:ascii="Calibri" w:hAnsi="Calibri" w:cs="Calibri"/>
          <w:bCs/>
          <w:sz w:val="22"/>
          <w:szCs w:val="22"/>
        </w:rPr>
        <w:t>6.2 -</w:t>
      </w:r>
      <w:r w:rsidRPr="000104C2">
        <w:rPr>
          <w:rFonts w:ascii="Calibri" w:hAnsi="Calibri" w:cs="Calibri"/>
          <w:b/>
          <w:bCs/>
          <w:sz w:val="22"/>
          <w:szCs w:val="22"/>
        </w:rPr>
        <w:t xml:space="preserve"> </w:t>
      </w:r>
      <w:r w:rsidRPr="000104C2">
        <w:rPr>
          <w:rFonts w:ascii="Calibri" w:hAnsi="Calibri" w:cs="Calibri"/>
          <w:bCs/>
          <w:sz w:val="22"/>
          <w:szCs w:val="22"/>
        </w:rPr>
        <w:t>Do Município de Timbó</w:t>
      </w:r>
      <w:r w:rsidRPr="000104C2">
        <w:rPr>
          <w:rFonts w:ascii="Calibri" w:hAnsi="Calibri" w:cs="Calibri"/>
          <w:b/>
          <w:bCs/>
          <w:sz w:val="22"/>
          <w:szCs w:val="22"/>
        </w:rPr>
        <w:t>:</w:t>
      </w:r>
    </w:p>
    <w:p w14:paraId="144F5D43" w14:textId="77777777" w:rsidR="00E92310" w:rsidRPr="000104C2" w:rsidRDefault="00E92310" w:rsidP="00E92310">
      <w:pPr>
        <w:autoSpaceDE w:val="0"/>
        <w:autoSpaceDN w:val="0"/>
        <w:adjustRightInd w:val="0"/>
        <w:jc w:val="both"/>
        <w:rPr>
          <w:rFonts w:ascii="Calibri" w:hAnsi="Calibri" w:cs="Calibri"/>
          <w:b/>
          <w:bCs/>
          <w:sz w:val="22"/>
          <w:szCs w:val="22"/>
        </w:rPr>
      </w:pPr>
    </w:p>
    <w:p w14:paraId="43B995F4" w14:textId="77777777" w:rsidR="00E92310" w:rsidRPr="000104C2" w:rsidRDefault="00E92310" w:rsidP="00E92310">
      <w:pPr>
        <w:numPr>
          <w:ilvl w:val="0"/>
          <w:numId w:val="73"/>
        </w:numPr>
        <w:tabs>
          <w:tab w:val="left" w:pos="280"/>
        </w:tabs>
        <w:ind w:left="284" w:hanging="284"/>
        <w:jc w:val="both"/>
        <w:rPr>
          <w:rFonts w:ascii="Calibri" w:hAnsi="Calibri" w:cs="Arial"/>
          <w:sz w:val="22"/>
          <w:szCs w:val="22"/>
        </w:rPr>
      </w:pPr>
      <w:r w:rsidRPr="000104C2">
        <w:rPr>
          <w:rFonts w:ascii="Calibri" w:hAnsi="Calibri" w:cs="Arial"/>
          <w:sz w:val="22"/>
          <w:szCs w:val="22"/>
        </w:rPr>
        <w:t>Comunicar à empresa vencedora todas e quaisquer ocorrências relacionadas com o objeto da licitação;</w:t>
      </w:r>
    </w:p>
    <w:p w14:paraId="41BA7779" w14:textId="77777777" w:rsidR="00E92310" w:rsidRPr="000104C2" w:rsidRDefault="00E92310" w:rsidP="00E92310">
      <w:pPr>
        <w:numPr>
          <w:ilvl w:val="0"/>
          <w:numId w:val="73"/>
        </w:numPr>
        <w:tabs>
          <w:tab w:val="left" w:pos="280"/>
        </w:tabs>
        <w:ind w:left="284" w:hanging="284"/>
        <w:jc w:val="both"/>
        <w:rPr>
          <w:rFonts w:ascii="Calibri" w:hAnsi="Calibri" w:cs="Arial"/>
          <w:sz w:val="22"/>
          <w:szCs w:val="22"/>
        </w:rPr>
      </w:pPr>
      <w:r w:rsidRPr="000104C2">
        <w:rPr>
          <w:rFonts w:ascii="Calibri" w:hAnsi="Calibri" w:cs="Arial"/>
          <w:sz w:val="22"/>
          <w:szCs w:val="22"/>
        </w:rPr>
        <w:lastRenderedPageBreak/>
        <w:t>Rejeitar no todo ou em parte os serviços que a licitante vencedora executar fora das especificações do Edital;</w:t>
      </w:r>
    </w:p>
    <w:p w14:paraId="298641E3" w14:textId="77777777" w:rsidR="00E92310" w:rsidRPr="000104C2" w:rsidRDefault="00E92310" w:rsidP="00E92310">
      <w:pPr>
        <w:numPr>
          <w:ilvl w:val="0"/>
          <w:numId w:val="73"/>
        </w:numPr>
        <w:tabs>
          <w:tab w:val="left" w:pos="280"/>
        </w:tabs>
        <w:ind w:left="284" w:hanging="284"/>
        <w:jc w:val="both"/>
        <w:rPr>
          <w:rFonts w:ascii="Calibri" w:hAnsi="Calibri" w:cs="Arial"/>
          <w:sz w:val="22"/>
          <w:szCs w:val="22"/>
        </w:rPr>
      </w:pPr>
      <w:r w:rsidRPr="000104C2">
        <w:rPr>
          <w:rFonts w:ascii="Calibri" w:hAnsi="Calibri" w:cs="Arial"/>
          <w:sz w:val="22"/>
          <w:szCs w:val="22"/>
        </w:rPr>
        <w:t>Comunicar imediatamente à Contratada qualquer irregularidade observada no funcionamento dos equipamentos, dos veículos, objeto do contrato;</w:t>
      </w:r>
    </w:p>
    <w:p w14:paraId="1E9A6EA5" w14:textId="77777777" w:rsidR="00E92310" w:rsidRPr="000104C2" w:rsidRDefault="00E92310" w:rsidP="00E92310">
      <w:pPr>
        <w:numPr>
          <w:ilvl w:val="0"/>
          <w:numId w:val="73"/>
        </w:numPr>
        <w:tabs>
          <w:tab w:val="left" w:pos="280"/>
        </w:tabs>
        <w:ind w:left="284" w:hanging="284"/>
        <w:jc w:val="both"/>
        <w:rPr>
          <w:rFonts w:ascii="Calibri" w:hAnsi="Calibri" w:cs="Arial"/>
          <w:sz w:val="22"/>
          <w:szCs w:val="22"/>
        </w:rPr>
      </w:pPr>
      <w:r w:rsidRPr="000104C2">
        <w:rPr>
          <w:rFonts w:ascii="Calibri" w:hAnsi="Calibri" w:cs="Arial"/>
          <w:sz w:val="22"/>
          <w:szCs w:val="22"/>
        </w:rPr>
        <w:t>Acompanhar, controlar e fiscalizar o cumprimento e a execução deste instrumento /editais/anexos, o que não exime a Contratada, de nenhuma forma, de sua plena, exclusiva e total responsabilidade, inclusive perante quaisquer terceiros;</w:t>
      </w:r>
    </w:p>
    <w:p w14:paraId="259366DE" w14:textId="77777777" w:rsidR="00E92310" w:rsidRPr="000104C2" w:rsidRDefault="00E92310" w:rsidP="00E92310">
      <w:pPr>
        <w:autoSpaceDE w:val="0"/>
        <w:autoSpaceDN w:val="0"/>
        <w:adjustRightInd w:val="0"/>
        <w:ind w:left="357" w:hanging="357"/>
        <w:rPr>
          <w:rFonts w:ascii="Calibri" w:hAnsi="Calibri" w:cs="Arial"/>
          <w:sz w:val="22"/>
          <w:szCs w:val="22"/>
        </w:rPr>
      </w:pPr>
      <w:r w:rsidRPr="000104C2">
        <w:rPr>
          <w:rFonts w:ascii="Calibri" w:hAnsi="Calibri" w:cs="Arial"/>
          <w:sz w:val="22"/>
          <w:szCs w:val="22"/>
        </w:rPr>
        <w:t>d)  Notificar, por escrito, a contratada da aplicação de qualquer sanção;</w:t>
      </w:r>
    </w:p>
    <w:p w14:paraId="22DE0B99" w14:textId="77777777" w:rsidR="00E92310" w:rsidRPr="000104C2" w:rsidRDefault="00E92310" w:rsidP="00E92310">
      <w:pPr>
        <w:autoSpaceDE w:val="0"/>
        <w:autoSpaceDN w:val="0"/>
        <w:adjustRightInd w:val="0"/>
        <w:ind w:left="357" w:hanging="357"/>
        <w:rPr>
          <w:rFonts w:ascii="Calibri" w:hAnsi="Calibri" w:cs="Arial"/>
          <w:sz w:val="22"/>
          <w:szCs w:val="22"/>
        </w:rPr>
      </w:pPr>
      <w:r w:rsidRPr="000104C2">
        <w:rPr>
          <w:rFonts w:ascii="Calibri" w:hAnsi="Calibri" w:cs="Arial"/>
          <w:sz w:val="22"/>
          <w:szCs w:val="22"/>
        </w:rPr>
        <w:t>e)  Aplicar as penalidades cabíveis por infrações contratuais verificadas na execução do objeto.</w:t>
      </w:r>
    </w:p>
    <w:p w14:paraId="3B6FA1DB" w14:textId="77777777" w:rsidR="00E92310" w:rsidRPr="000104C2" w:rsidRDefault="00E92310" w:rsidP="00E92310">
      <w:pPr>
        <w:autoSpaceDE w:val="0"/>
        <w:autoSpaceDN w:val="0"/>
        <w:adjustRightInd w:val="0"/>
        <w:jc w:val="center"/>
        <w:rPr>
          <w:rFonts w:ascii="Calibri" w:hAnsi="Calibri" w:cs="Calibri"/>
          <w:bCs/>
          <w:sz w:val="22"/>
          <w:szCs w:val="22"/>
        </w:rPr>
      </w:pPr>
    </w:p>
    <w:p w14:paraId="44A12E04" w14:textId="77777777" w:rsidR="00E92310" w:rsidRPr="000104C2" w:rsidRDefault="00E92310" w:rsidP="00E92310">
      <w:pPr>
        <w:autoSpaceDE w:val="0"/>
        <w:autoSpaceDN w:val="0"/>
        <w:adjustRightInd w:val="0"/>
        <w:jc w:val="center"/>
        <w:rPr>
          <w:rFonts w:ascii="Calibri" w:hAnsi="Calibri" w:cs="Calibri"/>
          <w:bCs/>
          <w:sz w:val="22"/>
          <w:szCs w:val="22"/>
        </w:rPr>
      </w:pPr>
      <w:r w:rsidRPr="000104C2">
        <w:rPr>
          <w:rFonts w:ascii="Calibri" w:hAnsi="Calibri" w:cs="Calibri"/>
          <w:bCs/>
          <w:sz w:val="22"/>
          <w:szCs w:val="22"/>
        </w:rPr>
        <w:t xml:space="preserve"> </w:t>
      </w:r>
    </w:p>
    <w:p w14:paraId="766F3906" w14:textId="77777777" w:rsidR="00E92310" w:rsidRPr="000104C2" w:rsidRDefault="00E92310" w:rsidP="00E92310">
      <w:pPr>
        <w:autoSpaceDE w:val="0"/>
        <w:autoSpaceDN w:val="0"/>
        <w:adjustRightInd w:val="0"/>
        <w:jc w:val="both"/>
        <w:rPr>
          <w:rFonts w:ascii="Calibri" w:hAnsi="Calibri" w:cs="Calibri"/>
          <w:b/>
          <w:sz w:val="22"/>
          <w:szCs w:val="22"/>
        </w:rPr>
      </w:pPr>
      <w:r w:rsidRPr="000104C2">
        <w:rPr>
          <w:rFonts w:ascii="Calibri" w:hAnsi="Calibri" w:cs="Calibri"/>
          <w:b/>
          <w:sz w:val="22"/>
          <w:szCs w:val="22"/>
        </w:rPr>
        <w:t>7. PAGAMENTO</w:t>
      </w:r>
    </w:p>
    <w:p w14:paraId="23EB98C3" w14:textId="77777777" w:rsidR="00E92310" w:rsidRPr="000104C2" w:rsidRDefault="00E92310" w:rsidP="00E92310">
      <w:pPr>
        <w:autoSpaceDE w:val="0"/>
        <w:autoSpaceDN w:val="0"/>
        <w:adjustRightInd w:val="0"/>
        <w:jc w:val="both"/>
        <w:rPr>
          <w:rFonts w:ascii="Calibri" w:hAnsi="Calibri" w:cs="Calibri"/>
          <w:sz w:val="22"/>
          <w:szCs w:val="22"/>
        </w:rPr>
      </w:pPr>
    </w:p>
    <w:p w14:paraId="205034CD" w14:textId="77777777" w:rsidR="00E92310" w:rsidRPr="000104C2" w:rsidRDefault="00E92310" w:rsidP="00E92310">
      <w:pPr>
        <w:autoSpaceDE w:val="0"/>
        <w:autoSpaceDN w:val="0"/>
        <w:adjustRightInd w:val="0"/>
        <w:jc w:val="both"/>
        <w:rPr>
          <w:rFonts w:ascii="Calibri" w:hAnsi="Calibri" w:cs="Calibri"/>
          <w:bCs/>
          <w:sz w:val="22"/>
          <w:szCs w:val="22"/>
        </w:rPr>
      </w:pPr>
      <w:r w:rsidRPr="000104C2">
        <w:rPr>
          <w:rFonts w:ascii="Calibri" w:hAnsi="Calibri" w:cs="Calibri"/>
          <w:sz w:val="22"/>
          <w:szCs w:val="22"/>
        </w:rPr>
        <w:t>7.1 - Os pagamentos serão efetuados pela Secretaria solicitante, mediante a entrega do material, no prazo de até 15 (quinze) dias após a apresentação da Nota Fiscal. Os valores apurados serão pagos após aprovação e empenho mediante apresentação da Nota Fiscal com aceite no verso.</w:t>
      </w:r>
    </w:p>
    <w:p w14:paraId="40066CA5" w14:textId="77777777" w:rsidR="00E92310" w:rsidRPr="000104C2" w:rsidRDefault="00E92310" w:rsidP="00E92310">
      <w:pPr>
        <w:autoSpaceDE w:val="0"/>
        <w:autoSpaceDN w:val="0"/>
        <w:adjustRightInd w:val="0"/>
        <w:jc w:val="center"/>
        <w:rPr>
          <w:rFonts w:ascii="Calibri" w:hAnsi="Calibri" w:cs="Calibri"/>
          <w:bCs/>
          <w:sz w:val="22"/>
          <w:szCs w:val="22"/>
        </w:rPr>
      </w:pPr>
    </w:p>
    <w:p w14:paraId="5182DD6B" w14:textId="77777777" w:rsidR="00E92310" w:rsidRPr="000104C2" w:rsidRDefault="00E92310" w:rsidP="00E92310">
      <w:pPr>
        <w:autoSpaceDE w:val="0"/>
        <w:autoSpaceDN w:val="0"/>
        <w:adjustRightInd w:val="0"/>
        <w:jc w:val="center"/>
        <w:rPr>
          <w:rFonts w:ascii="Calibri" w:hAnsi="Calibri" w:cs="Calibri"/>
          <w:bCs/>
          <w:sz w:val="22"/>
          <w:szCs w:val="22"/>
        </w:rPr>
      </w:pPr>
    </w:p>
    <w:p w14:paraId="247525CB" w14:textId="77777777" w:rsidR="00E92310" w:rsidRPr="000104C2" w:rsidRDefault="00E92310" w:rsidP="00E92310">
      <w:pPr>
        <w:autoSpaceDE w:val="0"/>
        <w:autoSpaceDN w:val="0"/>
        <w:adjustRightInd w:val="0"/>
        <w:rPr>
          <w:rFonts w:ascii="Calibri" w:hAnsi="Calibri" w:cs="Calibri"/>
          <w:b/>
          <w:bCs/>
          <w:sz w:val="22"/>
          <w:szCs w:val="22"/>
        </w:rPr>
      </w:pPr>
      <w:r w:rsidRPr="000104C2">
        <w:rPr>
          <w:rFonts w:ascii="Calibri" w:hAnsi="Calibri" w:cs="Calibri"/>
          <w:b/>
          <w:bCs/>
          <w:sz w:val="22"/>
          <w:szCs w:val="22"/>
        </w:rPr>
        <w:t>8. AMOSTRAS</w:t>
      </w:r>
    </w:p>
    <w:p w14:paraId="3D37A102" w14:textId="77777777" w:rsidR="00E92310" w:rsidRPr="000104C2" w:rsidRDefault="00E92310" w:rsidP="00E92310">
      <w:pPr>
        <w:autoSpaceDE w:val="0"/>
        <w:autoSpaceDN w:val="0"/>
        <w:adjustRightInd w:val="0"/>
        <w:jc w:val="center"/>
        <w:rPr>
          <w:rFonts w:ascii="Calibri" w:hAnsi="Calibri" w:cs="Calibri"/>
          <w:bCs/>
          <w:sz w:val="22"/>
          <w:szCs w:val="22"/>
        </w:rPr>
      </w:pPr>
    </w:p>
    <w:p w14:paraId="1A288F6A"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8.1 - ENTREGA DAS AMOSTRAS</w:t>
      </w:r>
    </w:p>
    <w:p w14:paraId="21128623"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 </w:t>
      </w:r>
    </w:p>
    <w:p w14:paraId="5EB0C222"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8.1.1 - Para todos os itens a(s) licitante(s) detentora(s) da melhor oferta, deverá (ão) entregar 1 (uma) amostra dos materiais ofertados, em até 02 (dois) dias úteis a contar da data da sessão pública de disputa de preços. </w:t>
      </w:r>
    </w:p>
    <w:p w14:paraId="034DA827" w14:textId="77777777" w:rsidR="00524338" w:rsidRPr="000104C2" w:rsidRDefault="00524338" w:rsidP="00E92310">
      <w:pPr>
        <w:autoSpaceDE w:val="0"/>
        <w:autoSpaceDN w:val="0"/>
        <w:adjustRightInd w:val="0"/>
        <w:jc w:val="both"/>
        <w:rPr>
          <w:rFonts w:ascii="Calibri" w:hAnsi="Calibri" w:cs="Arial"/>
          <w:sz w:val="22"/>
          <w:szCs w:val="22"/>
        </w:rPr>
      </w:pPr>
    </w:p>
    <w:p w14:paraId="3E146EE3"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8.1.2 - A(s) amostra(s) deverá(ão) ser identificada(s), por meio de etiqueta adesiva no item, </w:t>
      </w:r>
      <w:r w:rsidRPr="000104C2">
        <w:rPr>
          <w:rFonts w:ascii="Calibri" w:hAnsi="Calibri" w:cs="Arial"/>
          <w:b/>
          <w:bCs/>
          <w:sz w:val="22"/>
          <w:szCs w:val="22"/>
          <w:u w:val="single"/>
        </w:rPr>
        <w:t>onde constem os seguintes dados: razão social da licitante, número do pregão, número do item, marca, fabricante, CA do produto</w:t>
      </w:r>
      <w:r w:rsidRPr="000104C2">
        <w:rPr>
          <w:rFonts w:ascii="Calibri" w:hAnsi="Calibri" w:cs="Arial"/>
          <w:sz w:val="22"/>
          <w:szCs w:val="22"/>
        </w:rPr>
        <w:t xml:space="preserve">. </w:t>
      </w:r>
      <w:r w:rsidRPr="000104C2">
        <w:rPr>
          <w:rFonts w:ascii="Calibri" w:hAnsi="Calibri" w:cs="Arial"/>
          <w:sz w:val="22"/>
          <w:szCs w:val="22"/>
          <w:u w:val="single"/>
        </w:rPr>
        <w:t>Caso seja necessário, é permitido ao município requerer ficha técnica dos produtos. A não apresentação da ficha técnica implicará a desclassificação da licitante.</w:t>
      </w:r>
      <w:r w:rsidRPr="000104C2">
        <w:rPr>
          <w:rFonts w:ascii="Calibri" w:hAnsi="Calibri" w:cs="Arial"/>
          <w:sz w:val="22"/>
          <w:szCs w:val="22"/>
        </w:rPr>
        <w:t xml:space="preserve"> </w:t>
      </w:r>
    </w:p>
    <w:p w14:paraId="30EEE0D1" w14:textId="77777777" w:rsidR="00E92310" w:rsidRPr="000104C2" w:rsidRDefault="00E92310" w:rsidP="00E92310">
      <w:pPr>
        <w:autoSpaceDE w:val="0"/>
        <w:autoSpaceDN w:val="0"/>
        <w:adjustRightInd w:val="0"/>
        <w:jc w:val="both"/>
        <w:rPr>
          <w:rFonts w:ascii="Calibri" w:hAnsi="Calibri" w:cs="Arial"/>
          <w:sz w:val="22"/>
          <w:szCs w:val="22"/>
        </w:rPr>
      </w:pPr>
    </w:p>
    <w:p w14:paraId="57339069" w14:textId="77777777" w:rsidR="00E92310" w:rsidRPr="000104C2" w:rsidRDefault="00E92310" w:rsidP="00EA5D5D">
      <w:pPr>
        <w:autoSpaceDE w:val="0"/>
        <w:autoSpaceDN w:val="0"/>
        <w:adjustRightInd w:val="0"/>
        <w:jc w:val="both"/>
        <w:rPr>
          <w:rFonts w:ascii="Calibri" w:hAnsi="Calibri" w:cs="Arial"/>
          <w:b/>
          <w:sz w:val="22"/>
          <w:szCs w:val="22"/>
        </w:rPr>
      </w:pPr>
      <w:r w:rsidRPr="000104C2">
        <w:rPr>
          <w:rFonts w:ascii="Calibri" w:hAnsi="Calibri" w:cs="Arial"/>
          <w:b/>
          <w:sz w:val="22"/>
          <w:szCs w:val="22"/>
        </w:rPr>
        <w:t xml:space="preserve">8.1.2.1 - Em hipótese alguma serão aceitos produtos para avaliação sem a devida identificação e/ou fora do prazo estipulado. </w:t>
      </w:r>
    </w:p>
    <w:p w14:paraId="7037E7DB" w14:textId="77777777" w:rsidR="00E92310" w:rsidRPr="000104C2" w:rsidRDefault="00E92310" w:rsidP="00E92310">
      <w:pPr>
        <w:autoSpaceDE w:val="0"/>
        <w:autoSpaceDN w:val="0"/>
        <w:adjustRightInd w:val="0"/>
        <w:jc w:val="both"/>
        <w:rPr>
          <w:rFonts w:ascii="Calibri" w:hAnsi="Calibri" w:cs="Arial"/>
          <w:sz w:val="22"/>
          <w:szCs w:val="22"/>
        </w:rPr>
      </w:pPr>
    </w:p>
    <w:p w14:paraId="2BC6A2FD"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8.1.3 - O local de entrega das amostras será na Prefeitura de Timbó, localizada na Avenida Getúlio Vargas, n.º 700, Centro, Timbó/SC, no setor de Segurança no Trabalho, A/C Sr. Horst Sonntag. </w:t>
      </w:r>
    </w:p>
    <w:p w14:paraId="7E678312" w14:textId="77777777" w:rsidR="00E92310" w:rsidRPr="000104C2" w:rsidRDefault="00E92310" w:rsidP="00E92310">
      <w:pPr>
        <w:autoSpaceDE w:val="0"/>
        <w:autoSpaceDN w:val="0"/>
        <w:adjustRightInd w:val="0"/>
        <w:jc w:val="both"/>
        <w:rPr>
          <w:rFonts w:ascii="Calibri" w:hAnsi="Calibri" w:cs="Arial"/>
          <w:sz w:val="22"/>
          <w:szCs w:val="22"/>
        </w:rPr>
      </w:pPr>
    </w:p>
    <w:p w14:paraId="641C4E76" w14:textId="77777777" w:rsidR="00E92310" w:rsidRPr="000104C2" w:rsidRDefault="00E92310" w:rsidP="00E92310">
      <w:pPr>
        <w:autoSpaceDE w:val="0"/>
        <w:autoSpaceDN w:val="0"/>
        <w:adjustRightInd w:val="0"/>
        <w:ind w:left="709"/>
        <w:jc w:val="both"/>
        <w:rPr>
          <w:rFonts w:ascii="Calibri" w:hAnsi="Calibri" w:cs="Arial"/>
          <w:sz w:val="22"/>
          <w:szCs w:val="22"/>
        </w:rPr>
      </w:pPr>
      <w:r w:rsidRPr="000104C2">
        <w:rPr>
          <w:rFonts w:ascii="Calibri" w:hAnsi="Calibri" w:cs="Arial"/>
          <w:sz w:val="22"/>
          <w:szCs w:val="22"/>
        </w:rPr>
        <w:t xml:space="preserve">8.1.3.1 - A não apresentação das amostras ou apresentação de amostras em desacordo com as exigências deste termo de referência implicará automática desclassificação do(s) item(ns), da licitante detentora da melhor oferta, passando a exame a oferta subsequente de menor preço. </w:t>
      </w:r>
      <w:r w:rsidRPr="000104C2">
        <w:rPr>
          <w:rFonts w:ascii="Calibri" w:hAnsi="Calibri" w:cs="Arial"/>
          <w:sz w:val="22"/>
          <w:szCs w:val="22"/>
          <w:u w:val="single"/>
        </w:rPr>
        <w:t>Não será possível ao fornecedor realizar segunda apresentação de amostra</w:t>
      </w:r>
      <w:r w:rsidRPr="000104C2">
        <w:rPr>
          <w:rFonts w:ascii="Calibri" w:hAnsi="Calibri" w:cs="Arial"/>
          <w:sz w:val="22"/>
          <w:szCs w:val="22"/>
        </w:rPr>
        <w:t xml:space="preserve">, podendo ainda ser aplicadas as sanções de advertência, multa e/ou suspensão, previstas neste edital. </w:t>
      </w:r>
    </w:p>
    <w:p w14:paraId="2CFAE7B3" w14:textId="77777777" w:rsidR="00E92310" w:rsidRPr="000104C2" w:rsidRDefault="00E92310" w:rsidP="00E92310">
      <w:pPr>
        <w:autoSpaceDE w:val="0"/>
        <w:autoSpaceDN w:val="0"/>
        <w:adjustRightInd w:val="0"/>
        <w:jc w:val="both"/>
        <w:rPr>
          <w:rFonts w:ascii="Calibri" w:hAnsi="Calibri" w:cs="Calibri"/>
          <w:sz w:val="22"/>
          <w:szCs w:val="22"/>
        </w:rPr>
      </w:pPr>
    </w:p>
    <w:p w14:paraId="309787E8" w14:textId="77777777" w:rsidR="00E92310" w:rsidRPr="000104C2" w:rsidRDefault="00E92310" w:rsidP="00E92310">
      <w:pPr>
        <w:autoSpaceDE w:val="0"/>
        <w:autoSpaceDN w:val="0"/>
        <w:adjustRightInd w:val="0"/>
        <w:jc w:val="both"/>
        <w:rPr>
          <w:rFonts w:ascii="Calibri" w:hAnsi="Calibri" w:cs="Calibri"/>
          <w:b/>
          <w:bCs/>
          <w:sz w:val="22"/>
          <w:szCs w:val="22"/>
        </w:rPr>
      </w:pPr>
      <w:r w:rsidRPr="000104C2">
        <w:rPr>
          <w:rFonts w:ascii="Calibri" w:hAnsi="Calibri" w:cs="Calibri"/>
          <w:sz w:val="22"/>
          <w:szCs w:val="22"/>
        </w:rPr>
        <w:t xml:space="preserve">8.1.4 - As amostras serão analisadas, </w:t>
      </w:r>
      <w:r w:rsidRPr="000104C2">
        <w:rPr>
          <w:rFonts w:ascii="Calibri" w:hAnsi="Calibri" w:cs="Calibri"/>
          <w:b/>
          <w:bCs/>
          <w:sz w:val="22"/>
          <w:szCs w:val="22"/>
        </w:rPr>
        <w:t>em até 03 (três) dias úteis</w:t>
      </w:r>
      <w:r w:rsidRPr="000104C2">
        <w:rPr>
          <w:rFonts w:ascii="Calibri" w:hAnsi="Calibri" w:cs="Calibri"/>
          <w:sz w:val="22"/>
          <w:szCs w:val="22"/>
        </w:rPr>
        <w:t xml:space="preserve"> após o recebimento, pelo Técnico em Segurança no Trabalho, responsável pelo recebimento e orientação de uso dos materiais da </w:t>
      </w:r>
      <w:r w:rsidRPr="000104C2">
        <w:rPr>
          <w:rFonts w:ascii="Calibri" w:hAnsi="Calibri" w:cs="Calibri"/>
          <w:sz w:val="22"/>
          <w:szCs w:val="22"/>
        </w:rPr>
        <w:lastRenderedPageBreak/>
        <w:t>licitação, que observarão como critérios de avaliação a descrição/especificação de cada produto</w:t>
      </w:r>
      <w:r w:rsidRPr="000104C2">
        <w:rPr>
          <w:rFonts w:ascii="Calibri" w:hAnsi="Calibri" w:cs="Calibri"/>
          <w:b/>
          <w:bCs/>
          <w:sz w:val="22"/>
          <w:szCs w:val="22"/>
        </w:rPr>
        <w:t xml:space="preserve">. </w:t>
      </w:r>
      <w:r w:rsidRPr="000104C2">
        <w:rPr>
          <w:rFonts w:ascii="Calibri" w:hAnsi="Calibri" w:cs="Calibri"/>
          <w:sz w:val="22"/>
          <w:szCs w:val="22"/>
        </w:rPr>
        <w:t>Farão parte da análise a Técnica em Segurança do Trabalho do Samae e o Médico do Trabalho.</w:t>
      </w:r>
    </w:p>
    <w:p w14:paraId="4045ACDE" w14:textId="77777777" w:rsidR="00E92310" w:rsidRPr="000104C2" w:rsidRDefault="00E92310" w:rsidP="00E92310">
      <w:pPr>
        <w:autoSpaceDE w:val="0"/>
        <w:autoSpaceDN w:val="0"/>
        <w:adjustRightInd w:val="0"/>
        <w:ind w:left="709"/>
        <w:jc w:val="both"/>
        <w:rPr>
          <w:rFonts w:ascii="Calibri" w:hAnsi="Calibri" w:cs="Calibri"/>
          <w:bCs/>
          <w:sz w:val="22"/>
          <w:szCs w:val="22"/>
        </w:rPr>
      </w:pPr>
    </w:p>
    <w:p w14:paraId="4C059578" w14:textId="77777777" w:rsidR="00E92310" w:rsidRPr="000104C2" w:rsidRDefault="00E92310" w:rsidP="00E92310">
      <w:pPr>
        <w:autoSpaceDE w:val="0"/>
        <w:autoSpaceDN w:val="0"/>
        <w:adjustRightInd w:val="0"/>
        <w:ind w:left="709"/>
        <w:jc w:val="both"/>
        <w:rPr>
          <w:rFonts w:ascii="Calibri" w:hAnsi="Calibri" w:cs="Arial"/>
          <w:sz w:val="22"/>
          <w:szCs w:val="22"/>
        </w:rPr>
      </w:pPr>
      <w:r w:rsidRPr="000104C2">
        <w:rPr>
          <w:rFonts w:ascii="Calibri" w:hAnsi="Calibri" w:cs="Arial"/>
          <w:sz w:val="22"/>
          <w:szCs w:val="22"/>
        </w:rPr>
        <w:t xml:space="preserve">8.1.4.1 - Os critérios para análise das amostras serão primeiramente a concordância com a descrição constante no termo de referência, bem como critérios subjetivos de adequação com a indicação de uso e durabilidade do material e facilidade de manuseio. </w:t>
      </w:r>
    </w:p>
    <w:p w14:paraId="0D43E7C0" w14:textId="77777777" w:rsidR="00E92310" w:rsidRPr="000104C2" w:rsidRDefault="00E92310" w:rsidP="00E92310">
      <w:pPr>
        <w:autoSpaceDE w:val="0"/>
        <w:autoSpaceDN w:val="0"/>
        <w:adjustRightInd w:val="0"/>
        <w:ind w:left="709"/>
        <w:jc w:val="both"/>
        <w:rPr>
          <w:rFonts w:ascii="Calibri" w:hAnsi="Calibri" w:cs="Arial"/>
          <w:sz w:val="22"/>
          <w:szCs w:val="22"/>
        </w:rPr>
      </w:pPr>
    </w:p>
    <w:p w14:paraId="011E6B59" w14:textId="77777777" w:rsidR="00E92310" w:rsidRPr="000104C2" w:rsidRDefault="00E92310" w:rsidP="00E92310">
      <w:pPr>
        <w:autoSpaceDE w:val="0"/>
        <w:autoSpaceDN w:val="0"/>
        <w:adjustRightInd w:val="0"/>
        <w:ind w:left="709"/>
        <w:jc w:val="both"/>
        <w:rPr>
          <w:rFonts w:ascii="Calibri" w:hAnsi="Calibri" w:cs="Arial"/>
          <w:sz w:val="22"/>
          <w:szCs w:val="22"/>
        </w:rPr>
      </w:pPr>
      <w:r w:rsidRPr="000104C2">
        <w:rPr>
          <w:rFonts w:ascii="Calibri" w:hAnsi="Calibri" w:cs="Arial"/>
          <w:sz w:val="22"/>
          <w:szCs w:val="22"/>
        </w:rPr>
        <w:t xml:space="preserve">8.1.4.2 - Caberá ao Setor de Segurança no Trabalho apresentar ao Pregoeiro o relatório de entrega e análise das amostras em até 3 (três) dias úteis após o seu recebimento. </w:t>
      </w:r>
    </w:p>
    <w:p w14:paraId="0708EA76" w14:textId="77777777" w:rsidR="00E92310" w:rsidRPr="000104C2" w:rsidRDefault="00E92310" w:rsidP="00E92310">
      <w:pPr>
        <w:autoSpaceDE w:val="0"/>
        <w:autoSpaceDN w:val="0"/>
        <w:adjustRightInd w:val="0"/>
        <w:ind w:left="709"/>
        <w:jc w:val="both"/>
        <w:rPr>
          <w:rFonts w:ascii="Calibri" w:hAnsi="Calibri" w:cs="Arial"/>
          <w:sz w:val="22"/>
          <w:szCs w:val="22"/>
        </w:rPr>
      </w:pPr>
    </w:p>
    <w:p w14:paraId="7C175C06" w14:textId="77777777" w:rsidR="00E92310" w:rsidRPr="000104C2" w:rsidRDefault="00E92310" w:rsidP="00E92310">
      <w:pPr>
        <w:autoSpaceDE w:val="0"/>
        <w:autoSpaceDN w:val="0"/>
        <w:adjustRightInd w:val="0"/>
        <w:ind w:left="709"/>
        <w:jc w:val="both"/>
        <w:rPr>
          <w:rFonts w:ascii="Calibri" w:hAnsi="Calibri" w:cs="Arial"/>
          <w:sz w:val="22"/>
          <w:szCs w:val="22"/>
        </w:rPr>
      </w:pPr>
      <w:r w:rsidRPr="000104C2">
        <w:rPr>
          <w:rFonts w:ascii="Calibri" w:hAnsi="Calibri" w:cs="Arial"/>
          <w:sz w:val="22"/>
          <w:szCs w:val="22"/>
        </w:rPr>
        <w:t xml:space="preserve">8.1.4.3 - Da análise das amostras será emitido parecer técnico (aprovado ou reprovado) ao Pregoeiro para fins do encaminhamento do processo para adjudicação e homologação do item à licitante detentora da melhor oferta. </w:t>
      </w:r>
    </w:p>
    <w:p w14:paraId="27324F80" w14:textId="77777777" w:rsidR="00E92310" w:rsidRPr="000104C2" w:rsidRDefault="00E92310" w:rsidP="00E92310">
      <w:pPr>
        <w:autoSpaceDE w:val="0"/>
        <w:autoSpaceDN w:val="0"/>
        <w:adjustRightInd w:val="0"/>
        <w:ind w:left="709"/>
        <w:jc w:val="both"/>
        <w:rPr>
          <w:rFonts w:ascii="Calibri" w:hAnsi="Calibri" w:cs="Arial"/>
          <w:sz w:val="22"/>
          <w:szCs w:val="22"/>
        </w:rPr>
      </w:pPr>
    </w:p>
    <w:p w14:paraId="5020A05D"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8.1.5 - Os produtos apresentados como amostra poderão ser abertos, utilizados, experimentados e submetidos aos testes necessários, sendo devolvidos ao licitante no estado em que se encontrarem ao final da avaliação. </w:t>
      </w:r>
    </w:p>
    <w:p w14:paraId="0EB4F8D7" w14:textId="77777777" w:rsidR="00E92310" w:rsidRPr="000104C2" w:rsidRDefault="00E92310" w:rsidP="00E92310">
      <w:pPr>
        <w:autoSpaceDE w:val="0"/>
        <w:autoSpaceDN w:val="0"/>
        <w:adjustRightInd w:val="0"/>
        <w:jc w:val="both"/>
        <w:rPr>
          <w:rFonts w:ascii="Calibri" w:hAnsi="Calibri" w:cs="Arial"/>
          <w:sz w:val="22"/>
          <w:szCs w:val="22"/>
        </w:rPr>
      </w:pPr>
    </w:p>
    <w:p w14:paraId="4FBAF68B" w14:textId="77777777" w:rsidR="00E92310" w:rsidRPr="000104C2" w:rsidRDefault="00E92310" w:rsidP="00E92310">
      <w:pPr>
        <w:autoSpaceDE w:val="0"/>
        <w:autoSpaceDN w:val="0"/>
        <w:adjustRightInd w:val="0"/>
        <w:jc w:val="both"/>
        <w:rPr>
          <w:rFonts w:ascii="Calibri" w:hAnsi="Calibri" w:cs="Arial"/>
          <w:sz w:val="22"/>
          <w:szCs w:val="22"/>
        </w:rPr>
      </w:pPr>
      <w:r w:rsidRPr="000104C2">
        <w:rPr>
          <w:rFonts w:ascii="Calibri" w:hAnsi="Calibri" w:cs="Arial"/>
          <w:sz w:val="22"/>
          <w:szCs w:val="22"/>
        </w:rPr>
        <w:t xml:space="preserve">8.1.6 - As amostras reprovadas, após emissão do parecer técnico e encerramento do certame, poderão ser retiradas, no prazo de até 30 (trinta) dias, no mesmo local onde foram entregues. As amostras aprovadas poderão ser retiradas, no mesmo local onde foram entregues, após a entrega do primeiro pedido efetuado pelo Setor de Compras, e servirão para contraprova no recebimento dos materiais. </w:t>
      </w:r>
    </w:p>
    <w:p w14:paraId="5291134D" w14:textId="77777777" w:rsidR="00E92310" w:rsidRPr="000104C2" w:rsidRDefault="00E92310" w:rsidP="00E92310">
      <w:pPr>
        <w:autoSpaceDE w:val="0"/>
        <w:autoSpaceDN w:val="0"/>
        <w:adjustRightInd w:val="0"/>
        <w:jc w:val="both"/>
        <w:rPr>
          <w:rFonts w:ascii="Calibri" w:hAnsi="Calibri" w:cs="Arial"/>
          <w:sz w:val="22"/>
          <w:szCs w:val="22"/>
        </w:rPr>
      </w:pPr>
    </w:p>
    <w:p w14:paraId="229E64E4" w14:textId="77777777" w:rsidR="00E92310" w:rsidRPr="000104C2" w:rsidRDefault="00E92310" w:rsidP="00E92310">
      <w:pPr>
        <w:autoSpaceDE w:val="0"/>
        <w:autoSpaceDN w:val="0"/>
        <w:adjustRightInd w:val="0"/>
        <w:jc w:val="both"/>
        <w:rPr>
          <w:rFonts w:ascii="Calibri" w:hAnsi="Calibri" w:cs="Calibri"/>
          <w:sz w:val="22"/>
          <w:szCs w:val="22"/>
        </w:rPr>
      </w:pPr>
      <w:r w:rsidRPr="000104C2">
        <w:rPr>
          <w:rFonts w:ascii="Calibri" w:hAnsi="Calibri" w:cs="Calibri"/>
          <w:sz w:val="22"/>
          <w:szCs w:val="22"/>
        </w:rPr>
        <w:t>8.1.7 - As amostras não retiradas serão dadas outra destinação, a critério do Setor de Segurança no Trabalho.</w:t>
      </w:r>
    </w:p>
    <w:p w14:paraId="3191323B" w14:textId="77777777" w:rsidR="00E92310" w:rsidRPr="000104C2" w:rsidRDefault="00E92310" w:rsidP="00E92310">
      <w:pPr>
        <w:autoSpaceDE w:val="0"/>
        <w:autoSpaceDN w:val="0"/>
        <w:adjustRightInd w:val="0"/>
        <w:jc w:val="both"/>
        <w:rPr>
          <w:rFonts w:ascii="Calibri" w:hAnsi="Calibri" w:cs="Calibri"/>
          <w:sz w:val="22"/>
          <w:szCs w:val="22"/>
        </w:rPr>
      </w:pPr>
    </w:p>
    <w:p w14:paraId="2A40CC24" w14:textId="77777777" w:rsidR="00E92310" w:rsidRPr="000104C2" w:rsidRDefault="00E92310" w:rsidP="00E92310">
      <w:pPr>
        <w:autoSpaceDE w:val="0"/>
        <w:autoSpaceDN w:val="0"/>
        <w:adjustRightInd w:val="0"/>
        <w:jc w:val="both"/>
        <w:rPr>
          <w:rFonts w:ascii="Calibri" w:hAnsi="Calibri" w:cs="Calibri"/>
          <w:bCs/>
          <w:sz w:val="22"/>
          <w:szCs w:val="22"/>
        </w:rPr>
      </w:pPr>
    </w:p>
    <w:p w14:paraId="12E4383A" w14:textId="77777777" w:rsidR="00E92310" w:rsidRPr="000104C2" w:rsidRDefault="00E92310" w:rsidP="00E92310">
      <w:pPr>
        <w:autoSpaceDE w:val="0"/>
        <w:autoSpaceDN w:val="0"/>
        <w:adjustRightInd w:val="0"/>
        <w:jc w:val="both"/>
        <w:rPr>
          <w:rFonts w:ascii="Calibri" w:hAnsi="Calibri" w:cs="Calibri"/>
          <w:bCs/>
          <w:sz w:val="22"/>
          <w:szCs w:val="22"/>
        </w:rPr>
      </w:pPr>
    </w:p>
    <w:tbl>
      <w:tblPr>
        <w:tblStyle w:val="Tabelacomgrade"/>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E92310" w:rsidRPr="000104C2" w14:paraId="7F657929" w14:textId="77777777" w:rsidTr="00E92310">
        <w:tc>
          <w:tcPr>
            <w:tcW w:w="4247" w:type="dxa"/>
            <w:hideMark/>
          </w:tcPr>
          <w:p w14:paraId="3910A2FE" w14:textId="77777777" w:rsidR="00E92310" w:rsidRPr="000104C2" w:rsidRDefault="00E92310" w:rsidP="00E92310">
            <w:pPr>
              <w:autoSpaceDE w:val="0"/>
              <w:autoSpaceDN w:val="0"/>
              <w:adjustRightInd w:val="0"/>
              <w:jc w:val="center"/>
              <w:rPr>
                <w:rFonts w:ascii="Calibri" w:hAnsi="Calibri" w:cs="Calibri"/>
                <w:b/>
                <w:bCs/>
                <w:sz w:val="22"/>
                <w:szCs w:val="22"/>
                <w:lang w:eastAsia="en-US"/>
              </w:rPr>
            </w:pPr>
            <w:r w:rsidRPr="000104C2">
              <w:rPr>
                <w:rFonts w:ascii="Calibri" w:hAnsi="Calibri" w:cs="Calibri"/>
                <w:b/>
                <w:bCs/>
                <w:sz w:val="22"/>
                <w:szCs w:val="22"/>
                <w:lang w:eastAsia="en-US"/>
              </w:rPr>
              <w:t>HORST SONNTAG</w:t>
            </w:r>
          </w:p>
          <w:p w14:paraId="4E49C709" w14:textId="77777777" w:rsidR="00E92310" w:rsidRPr="000104C2" w:rsidRDefault="00E92310" w:rsidP="00E92310">
            <w:pPr>
              <w:autoSpaceDE w:val="0"/>
              <w:autoSpaceDN w:val="0"/>
              <w:adjustRightInd w:val="0"/>
              <w:jc w:val="center"/>
              <w:rPr>
                <w:rFonts w:ascii="Calibri" w:hAnsi="Calibri" w:cs="Calibri"/>
                <w:bCs/>
                <w:sz w:val="22"/>
                <w:szCs w:val="22"/>
                <w:lang w:eastAsia="en-US"/>
              </w:rPr>
            </w:pPr>
            <w:r w:rsidRPr="000104C2">
              <w:rPr>
                <w:rFonts w:ascii="Calibri" w:hAnsi="Calibri" w:cs="Calibri"/>
                <w:bCs/>
                <w:sz w:val="22"/>
                <w:szCs w:val="22"/>
                <w:lang w:eastAsia="en-US"/>
              </w:rPr>
              <w:t>Técnico em Segurança no Trabalho</w:t>
            </w:r>
          </w:p>
        </w:tc>
      </w:tr>
    </w:tbl>
    <w:p w14:paraId="1DF848E2" w14:textId="77777777" w:rsidR="00E92310" w:rsidRPr="000104C2" w:rsidRDefault="00E92310" w:rsidP="00E92310">
      <w:pPr>
        <w:autoSpaceDE w:val="0"/>
        <w:autoSpaceDN w:val="0"/>
        <w:adjustRightInd w:val="0"/>
        <w:jc w:val="center"/>
        <w:rPr>
          <w:rFonts w:ascii="Calibri" w:hAnsi="Calibri" w:cs="Calibri"/>
          <w:bCs/>
          <w:sz w:val="22"/>
          <w:szCs w:val="22"/>
        </w:rPr>
      </w:pPr>
      <w:r w:rsidRPr="000104C2">
        <w:rPr>
          <w:rFonts w:ascii="Calibri" w:hAnsi="Calibri" w:cs="Calibri"/>
          <w:bCs/>
          <w:sz w:val="22"/>
          <w:szCs w:val="22"/>
        </w:rPr>
        <w:t xml:space="preserve">      </w:t>
      </w:r>
    </w:p>
    <w:p w14:paraId="33F8E126" w14:textId="5910BC6C" w:rsidR="00E92310" w:rsidRPr="000104C2" w:rsidRDefault="00E92310" w:rsidP="00E92310">
      <w:pPr>
        <w:autoSpaceDE w:val="0"/>
        <w:autoSpaceDN w:val="0"/>
        <w:adjustRightInd w:val="0"/>
        <w:jc w:val="center"/>
        <w:rPr>
          <w:rFonts w:ascii="Calibri" w:hAnsi="Calibri" w:cs="Calibri"/>
          <w:b/>
          <w:bCs/>
          <w:sz w:val="22"/>
          <w:szCs w:val="22"/>
        </w:rPr>
      </w:pPr>
      <w:r w:rsidRPr="000104C2">
        <w:rPr>
          <w:rFonts w:ascii="Calibri" w:hAnsi="Calibri" w:cs="Calibri"/>
          <w:bCs/>
          <w:sz w:val="22"/>
          <w:szCs w:val="22"/>
        </w:rPr>
        <w:t xml:space="preserve">   </w:t>
      </w:r>
      <w:r w:rsidRPr="000104C2">
        <w:rPr>
          <w:rFonts w:ascii="Calibri" w:hAnsi="Calibri" w:cs="Calibri"/>
          <w:b/>
          <w:bCs/>
          <w:sz w:val="22"/>
          <w:szCs w:val="22"/>
        </w:rPr>
        <w:t>ANA PAULA PACHECO</w:t>
      </w:r>
    </w:p>
    <w:p w14:paraId="6DE24EDC" w14:textId="77777777" w:rsidR="00E92310" w:rsidRPr="000104C2" w:rsidRDefault="00E92310" w:rsidP="00E92310">
      <w:pPr>
        <w:jc w:val="center"/>
        <w:rPr>
          <w:rFonts w:ascii="Calibri" w:hAnsi="Calibri"/>
          <w:sz w:val="22"/>
          <w:szCs w:val="22"/>
        </w:rPr>
      </w:pPr>
      <w:r w:rsidRPr="000104C2">
        <w:rPr>
          <w:rFonts w:ascii="Calibri" w:hAnsi="Calibri"/>
          <w:bCs/>
          <w:sz w:val="22"/>
          <w:szCs w:val="22"/>
        </w:rPr>
        <w:t>Técnica em Segurança no Trabalho</w:t>
      </w:r>
    </w:p>
    <w:p w14:paraId="584DD6EB" w14:textId="0515E4D8" w:rsidR="00E92310" w:rsidRPr="000104C2" w:rsidRDefault="00E92310" w:rsidP="00E92310">
      <w:pPr>
        <w:autoSpaceDE w:val="0"/>
        <w:autoSpaceDN w:val="0"/>
        <w:adjustRightInd w:val="0"/>
        <w:jc w:val="both"/>
        <w:rPr>
          <w:rFonts w:ascii="Calibri" w:hAnsi="Calibri" w:cs="Calibri"/>
          <w:bCs/>
          <w:sz w:val="22"/>
          <w:szCs w:val="22"/>
        </w:rPr>
      </w:pPr>
    </w:p>
    <w:p w14:paraId="35E0684A" w14:textId="77777777" w:rsidR="00E92310" w:rsidRPr="000104C2" w:rsidRDefault="00E92310" w:rsidP="00E92310">
      <w:pPr>
        <w:rPr>
          <w:rFonts w:ascii="Calibri" w:hAnsi="Calibri"/>
          <w:sz w:val="22"/>
          <w:szCs w:val="22"/>
        </w:rPr>
      </w:pPr>
    </w:p>
    <w:p w14:paraId="77EB0B5B" w14:textId="77777777" w:rsidR="00AE4AC5" w:rsidRPr="000104C2" w:rsidRDefault="00AE4AC5">
      <w:pPr>
        <w:pStyle w:val="Default"/>
        <w:jc w:val="both"/>
        <w:rPr>
          <w:b/>
          <w:bCs/>
          <w:color w:val="auto"/>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4AC5" w:rsidRPr="000104C2" w14:paraId="70ACE171" w14:textId="77777777">
        <w:trPr>
          <w:jc w:val="center"/>
        </w:trPr>
        <w:tc>
          <w:tcPr>
            <w:tcW w:w="4531" w:type="dxa"/>
          </w:tcPr>
          <w:p w14:paraId="0F1F8B43" w14:textId="6BF2A0C3" w:rsidR="00AE4AC5" w:rsidRPr="000104C2" w:rsidRDefault="004C3639">
            <w:pPr>
              <w:jc w:val="center"/>
              <w:rPr>
                <w:rFonts w:ascii="Calibri" w:eastAsia="Calibri" w:hAnsi="Calibri" w:cs="Arial"/>
                <w:b/>
                <w:sz w:val="22"/>
                <w:szCs w:val="22"/>
              </w:rPr>
            </w:pPr>
            <w:r w:rsidRPr="000104C2">
              <w:rPr>
                <w:rFonts w:ascii="Calibri" w:eastAsia="Calibri" w:hAnsi="Calibri" w:cs="Arial"/>
                <w:b/>
                <w:sz w:val="22"/>
                <w:szCs w:val="22"/>
              </w:rPr>
              <w:t>MOACYR CRISTOFOLINI JÚNIOR</w:t>
            </w:r>
          </w:p>
          <w:p w14:paraId="482E3DB7" w14:textId="77777777" w:rsidR="00AE4AC5" w:rsidRPr="000104C2" w:rsidRDefault="00B47307">
            <w:pPr>
              <w:jc w:val="center"/>
              <w:rPr>
                <w:rFonts w:ascii="Calibri" w:eastAsia="Calibri" w:hAnsi="Calibri" w:cs="Arial"/>
                <w:sz w:val="22"/>
                <w:szCs w:val="22"/>
              </w:rPr>
            </w:pPr>
            <w:r w:rsidRPr="000104C2">
              <w:rPr>
                <w:rFonts w:ascii="Calibri" w:eastAsia="Calibri" w:hAnsi="Calibri" w:cs="Arial"/>
                <w:sz w:val="22"/>
                <w:szCs w:val="22"/>
              </w:rPr>
              <w:t>Secretário de Obras e Serviços Urbanos e Agrícola</w:t>
            </w:r>
          </w:p>
          <w:p w14:paraId="31026E0C" w14:textId="77777777" w:rsidR="00AE4AC5" w:rsidRPr="000104C2" w:rsidRDefault="00AE4AC5">
            <w:pPr>
              <w:jc w:val="center"/>
              <w:rPr>
                <w:rFonts w:ascii="Calibri" w:eastAsia="Calibri" w:hAnsi="Calibri" w:cs="Arial"/>
                <w:sz w:val="22"/>
                <w:szCs w:val="22"/>
              </w:rPr>
            </w:pPr>
          </w:p>
          <w:p w14:paraId="454490A9" w14:textId="77777777" w:rsidR="00AE4AC5" w:rsidRPr="000104C2" w:rsidRDefault="00AE4AC5">
            <w:pPr>
              <w:jc w:val="center"/>
              <w:rPr>
                <w:rFonts w:ascii="Calibri" w:eastAsia="Calibri" w:hAnsi="Calibri" w:cs="Arial"/>
                <w:sz w:val="22"/>
                <w:szCs w:val="22"/>
              </w:rPr>
            </w:pPr>
          </w:p>
        </w:tc>
        <w:tc>
          <w:tcPr>
            <w:tcW w:w="4531" w:type="dxa"/>
          </w:tcPr>
          <w:p w14:paraId="726E761D" w14:textId="77777777" w:rsidR="00AE4AC5" w:rsidRPr="000104C2" w:rsidRDefault="00B47307">
            <w:pPr>
              <w:jc w:val="center"/>
              <w:rPr>
                <w:rFonts w:ascii="Calibri" w:eastAsia="Calibri" w:hAnsi="Calibri" w:cs="Arial"/>
                <w:b/>
                <w:sz w:val="22"/>
                <w:szCs w:val="22"/>
              </w:rPr>
            </w:pPr>
            <w:r w:rsidRPr="000104C2">
              <w:rPr>
                <w:rFonts w:ascii="Calibri" w:eastAsia="Calibri" w:hAnsi="Calibri" w:cs="Arial"/>
                <w:b/>
                <w:sz w:val="22"/>
                <w:szCs w:val="22"/>
              </w:rPr>
              <w:t>ALFROH POSTAI</w:t>
            </w:r>
          </w:p>
          <w:p w14:paraId="12B624C2" w14:textId="57FF4694" w:rsidR="00AE4AC5" w:rsidRPr="000104C2" w:rsidRDefault="00B47307">
            <w:pPr>
              <w:jc w:val="center"/>
              <w:rPr>
                <w:rFonts w:ascii="Calibri" w:eastAsia="Calibri" w:hAnsi="Calibri" w:cs="Arial"/>
                <w:sz w:val="22"/>
                <w:szCs w:val="22"/>
              </w:rPr>
            </w:pPr>
            <w:r w:rsidRPr="000104C2">
              <w:rPr>
                <w:rFonts w:ascii="Calibri" w:eastAsia="Calibri" w:hAnsi="Calibri" w:cs="Arial"/>
                <w:sz w:val="22"/>
                <w:szCs w:val="22"/>
              </w:rPr>
              <w:t>Secretário</w:t>
            </w:r>
            <w:r w:rsidR="00E92310" w:rsidRPr="000104C2">
              <w:rPr>
                <w:rFonts w:ascii="Calibri" w:eastAsia="Calibri" w:hAnsi="Calibri" w:cs="Arial"/>
                <w:sz w:val="22"/>
                <w:szCs w:val="22"/>
              </w:rPr>
              <w:t xml:space="preserve"> Municipal</w:t>
            </w:r>
            <w:r w:rsidRPr="000104C2">
              <w:rPr>
                <w:rFonts w:ascii="Calibri" w:eastAsia="Calibri" w:hAnsi="Calibri" w:cs="Arial"/>
                <w:sz w:val="22"/>
                <w:szCs w:val="22"/>
              </w:rPr>
              <w:t xml:space="preserve"> de Educação</w:t>
            </w:r>
          </w:p>
        </w:tc>
      </w:tr>
      <w:tr w:rsidR="00AE4AC5" w:rsidRPr="000104C2" w14:paraId="4E92D66F" w14:textId="77777777">
        <w:trPr>
          <w:jc w:val="center"/>
        </w:trPr>
        <w:tc>
          <w:tcPr>
            <w:tcW w:w="4531" w:type="dxa"/>
          </w:tcPr>
          <w:p w14:paraId="3351AA62" w14:textId="7C980E0D" w:rsidR="00AE4AC5" w:rsidRPr="000104C2" w:rsidRDefault="004C3639">
            <w:pPr>
              <w:jc w:val="center"/>
              <w:rPr>
                <w:rFonts w:ascii="Calibri" w:eastAsia="Calibri" w:hAnsi="Calibri" w:cs="Arial"/>
                <w:b/>
                <w:sz w:val="22"/>
                <w:szCs w:val="22"/>
              </w:rPr>
            </w:pPr>
            <w:r w:rsidRPr="000104C2">
              <w:rPr>
                <w:rFonts w:ascii="Calibri" w:eastAsia="Calibri" w:hAnsi="Calibri" w:cs="Arial"/>
                <w:b/>
                <w:sz w:val="22"/>
                <w:szCs w:val="22"/>
              </w:rPr>
              <w:t>BRUNA DE ANDRADE</w:t>
            </w:r>
          </w:p>
          <w:p w14:paraId="5F022EAB" w14:textId="310128F2" w:rsidR="00AE4AC5" w:rsidRPr="000104C2" w:rsidRDefault="004C3639">
            <w:pPr>
              <w:jc w:val="center"/>
              <w:rPr>
                <w:rFonts w:ascii="Calibri" w:eastAsia="Calibri" w:hAnsi="Calibri" w:cs="Arial"/>
                <w:sz w:val="22"/>
                <w:szCs w:val="22"/>
              </w:rPr>
            </w:pPr>
            <w:r w:rsidRPr="000104C2">
              <w:rPr>
                <w:rFonts w:ascii="Calibri" w:eastAsia="Calibri" w:hAnsi="Calibri" w:cs="Arial"/>
                <w:sz w:val="22"/>
                <w:szCs w:val="22"/>
              </w:rPr>
              <w:t>Secretária</w:t>
            </w:r>
            <w:r w:rsidR="00B47307" w:rsidRPr="000104C2">
              <w:rPr>
                <w:rFonts w:ascii="Calibri" w:eastAsia="Calibri" w:hAnsi="Calibri" w:cs="Arial"/>
                <w:sz w:val="22"/>
                <w:szCs w:val="22"/>
              </w:rPr>
              <w:t xml:space="preserve"> de Planejamento, Trânsito e Meio Ambiente</w:t>
            </w:r>
          </w:p>
          <w:p w14:paraId="71C53162" w14:textId="77777777" w:rsidR="00AE4AC5" w:rsidRPr="000104C2" w:rsidRDefault="00AE4AC5">
            <w:pPr>
              <w:jc w:val="center"/>
              <w:rPr>
                <w:rFonts w:ascii="Calibri" w:eastAsia="Calibri" w:hAnsi="Calibri" w:cs="Arial"/>
                <w:sz w:val="22"/>
                <w:szCs w:val="22"/>
              </w:rPr>
            </w:pPr>
          </w:p>
          <w:p w14:paraId="35045F95" w14:textId="77777777" w:rsidR="00AE4AC5" w:rsidRPr="000104C2" w:rsidRDefault="00AE4AC5">
            <w:pPr>
              <w:jc w:val="center"/>
              <w:rPr>
                <w:rFonts w:ascii="Calibri" w:eastAsia="Calibri" w:hAnsi="Calibri" w:cs="Arial"/>
                <w:sz w:val="22"/>
                <w:szCs w:val="22"/>
              </w:rPr>
            </w:pPr>
          </w:p>
        </w:tc>
        <w:tc>
          <w:tcPr>
            <w:tcW w:w="4531" w:type="dxa"/>
          </w:tcPr>
          <w:p w14:paraId="03D3AF06" w14:textId="1D1AFAA3" w:rsidR="00AE4AC5" w:rsidRPr="000104C2" w:rsidRDefault="00E92310">
            <w:pPr>
              <w:jc w:val="center"/>
              <w:rPr>
                <w:rFonts w:ascii="Calibri" w:eastAsia="Calibri" w:hAnsi="Calibri" w:cs="Arial"/>
                <w:b/>
                <w:sz w:val="22"/>
                <w:szCs w:val="22"/>
              </w:rPr>
            </w:pPr>
            <w:r w:rsidRPr="000104C2">
              <w:rPr>
                <w:rFonts w:ascii="Calibri" w:eastAsia="Calibri" w:hAnsi="Calibri" w:cs="Arial"/>
                <w:b/>
                <w:sz w:val="22"/>
                <w:szCs w:val="22"/>
              </w:rPr>
              <w:t>ALFREDO JOÃO BERRI</w:t>
            </w:r>
          </w:p>
          <w:p w14:paraId="6AEE2F20" w14:textId="6C6774F8" w:rsidR="00AE4AC5" w:rsidRPr="000104C2" w:rsidRDefault="00E92310">
            <w:pPr>
              <w:jc w:val="center"/>
              <w:rPr>
                <w:rFonts w:ascii="Calibri" w:eastAsia="Calibri" w:hAnsi="Calibri" w:cs="Arial"/>
                <w:sz w:val="22"/>
                <w:szCs w:val="22"/>
              </w:rPr>
            </w:pPr>
            <w:r w:rsidRPr="000104C2">
              <w:rPr>
                <w:rFonts w:ascii="Calibri" w:eastAsia="Calibri" w:hAnsi="Calibri" w:cs="Arial"/>
                <w:sz w:val="22"/>
                <w:szCs w:val="22"/>
              </w:rPr>
              <w:t>Secretário</w:t>
            </w:r>
            <w:r w:rsidR="00B47307" w:rsidRPr="000104C2">
              <w:rPr>
                <w:rFonts w:ascii="Calibri" w:eastAsia="Calibri" w:hAnsi="Calibri" w:cs="Arial"/>
                <w:sz w:val="22"/>
                <w:szCs w:val="22"/>
              </w:rPr>
              <w:t xml:space="preserve"> de Saúde</w:t>
            </w:r>
            <w:r w:rsidRPr="000104C2">
              <w:rPr>
                <w:rFonts w:ascii="Calibri" w:eastAsia="Calibri" w:hAnsi="Calibri" w:cs="Arial"/>
                <w:sz w:val="22"/>
                <w:szCs w:val="22"/>
              </w:rPr>
              <w:t xml:space="preserve"> e Assistência Social</w:t>
            </w:r>
          </w:p>
        </w:tc>
      </w:tr>
      <w:tr w:rsidR="00AE4AC5" w:rsidRPr="000104C2" w14:paraId="1B577122" w14:textId="77777777">
        <w:trPr>
          <w:jc w:val="center"/>
        </w:trPr>
        <w:tc>
          <w:tcPr>
            <w:tcW w:w="4531" w:type="dxa"/>
          </w:tcPr>
          <w:p w14:paraId="72394B3F" w14:textId="77777777" w:rsidR="00AE4AC5" w:rsidRPr="000104C2" w:rsidRDefault="00B47307">
            <w:pPr>
              <w:jc w:val="center"/>
              <w:rPr>
                <w:rFonts w:ascii="Calibri" w:eastAsia="Calibri" w:hAnsi="Calibri" w:cs="Arial"/>
                <w:b/>
                <w:sz w:val="22"/>
                <w:szCs w:val="22"/>
              </w:rPr>
            </w:pPr>
            <w:r w:rsidRPr="000104C2">
              <w:rPr>
                <w:rFonts w:ascii="Calibri" w:eastAsia="Calibri" w:hAnsi="Calibri" w:cs="Arial"/>
                <w:b/>
                <w:sz w:val="22"/>
                <w:szCs w:val="22"/>
              </w:rPr>
              <w:lastRenderedPageBreak/>
              <w:t>JORGE REVELINO FERREIRA</w:t>
            </w:r>
          </w:p>
          <w:p w14:paraId="1B089172" w14:textId="77777777" w:rsidR="00AE4AC5" w:rsidRPr="000104C2" w:rsidRDefault="00B47307">
            <w:pPr>
              <w:jc w:val="center"/>
              <w:rPr>
                <w:rFonts w:ascii="Calibri" w:eastAsia="Calibri" w:hAnsi="Calibri" w:cs="Arial"/>
                <w:sz w:val="22"/>
                <w:szCs w:val="22"/>
              </w:rPr>
            </w:pPr>
            <w:r w:rsidRPr="000104C2">
              <w:rPr>
                <w:rFonts w:ascii="Calibri" w:eastAsia="Calibri" w:hAnsi="Calibri" w:cs="Arial"/>
                <w:sz w:val="22"/>
                <w:szCs w:val="22"/>
              </w:rPr>
              <w:t>Diretor Presidente Fundação Cultural de Timbó</w:t>
            </w:r>
          </w:p>
        </w:tc>
        <w:tc>
          <w:tcPr>
            <w:tcW w:w="4531" w:type="dxa"/>
          </w:tcPr>
          <w:p w14:paraId="32C08913" w14:textId="77777777" w:rsidR="00AE4AC5" w:rsidRPr="000104C2" w:rsidRDefault="00B47307">
            <w:pPr>
              <w:jc w:val="center"/>
              <w:rPr>
                <w:rFonts w:ascii="Calibri" w:eastAsia="Calibri" w:hAnsi="Calibri" w:cs="Arial"/>
                <w:b/>
                <w:sz w:val="22"/>
                <w:szCs w:val="22"/>
              </w:rPr>
            </w:pPr>
            <w:r w:rsidRPr="000104C2">
              <w:rPr>
                <w:rFonts w:ascii="Calibri" w:eastAsia="Calibri" w:hAnsi="Calibri" w:cs="Arial"/>
                <w:b/>
                <w:sz w:val="22"/>
                <w:szCs w:val="22"/>
              </w:rPr>
              <w:t>MARIA ANGÉLICA FAGGIANI</w:t>
            </w:r>
          </w:p>
          <w:p w14:paraId="1F575C65" w14:textId="77777777" w:rsidR="00AE4AC5" w:rsidRPr="000104C2" w:rsidRDefault="00B47307">
            <w:pPr>
              <w:jc w:val="center"/>
              <w:rPr>
                <w:rFonts w:ascii="Calibri" w:eastAsia="Calibri" w:hAnsi="Calibri" w:cs="Arial"/>
                <w:sz w:val="22"/>
                <w:szCs w:val="22"/>
              </w:rPr>
            </w:pPr>
            <w:r w:rsidRPr="000104C2">
              <w:rPr>
                <w:rFonts w:ascii="Calibri" w:eastAsia="Calibri" w:hAnsi="Calibri" w:cs="Arial"/>
                <w:sz w:val="22"/>
                <w:szCs w:val="22"/>
              </w:rPr>
              <w:t>Secretária de Fazenda e Administração, representando o Fundo Municipal de Reequipamento da Polícia Militar</w:t>
            </w:r>
          </w:p>
          <w:p w14:paraId="758054E5" w14:textId="77777777" w:rsidR="00AE4AC5" w:rsidRPr="000104C2" w:rsidRDefault="00AE4AC5">
            <w:pPr>
              <w:jc w:val="center"/>
              <w:rPr>
                <w:rFonts w:ascii="Calibri" w:eastAsia="Calibri" w:hAnsi="Calibri" w:cs="Arial"/>
                <w:sz w:val="22"/>
                <w:szCs w:val="22"/>
              </w:rPr>
            </w:pPr>
          </w:p>
          <w:p w14:paraId="5745DCF6" w14:textId="77777777" w:rsidR="00AE4AC5" w:rsidRPr="000104C2" w:rsidRDefault="00AE4AC5">
            <w:pPr>
              <w:jc w:val="center"/>
              <w:rPr>
                <w:rFonts w:ascii="Calibri" w:eastAsia="Calibri" w:hAnsi="Calibri" w:cs="Arial"/>
                <w:sz w:val="22"/>
                <w:szCs w:val="22"/>
              </w:rPr>
            </w:pPr>
          </w:p>
          <w:p w14:paraId="2E3AA84E" w14:textId="77777777" w:rsidR="00AE4AC5" w:rsidRPr="000104C2" w:rsidRDefault="00AE4AC5">
            <w:pPr>
              <w:jc w:val="center"/>
              <w:rPr>
                <w:rFonts w:ascii="Calibri" w:eastAsia="Calibri" w:hAnsi="Calibri" w:cs="Arial"/>
                <w:sz w:val="22"/>
                <w:szCs w:val="22"/>
              </w:rPr>
            </w:pPr>
          </w:p>
        </w:tc>
      </w:tr>
      <w:tr w:rsidR="00AE4AC5" w:rsidRPr="000104C2" w14:paraId="0C36F2CC" w14:textId="77777777">
        <w:trPr>
          <w:jc w:val="center"/>
        </w:trPr>
        <w:tc>
          <w:tcPr>
            <w:tcW w:w="4531" w:type="dxa"/>
          </w:tcPr>
          <w:p w14:paraId="50B44D41" w14:textId="77777777" w:rsidR="004C2B12" w:rsidRPr="000104C2" w:rsidRDefault="004C2B12" w:rsidP="004C2B12">
            <w:pPr>
              <w:jc w:val="center"/>
              <w:rPr>
                <w:rFonts w:ascii="Calibri" w:eastAsia="Calibri" w:hAnsi="Calibri" w:cs="Arial"/>
                <w:b/>
                <w:sz w:val="22"/>
                <w:szCs w:val="22"/>
              </w:rPr>
            </w:pPr>
            <w:r w:rsidRPr="000104C2">
              <w:rPr>
                <w:rFonts w:ascii="Calibri" w:eastAsia="Calibri" w:hAnsi="Calibri" w:cs="Arial"/>
                <w:b/>
                <w:sz w:val="22"/>
                <w:szCs w:val="22"/>
              </w:rPr>
              <w:t>WALDEMAR GEBAUER</w:t>
            </w:r>
          </w:p>
          <w:p w14:paraId="6DC8216C" w14:textId="30048D62" w:rsidR="00AE4AC5" w:rsidRPr="000104C2" w:rsidRDefault="004C2B12" w:rsidP="004C2B12">
            <w:pPr>
              <w:jc w:val="center"/>
              <w:rPr>
                <w:rFonts w:ascii="Calibri" w:eastAsia="Calibri" w:hAnsi="Calibri" w:cs="Arial"/>
                <w:sz w:val="22"/>
                <w:szCs w:val="22"/>
              </w:rPr>
            </w:pPr>
            <w:r w:rsidRPr="000104C2">
              <w:rPr>
                <w:rFonts w:ascii="Calibri" w:eastAsia="Calibri" w:hAnsi="Calibri" w:cs="Arial"/>
                <w:sz w:val="22"/>
                <w:szCs w:val="22"/>
              </w:rPr>
              <w:t>Diretor Presidente Serviço Autônomo Municipal de Água e Esgoto</w:t>
            </w:r>
          </w:p>
        </w:tc>
        <w:tc>
          <w:tcPr>
            <w:tcW w:w="4531" w:type="dxa"/>
          </w:tcPr>
          <w:p w14:paraId="57AFBEC8" w14:textId="0D31F5ED" w:rsidR="00AE4AC5" w:rsidRPr="000104C2" w:rsidRDefault="00AE4AC5" w:rsidP="004C2B12">
            <w:pPr>
              <w:jc w:val="center"/>
              <w:rPr>
                <w:rFonts w:ascii="Calibri" w:eastAsia="Calibri" w:hAnsi="Calibri" w:cs="Arial"/>
                <w:sz w:val="22"/>
                <w:szCs w:val="22"/>
              </w:rPr>
            </w:pPr>
          </w:p>
        </w:tc>
      </w:tr>
    </w:tbl>
    <w:p w14:paraId="330D446B" w14:textId="77777777" w:rsidR="00AE4AC5" w:rsidRPr="000104C2" w:rsidRDefault="00AE4AC5" w:rsidP="00D969D6">
      <w:pPr>
        <w:pStyle w:val="Default"/>
        <w:rPr>
          <w:b/>
          <w:bCs/>
          <w:color w:val="auto"/>
          <w:sz w:val="22"/>
          <w:szCs w:val="22"/>
        </w:rPr>
      </w:pPr>
    </w:p>
    <w:p w14:paraId="1F067B37" w14:textId="77777777" w:rsidR="00AE4AC5" w:rsidRPr="000104C2" w:rsidRDefault="00AE4AC5">
      <w:pPr>
        <w:pStyle w:val="Default"/>
        <w:jc w:val="both"/>
        <w:rPr>
          <w:b/>
          <w:bCs/>
          <w:color w:val="auto"/>
          <w:sz w:val="22"/>
          <w:szCs w:val="22"/>
        </w:rPr>
      </w:pPr>
    </w:p>
    <w:p w14:paraId="56B1A540" w14:textId="0719596B" w:rsidR="00E92310" w:rsidRPr="000104C2" w:rsidRDefault="00E92310">
      <w:pPr>
        <w:rPr>
          <w:rFonts w:ascii="Calibri" w:hAnsi="Calibri" w:cs="Calibri"/>
          <w:b/>
          <w:bCs/>
          <w:sz w:val="22"/>
          <w:szCs w:val="22"/>
        </w:rPr>
      </w:pPr>
      <w:r w:rsidRPr="000104C2">
        <w:rPr>
          <w:rFonts w:ascii="Calibri" w:hAnsi="Calibri"/>
          <w:b/>
          <w:bCs/>
          <w:sz w:val="22"/>
          <w:szCs w:val="22"/>
        </w:rPr>
        <w:br w:type="page"/>
      </w:r>
    </w:p>
    <w:p w14:paraId="7288056E" w14:textId="77777777" w:rsidR="00AE4AC5" w:rsidRDefault="00AE4AC5">
      <w:pPr>
        <w:pStyle w:val="Default"/>
        <w:jc w:val="both"/>
        <w:rPr>
          <w:b/>
          <w:bCs/>
          <w:color w:val="auto"/>
          <w:sz w:val="20"/>
          <w:szCs w:val="20"/>
        </w:rPr>
      </w:pPr>
    </w:p>
    <w:p w14:paraId="4F97ED8C" w14:textId="77777777" w:rsidR="008B423D" w:rsidRDefault="008B423D">
      <w:pPr>
        <w:pStyle w:val="SemEspaamento"/>
        <w:jc w:val="center"/>
        <w:rPr>
          <w:rFonts w:ascii="Calibri" w:hAnsi="Calibri" w:cs="Tahoma"/>
          <w:b/>
        </w:rPr>
      </w:pPr>
    </w:p>
    <w:p w14:paraId="781D71E5" w14:textId="77777777" w:rsidR="00AE4AC5" w:rsidRDefault="00B47307">
      <w:pPr>
        <w:pStyle w:val="SemEspaamento"/>
        <w:jc w:val="center"/>
        <w:rPr>
          <w:rFonts w:ascii="Calibri" w:hAnsi="Calibri" w:cs="Tahoma"/>
          <w:b/>
        </w:rPr>
      </w:pPr>
      <w:r>
        <w:rPr>
          <w:rFonts w:ascii="Calibri" w:hAnsi="Calibri" w:cs="Tahoma"/>
          <w:b/>
        </w:rPr>
        <w:t>ANEXO II</w:t>
      </w:r>
    </w:p>
    <w:p w14:paraId="1CA762BE" w14:textId="77777777" w:rsidR="00AE4AC5" w:rsidRDefault="00AE4AC5">
      <w:pPr>
        <w:jc w:val="center"/>
        <w:rPr>
          <w:rFonts w:ascii="Calibri" w:hAnsi="Calibri" w:cs="Tahoma"/>
          <w:b/>
          <w:sz w:val="22"/>
          <w:szCs w:val="22"/>
        </w:rPr>
      </w:pPr>
    </w:p>
    <w:p w14:paraId="5C83D2F0" w14:textId="77777777" w:rsidR="00AE4AC5" w:rsidRDefault="00B47307">
      <w:pPr>
        <w:widowControl w:val="0"/>
        <w:tabs>
          <w:tab w:val="left" w:pos="9214"/>
        </w:tabs>
        <w:autoSpaceDE w:val="0"/>
        <w:autoSpaceDN w:val="0"/>
        <w:adjustRightInd w:val="0"/>
        <w:ind w:right="-9"/>
        <w:jc w:val="center"/>
        <w:rPr>
          <w:rFonts w:ascii="Calibri" w:hAnsi="Calibri" w:cs="Tahoma"/>
          <w:b/>
          <w:sz w:val="22"/>
          <w:szCs w:val="22"/>
        </w:rPr>
      </w:pPr>
      <w:r>
        <w:rPr>
          <w:rFonts w:ascii="Calibri" w:hAnsi="Calibri" w:cs="Tahoma"/>
          <w:b/>
          <w:sz w:val="22"/>
          <w:szCs w:val="22"/>
        </w:rPr>
        <w:t>MODELO DE CREDENCIAMENTO*</w:t>
      </w:r>
    </w:p>
    <w:p w14:paraId="484018B4" w14:textId="77777777" w:rsidR="00AE4AC5" w:rsidRDefault="00AE4AC5">
      <w:pPr>
        <w:widowControl w:val="0"/>
        <w:tabs>
          <w:tab w:val="left" w:pos="9214"/>
        </w:tabs>
        <w:autoSpaceDE w:val="0"/>
        <w:autoSpaceDN w:val="0"/>
        <w:adjustRightInd w:val="0"/>
        <w:ind w:right="-9"/>
        <w:jc w:val="center"/>
        <w:rPr>
          <w:rFonts w:ascii="Calibri" w:hAnsi="Calibri" w:cs="Tahoma"/>
          <w:b/>
          <w:sz w:val="22"/>
          <w:szCs w:val="22"/>
        </w:rPr>
      </w:pPr>
    </w:p>
    <w:p w14:paraId="5E009139" w14:textId="77777777" w:rsidR="00AE4AC5" w:rsidRDefault="00AE4AC5">
      <w:pPr>
        <w:widowControl w:val="0"/>
        <w:tabs>
          <w:tab w:val="left" w:pos="9214"/>
        </w:tabs>
        <w:autoSpaceDE w:val="0"/>
        <w:autoSpaceDN w:val="0"/>
        <w:adjustRightInd w:val="0"/>
        <w:spacing w:line="360" w:lineRule="auto"/>
        <w:ind w:right="-9"/>
        <w:jc w:val="both"/>
        <w:rPr>
          <w:rFonts w:ascii="Calibri" w:hAnsi="Calibri" w:cs="Tahoma"/>
          <w:sz w:val="22"/>
          <w:szCs w:val="22"/>
        </w:rPr>
      </w:pPr>
    </w:p>
    <w:p w14:paraId="56D01DC2" w14:textId="7332E05F" w:rsidR="00AE4AC5" w:rsidRDefault="00B47307">
      <w:pPr>
        <w:autoSpaceDE w:val="0"/>
        <w:autoSpaceDN w:val="0"/>
        <w:adjustRightInd w:val="0"/>
        <w:spacing w:line="360" w:lineRule="auto"/>
        <w:jc w:val="both"/>
        <w:rPr>
          <w:rFonts w:ascii="Calibri" w:hAnsi="Calibri" w:cs="Tahoma"/>
          <w:sz w:val="22"/>
          <w:szCs w:val="22"/>
        </w:rPr>
      </w:pPr>
      <w:r>
        <w:rPr>
          <w:rFonts w:ascii="Calibri" w:hAnsi="Calibri" w:cs="Tahoma"/>
          <w:sz w:val="22"/>
          <w:szCs w:val="22"/>
        </w:rPr>
        <w:t xml:space="preserve">Pelo presente credenciamos o(a) Sr(a). _____________________, CPF n.º. _______________________ e RG n.º ____________________, para participar do </w:t>
      </w:r>
      <w:r>
        <w:rPr>
          <w:rFonts w:ascii="Calibri" w:hAnsi="Calibri" w:cs="Tahoma"/>
          <w:bCs/>
          <w:sz w:val="22"/>
          <w:szCs w:val="22"/>
        </w:rPr>
        <w:t xml:space="preserve">Pregão </w:t>
      </w:r>
      <w:r w:rsidR="00A96551">
        <w:rPr>
          <w:rFonts w:ascii="Calibri" w:hAnsi="Calibri" w:cs="Tahoma"/>
          <w:bCs/>
          <w:sz w:val="22"/>
          <w:szCs w:val="22"/>
        </w:rPr>
        <w:t xml:space="preserve">Presencial n.º </w:t>
      </w:r>
      <w:r w:rsidR="00CB3504">
        <w:rPr>
          <w:rFonts w:ascii="Calibri" w:hAnsi="Calibri" w:cs="Tahoma"/>
          <w:bCs/>
          <w:sz w:val="22"/>
          <w:szCs w:val="22"/>
        </w:rPr>
        <w:t>04/2020</w:t>
      </w:r>
      <w:r>
        <w:rPr>
          <w:rFonts w:ascii="Calibri" w:hAnsi="Calibri" w:cs="Tahoma"/>
          <w:bCs/>
          <w:sz w:val="22"/>
          <w:szCs w:val="22"/>
        </w:rPr>
        <w:t xml:space="preserve"> – </w:t>
      </w:r>
      <w:r>
        <w:rPr>
          <w:rFonts w:ascii="Calibri" w:hAnsi="Calibri" w:cs="Tahoma"/>
          <w:sz w:val="22"/>
          <w:szCs w:val="22"/>
        </w:rPr>
        <w:t xml:space="preserve">PMT, podendo praticar </w:t>
      </w:r>
      <w:r>
        <w:rPr>
          <w:rFonts w:ascii="Calibri" w:hAnsi="Calibri" w:cs="Tahoma"/>
          <w:bCs/>
          <w:sz w:val="22"/>
          <w:szCs w:val="22"/>
        </w:rPr>
        <w:t xml:space="preserve">todos </w:t>
      </w:r>
      <w:r>
        <w:rPr>
          <w:rFonts w:ascii="Calibri" w:hAnsi="Calibri" w:cs="Tahoma"/>
          <w:sz w:val="22"/>
          <w:szCs w:val="22"/>
        </w:rPr>
        <w:t>os atos inerentes ao referido procedimento no que diz respeito aos interesses da representada, inclusive formular lances, negociar preços, interpor e desistir de recursos em todas as fases licitatórias.</w:t>
      </w:r>
    </w:p>
    <w:p w14:paraId="09128474" w14:textId="77777777" w:rsidR="00AE4AC5" w:rsidRDefault="00AE4AC5">
      <w:pPr>
        <w:spacing w:line="360" w:lineRule="auto"/>
        <w:jc w:val="both"/>
        <w:rPr>
          <w:rFonts w:ascii="Calibri" w:hAnsi="Calibri" w:cs="Tahoma"/>
          <w:sz w:val="22"/>
          <w:szCs w:val="22"/>
        </w:rPr>
      </w:pPr>
    </w:p>
    <w:p w14:paraId="26701BFA" w14:textId="77777777" w:rsidR="00AE4AC5" w:rsidRDefault="00AE4AC5">
      <w:pPr>
        <w:spacing w:line="360" w:lineRule="auto"/>
        <w:jc w:val="both"/>
        <w:rPr>
          <w:rFonts w:ascii="Calibri" w:hAnsi="Calibri" w:cs="Tahoma"/>
          <w:sz w:val="22"/>
          <w:szCs w:val="22"/>
        </w:rPr>
      </w:pPr>
    </w:p>
    <w:p w14:paraId="35EE0463" w14:textId="77777777" w:rsidR="00AE4AC5" w:rsidRDefault="00AE4AC5">
      <w:pPr>
        <w:spacing w:line="360" w:lineRule="auto"/>
        <w:jc w:val="center"/>
        <w:rPr>
          <w:rFonts w:ascii="Calibri" w:hAnsi="Calibri" w:cs="Tahoma"/>
          <w:sz w:val="22"/>
          <w:szCs w:val="22"/>
        </w:rPr>
      </w:pPr>
    </w:p>
    <w:p w14:paraId="072B1725" w14:textId="1FBC981B" w:rsidR="00AE4AC5" w:rsidRDefault="00B47307">
      <w:pPr>
        <w:spacing w:line="360" w:lineRule="auto"/>
        <w:jc w:val="center"/>
        <w:rPr>
          <w:rFonts w:ascii="Calibri" w:hAnsi="Calibri" w:cs="Tahoma"/>
          <w:sz w:val="22"/>
          <w:szCs w:val="22"/>
        </w:rPr>
      </w:pPr>
      <w:r>
        <w:rPr>
          <w:rFonts w:ascii="Calibri" w:hAnsi="Calibri" w:cs="Tahoma"/>
          <w:sz w:val="22"/>
          <w:szCs w:val="22"/>
        </w:rPr>
        <w:t xml:space="preserve">________________________, em </w:t>
      </w:r>
      <w:r w:rsidR="00A96551">
        <w:rPr>
          <w:rFonts w:ascii="Calibri" w:hAnsi="Calibri" w:cs="Tahoma"/>
          <w:sz w:val="22"/>
          <w:szCs w:val="22"/>
        </w:rPr>
        <w:t xml:space="preserve">____ de ________________ de </w:t>
      </w:r>
      <w:r w:rsidR="003334CF">
        <w:rPr>
          <w:rFonts w:ascii="Calibri" w:hAnsi="Calibri" w:cs="Tahoma"/>
          <w:sz w:val="22"/>
          <w:szCs w:val="22"/>
        </w:rPr>
        <w:t>2020</w:t>
      </w:r>
      <w:r>
        <w:rPr>
          <w:rFonts w:ascii="Calibri" w:hAnsi="Calibri" w:cs="Tahoma"/>
          <w:sz w:val="22"/>
          <w:szCs w:val="22"/>
        </w:rPr>
        <w:t>.</w:t>
      </w:r>
    </w:p>
    <w:p w14:paraId="1B239D5E" w14:textId="77777777" w:rsidR="00AE4AC5" w:rsidRDefault="00AE4AC5">
      <w:pPr>
        <w:jc w:val="center"/>
        <w:rPr>
          <w:rFonts w:ascii="Calibri" w:hAnsi="Calibri" w:cs="Tahoma"/>
          <w:sz w:val="22"/>
          <w:szCs w:val="22"/>
        </w:rPr>
      </w:pPr>
    </w:p>
    <w:p w14:paraId="4058D818" w14:textId="77777777" w:rsidR="00AE4AC5" w:rsidRDefault="00AE4AC5">
      <w:pPr>
        <w:jc w:val="center"/>
        <w:rPr>
          <w:rFonts w:ascii="Calibri" w:hAnsi="Calibri" w:cs="Tahoma"/>
          <w:sz w:val="22"/>
          <w:szCs w:val="22"/>
        </w:rPr>
      </w:pPr>
    </w:p>
    <w:p w14:paraId="2B66EC5C" w14:textId="77777777" w:rsidR="00AE4AC5" w:rsidRDefault="00AE4AC5">
      <w:pPr>
        <w:jc w:val="center"/>
        <w:rPr>
          <w:rFonts w:ascii="Calibri" w:hAnsi="Calibri" w:cs="Tahoma"/>
          <w:sz w:val="22"/>
          <w:szCs w:val="22"/>
        </w:rPr>
      </w:pPr>
    </w:p>
    <w:p w14:paraId="26863E85" w14:textId="77777777" w:rsidR="00AE4AC5" w:rsidRDefault="00B47307">
      <w:pPr>
        <w:autoSpaceDE w:val="0"/>
        <w:autoSpaceDN w:val="0"/>
        <w:adjustRightInd w:val="0"/>
        <w:jc w:val="center"/>
        <w:rPr>
          <w:rFonts w:ascii="Calibri" w:hAnsi="Calibri" w:cs="Tahoma"/>
          <w:bCs/>
          <w:sz w:val="22"/>
          <w:szCs w:val="22"/>
        </w:rPr>
      </w:pPr>
      <w:r>
        <w:rPr>
          <w:rFonts w:ascii="Calibri" w:hAnsi="Calibri" w:cs="Tahoma"/>
          <w:bCs/>
          <w:sz w:val="22"/>
          <w:szCs w:val="22"/>
        </w:rPr>
        <w:t>_________________________________________________________</w:t>
      </w:r>
    </w:p>
    <w:p w14:paraId="07193788" w14:textId="77777777" w:rsidR="00AE4AC5" w:rsidRDefault="00B47307">
      <w:pPr>
        <w:jc w:val="center"/>
        <w:rPr>
          <w:rFonts w:ascii="Calibri" w:hAnsi="Calibri" w:cs="Tahoma"/>
          <w:bCs/>
          <w:sz w:val="22"/>
          <w:szCs w:val="22"/>
        </w:rPr>
      </w:pPr>
      <w:r>
        <w:rPr>
          <w:rFonts w:ascii="Calibri" w:hAnsi="Calibri" w:cs="Tahoma"/>
          <w:bCs/>
          <w:sz w:val="22"/>
          <w:szCs w:val="22"/>
        </w:rPr>
        <w:t>Nome completo e assinatura do representante legal da empresa</w:t>
      </w:r>
    </w:p>
    <w:p w14:paraId="6D740D42" w14:textId="77777777" w:rsidR="00AE4AC5" w:rsidRDefault="00AE4AC5">
      <w:pPr>
        <w:jc w:val="both"/>
        <w:rPr>
          <w:rFonts w:ascii="Calibri" w:hAnsi="Calibri" w:cs="Tahoma"/>
          <w:sz w:val="22"/>
          <w:szCs w:val="22"/>
        </w:rPr>
      </w:pPr>
    </w:p>
    <w:p w14:paraId="182D874D" w14:textId="77777777" w:rsidR="00AE4AC5" w:rsidRDefault="00AE4AC5">
      <w:pPr>
        <w:jc w:val="both"/>
        <w:rPr>
          <w:rFonts w:ascii="Calibri" w:hAnsi="Calibri" w:cs="Tahoma"/>
          <w:sz w:val="22"/>
          <w:szCs w:val="22"/>
        </w:rPr>
      </w:pPr>
    </w:p>
    <w:p w14:paraId="25AC6539" w14:textId="77777777" w:rsidR="00AE4AC5" w:rsidRDefault="00AE4AC5">
      <w:pPr>
        <w:jc w:val="both"/>
        <w:rPr>
          <w:rFonts w:ascii="Calibri" w:hAnsi="Calibri" w:cs="Tahoma"/>
          <w:sz w:val="22"/>
          <w:szCs w:val="22"/>
        </w:rPr>
      </w:pPr>
    </w:p>
    <w:p w14:paraId="61B403C9" w14:textId="77777777" w:rsidR="00AE4AC5" w:rsidRDefault="00AE4AC5">
      <w:pPr>
        <w:jc w:val="both"/>
        <w:rPr>
          <w:rFonts w:ascii="Calibri" w:hAnsi="Calibri" w:cs="Tahoma"/>
          <w:sz w:val="22"/>
          <w:szCs w:val="22"/>
        </w:rPr>
      </w:pPr>
    </w:p>
    <w:p w14:paraId="52022C2E" w14:textId="77777777" w:rsidR="00AE4AC5" w:rsidRDefault="00AE4AC5">
      <w:pPr>
        <w:jc w:val="both"/>
        <w:rPr>
          <w:rFonts w:ascii="Calibri" w:hAnsi="Calibri" w:cs="Tahoma"/>
          <w:sz w:val="22"/>
          <w:szCs w:val="22"/>
        </w:rPr>
      </w:pPr>
    </w:p>
    <w:p w14:paraId="3865CBB6" w14:textId="77777777" w:rsidR="00AE4AC5" w:rsidRDefault="00AE4AC5">
      <w:pPr>
        <w:jc w:val="both"/>
        <w:rPr>
          <w:rFonts w:ascii="Calibri" w:hAnsi="Calibri" w:cs="Tahoma"/>
          <w:sz w:val="22"/>
          <w:szCs w:val="22"/>
        </w:rPr>
      </w:pPr>
    </w:p>
    <w:p w14:paraId="3444C748" w14:textId="77777777" w:rsidR="00AE4AC5" w:rsidRDefault="00AE4AC5">
      <w:pPr>
        <w:jc w:val="both"/>
        <w:rPr>
          <w:rFonts w:ascii="Calibri" w:hAnsi="Calibri" w:cs="Tahoma"/>
          <w:sz w:val="22"/>
          <w:szCs w:val="22"/>
        </w:rPr>
      </w:pPr>
    </w:p>
    <w:p w14:paraId="4D9DD78B" w14:textId="77777777" w:rsidR="00AE4AC5" w:rsidRDefault="00AE4AC5">
      <w:pPr>
        <w:jc w:val="both"/>
        <w:rPr>
          <w:rFonts w:ascii="Calibri" w:hAnsi="Calibri" w:cs="Tahoma"/>
          <w:sz w:val="22"/>
          <w:szCs w:val="22"/>
        </w:rPr>
      </w:pPr>
    </w:p>
    <w:p w14:paraId="3B62C6CA" w14:textId="77777777" w:rsidR="00AE4AC5" w:rsidRDefault="00AE4AC5">
      <w:pPr>
        <w:jc w:val="both"/>
        <w:rPr>
          <w:rFonts w:ascii="Calibri" w:hAnsi="Calibri" w:cs="Tahoma"/>
          <w:sz w:val="22"/>
          <w:szCs w:val="22"/>
        </w:rPr>
      </w:pPr>
    </w:p>
    <w:p w14:paraId="5770FE4F" w14:textId="77777777" w:rsidR="00AE4AC5" w:rsidRDefault="00AE4AC5">
      <w:pPr>
        <w:jc w:val="both"/>
        <w:rPr>
          <w:rFonts w:ascii="Calibri" w:hAnsi="Calibri" w:cs="Tahoma"/>
          <w:sz w:val="22"/>
          <w:szCs w:val="22"/>
        </w:rPr>
      </w:pPr>
    </w:p>
    <w:p w14:paraId="24D90F1E" w14:textId="77777777" w:rsidR="00AE4AC5" w:rsidRDefault="00AE4AC5">
      <w:pPr>
        <w:jc w:val="both"/>
        <w:rPr>
          <w:rFonts w:ascii="Calibri" w:hAnsi="Calibri" w:cs="Tahoma"/>
          <w:sz w:val="22"/>
          <w:szCs w:val="22"/>
        </w:rPr>
      </w:pPr>
    </w:p>
    <w:p w14:paraId="3625B363" w14:textId="77777777" w:rsidR="00AE4AC5" w:rsidRDefault="00AE4AC5">
      <w:pPr>
        <w:jc w:val="both"/>
        <w:rPr>
          <w:rFonts w:ascii="Calibri" w:hAnsi="Calibri" w:cs="Tahoma"/>
          <w:sz w:val="22"/>
          <w:szCs w:val="22"/>
        </w:rPr>
      </w:pPr>
    </w:p>
    <w:p w14:paraId="5F5FAD5C" w14:textId="77777777" w:rsidR="00AE4AC5" w:rsidRDefault="00AE4AC5">
      <w:pPr>
        <w:jc w:val="both"/>
        <w:rPr>
          <w:rFonts w:ascii="Calibri" w:hAnsi="Calibri" w:cs="Tahoma"/>
          <w:sz w:val="22"/>
          <w:szCs w:val="22"/>
        </w:rPr>
      </w:pPr>
    </w:p>
    <w:p w14:paraId="748A9ECD" w14:textId="77777777" w:rsidR="00AE4AC5" w:rsidRDefault="00AE4AC5">
      <w:pPr>
        <w:jc w:val="both"/>
        <w:rPr>
          <w:rFonts w:ascii="Calibri" w:hAnsi="Calibri" w:cs="Tahoma"/>
          <w:sz w:val="22"/>
          <w:szCs w:val="22"/>
        </w:rPr>
      </w:pPr>
    </w:p>
    <w:p w14:paraId="04FB0C65" w14:textId="77777777" w:rsidR="00AE4AC5" w:rsidRDefault="00AE4AC5">
      <w:pPr>
        <w:jc w:val="both"/>
        <w:rPr>
          <w:rFonts w:ascii="Calibri" w:hAnsi="Calibri" w:cs="Tahoma"/>
          <w:i/>
          <w:sz w:val="22"/>
          <w:szCs w:val="22"/>
        </w:rPr>
      </w:pPr>
    </w:p>
    <w:p w14:paraId="2E174427" w14:textId="77777777" w:rsidR="00AE4AC5" w:rsidRDefault="00AE4AC5">
      <w:pPr>
        <w:jc w:val="both"/>
        <w:rPr>
          <w:rFonts w:ascii="Calibri" w:hAnsi="Calibri" w:cs="Tahoma"/>
          <w:i/>
          <w:sz w:val="22"/>
          <w:szCs w:val="22"/>
        </w:rPr>
      </w:pPr>
    </w:p>
    <w:p w14:paraId="4D9E4E41" w14:textId="77777777" w:rsidR="00AE4AC5" w:rsidRDefault="00AE4AC5">
      <w:pPr>
        <w:jc w:val="both"/>
        <w:rPr>
          <w:rFonts w:ascii="Calibri" w:hAnsi="Calibri" w:cs="Tahoma"/>
          <w:i/>
          <w:sz w:val="22"/>
          <w:szCs w:val="22"/>
        </w:rPr>
      </w:pPr>
    </w:p>
    <w:p w14:paraId="4D2CF565" w14:textId="77777777" w:rsidR="00AE4AC5" w:rsidRDefault="00B47307">
      <w:pPr>
        <w:ind w:left="113" w:hanging="113"/>
        <w:jc w:val="both"/>
        <w:rPr>
          <w:rFonts w:ascii="Calibri" w:hAnsi="Calibri" w:cs="Tahoma"/>
          <w:i/>
          <w:sz w:val="20"/>
          <w:szCs w:val="20"/>
        </w:rPr>
      </w:pPr>
      <w:r>
        <w:rPr>
          <w:rFonts w:ascii="Calibri" w:hAnsi="Calibri" w:cs="Tahoma"/>
          <w:i/>
          <w:sz w:val="20"/>
          <w:szCs w:val="20"/>
        </w:rPr>
        <w:t>*O modelo de credenciamento, quando for utilizado, deverá estar de acordo com os termos constantes do subitem 5.2 deste edital.</w:t>
      </w:r>
    </w:p>
    <w:p w14:paraId="50CEFF1A" w14:textId="77777777" w:rsidR="00AE4AC5" w:rsidRDefault="00AE4AC5">
      <w:pPr>
        <w:jc w:val="center"/>
        <w:rPr>
          <w:rFonts w:ascii="Tahoma" w:hAnsi="Tahoma" w:cs="Tahoma"/>
          <w:b/>
          <w:sz w:val="20"/>
          <w:szCs w:val="20"/>
        </w:rPr>
      </w:pPr>
    </w:p>
    <w:p w14:paraId="301D795D" w14:textId="77777777" w:rsidR="00AE4AC5" w:rsidRDefault="00AE4AC5">
      <w:pPr>
        <w:jc w:val="both"/>
        <w:rPr>
          <w:rFonts w:ascii="Tahoma" w:hAnsi="Tahoma" w:cs="Tahoma"/>
          <w:b/>
          <w:sz w:val="20"/>
          <w:szCs w:val="20"/>
        </w:rPr>
      </w:pPr>
    </w:p>
    <w:p w14:paraId="75C5B45B" w14:textId="77777777" w:rsidR="00AE4AC5" w:rsidRDefault="00B47307">
      <w:pPr>
        <w:jc w:val="center"/>
        <w:rPr>
          <w:rFonts w:ascii="Calibri" w:eastAsia="MS Mincho" w:hAnsi="Calibri" w:cs="Tahoma"/>
          <w:b/>
          <w:sz w:val="22"/>
          <w:szCs w:val="22"/>
        </w:rPr>
      </w:pPr>
      <w:r>
        <w:rPr>
          <w:rFonts w:ascii="Calibri" w:eastAsia="MS Mincho" w:hAnsi="Calibri" w:cs="Tahoma"/>
          <w:b/>
          <w:sz w:val="22"/>
          <w:szCs w:val="22"/>
        </w:rPr>
        <w:t>ANEXO III</w:t>
      </w:r>
    </w:p>
    <w:p w14:paraId="3CA50384" w14:textId="77777777" w:rsidR="00AE4AC5" w:rsidRDefault="00AE4AC5">
      <w:pPr>
        <w:jc w:val="center"/>
        <w:rPr>
          <w:rFonts w:ascii="Calibri" w:eastAsia="MS Mincho" w:hAnsi="Calibri" w:cs="Tahoma"/>
          <w:sz w:val="22"/>
          <w:szCs w:val="22"/>
        </w:rPr>
      </w:pPr>
    </w:p>
    <w:p w14:paraId="2184AD8E" w14:textId="77777777" w:rsidR="00AE4AC5" w:rsidRDefault="00B47307">
      <w:pPr>
        <w:autoSpaceDE w:val="0"/>
        <w:autoSpaceDN w:val="0"/>
        <w:adjustRightInd w:val="0"/>
        <w:jc w:val="center"/>
        <w:rPr>
          <w:rFonts w:ascii="Calibri" w:hAnsi="Calibri" w:cs="Tahoma"/>
          <w:b/>
          <w:bCs/>
          <w:sz w:val="22"/>
          <w:szCs w:val="22"/>
        </w:rPr>
      </w:pPr>
      <w:r>
        <w:rPr>
          <w:rFonts w:ascii="Calibri" w:hAnsi="Calibri" w:cs="Tahoma"/>
          <w:b/>
          <w:bCs/>
          <w:sz w:val="22"/>
          <w:szCs w:val="22"/>
        </w:rPr>
        <w:t>DECLARAÇÃO DE HABILITAÇÃO</w:t>
      </w:r>
    </w:p>
    <w:p w14:paraId="7A02E8D0" w14:textId="77777777" w:rsidR="00AE4AC5" w:rsidRDefault="00AE4AC5">
      <w:pPr>
        <w:autoSpaceDE w:val="0"/>
        <w:autoSpaceDN w:val="0"/>
        <w:adjustRightInd w:val="0"/>
        <w:jc w:val="both"/>
        <w:rPr>
          <w:rFonts w:ascii="Calibri" w:hAnsi="Calibri" w:cs="Tahoma"/>
          <w:sz w:val="22"/>
          <w:szCs w:val="22"/>
        </w:rPr>
      </w:pPr>
    </w:p>
    <w:p w14:paraId="5CAA77A9" w14:textId="77777777" w:rsidR="00AE4AC5" w:rsidRDefault="00AE4AC5">
      <w:pPr>
        <w:autoSpaceDE w:val="0"/>
        <w:autoSpaceDN w:val="0"/>
        <w:adjustRightInd w:val="0"/>
        <w:jc w:val="both"/>
        <w:rPr>
          <w:rFonts w:ascii="Calibri" w:hAnsi="Calibri" w:cs="Tahoma"/>
          <w:sz w:val="22"/>
          <w:szCs w:val="22"/>
        </w:rPr>
      </w:pPr>
    </w:p>
    <w:p w14:paraId="12BD713A" w14:textId="1DCEB244" w:rsidR="00AE4AC5" w:rsidRPr="008B423D" w:rsidRDefault="00B47307">
      <w:pPr>
        <w:autoSpaceDE w:val="0"/>
        <w:autoSpaceDN w:val="0"/>
        <w:adjustRightInd w:val="0"/>
        <w:spacing w:line="360" w:lineRule="auto"/>
        <w:jc w:val="both"/>
        <w:rPr>
          <w:rFonts w:ascii="Calibri" w:hAnsi="Calibri" w:cs="Tahoma"/>
          <w:sz w:val="22"/>
          <w:szCs w:val="22"/>
        </w:rPr>
      </w:pPr>
      <w:r>
        <w:rPr>
          <w:rFonts w:ascii="Calibri" w:hAnsi="Calibri" w:cs="Tahoma"/>
          <w:sz w:val="22"/>
          <w:szCs w:val="22"/>
        </w:rPr>
        <w:t xml:space="preserve">(Razão Social da licitante)............................................................., por meio de seu Diretor ou Responsável Legal </w:t>
      </w:r>
      <w:r>
        <w:rPr>
          <w:rFonts w:ascii="Calibri" w:hAnsi="Calibri" w:cs="Tahoma"/>
          <w:sz w:val="22"/>
          <w:szCs w:val="22"/>
          <w:u w:val="single"/>
        </w:rPr>
        <w:t>DECLARA</w:t>
      </w:r>
      <w:r>
        <w:rPr>
          <w:rFonts w:ascii="Calibri" w:hAnsi="Calibri" w:cs="Tahoma"/>
          <w:sz w:val="22"/>
          <w:szCs w:val="22"/>
        </w:rPr>
        <w:t xml:space="preserve"> sob as penas da lei e em cumprimento ao disposto no art. 4º, VII da Lei n.º 10.520/2002, que tem plena ciência, aceita e cumpre plenamente todos os requisitos de habilitação definidos no Edital do </w:t>
      </w:r>
      <w:r>
        <w:rPr>
          <w:rFonts w:ascii="Calibri" w:hAnsi="Calibri" w:cs="Tahoma"/>
          <w:bCs/>
          <w:sz w:val="22"/>
          <w:szCs w:val="22"/>
        </w:rPr>
        <w:t xml:space="preserve">Pregão Presencial SRP n.º </w:t>
      </w:r>
      <w:r w:rsidR="00CB3504">
        <w:rPr>
          <w:rFonts w:ascii="Calibri" w:hAnsi="Calibri" w:cs="Tahoma"/>
          <w:bCs/>
          <w:sz w:val="22"/>
          <w:szCs w:val="22"/>
        </w:rPr>
        <w:t>04/2020</w:t>
      </w:r>
      <w:r w:rsidRPr="008B423D">
        <w:rPr>
          <w:rFonts w:ascii="Calibri" w:hAnsi="Calibri" w:cs="Tahoma"/>
          <w:bCs/>
          <w:sz w:val="22"/>
          <w:szCs w:val="22"/>
        </w:rPr>
        <w:t xml:space="preserve"> - PMT</w:t>
      </w:r>
      <w:r w:rsidRPr="008B423D">
        <w:rPr>
          <w:rFonts w:ascii="Calibri" w:hAnsi="Calibri" w:cs="Tahoma"/>
          <w:sz w:val="22"/>
          <w:szCs w:val="22"/>
        </w:rPr>
        <w:t>.</w:t>
      </w:r>
    </w:p>
    <w:p w14:paraId="08AD87F4" w14:textId="77777777" w:rsidR="00AE4AC5" w:rsidRDefault="00AE4AC5">
      <w:pPr>
        <w:widowControl w:val="0"/>
        <w:tabs>
          <w:tab w:val="left" w:pos="9214"/>
        </w:tabs>
        <w:autoSpaceDE w:val="0"/>
        <w:autoSpaceDN w:val="0"/>
        <w:adjustRightInd w:val="0"/>
        <w:spacing w:line="360" w:lineRule="auto"/>
        <w:jc w:val="both"/>
        <w:rPr>
          <w:rFonts w:ascii="Calibri" w:hAnsi="Calibri" w:cs="Tahoma"/>
          <w:sz w:val="22"/>
          <w:szCs w:val="22"/>
        </w:rPr>
      </w:pPr>
    </w:p>
    <w:p w14:paraId="044552DE" w14:textId="77777777" w:rsidR="00AE4AC5" w:rsidRDefault="00B47307">
      <w:pPr>
        <w:widowControl w:val="0"/>
        <w:tabs>
          <w:tab w:val="left" w:pos="9214"/>
        </w:tabs>
        <w:autoSpaceDE w:val="0"/>
        <w:autoSpaceDN w:val="0"/>
        <w:adjustRightInd w:val="0"/>
        <w:spacing w:line="360" w:lineRule="auto"/>
        <w:jc w:val="both"/>
        <w:rPr>
          <w:rFonts w:ascii="Calibri" w:hAnsi="Calibri" w:cs="Tahoma"/>
          <w:sz w:val="22"/>
          <w:szCs w:val="22"/>
        </w:rPr>
      </w:pPr>
      <w:r>
        <w:rPr>
          <w:rFonts w:ascii="Calibri" w:hAnsi="Calibri" w:cs="Tahoma"/>
          <w:sz w:val="22"/>
          <w:szCs w:val="22"/>
        </w:rPr>
        <w:t>Por ser expressão da verdade, firmamos a presente.</w:t>
      </w:r>
    </w:p>
    <w:p w14:paraId="7288BD1A" w14:textId="77777777" w:rsidR="00AE4AC5" w:rsidRDefault="00AE4AC5">
      <w:pPr>
        <w:widowControl w:val="0"/>
        <w:tabs>
          <w:tab w:val="left" w:pos="9214"/>
        </w:tabs>
        <w:autoSpaceDE w:val="0"/>
        <w:autoSpaceDN w:val="0"/>
        <w:adjustRightInd w:val="0"/>
        <w:spacing w:line="360" w:lineRule="auto"/>
        <w:jc w:val="both"/>
        <w:rPr>
          <w:rFonts w:ascii="Calibri" w:hAnsi="Calibri" w:cs="Tahoma"/>
          <w:b/>
          <w:sz w:val="22"/>
          <w:szCs w:val="22"/>
        </w:rPr>
      </w:pPr>
    </w:p>
    <w:p w14:paraId="02CB7FF7" w14:textId="77777777" w:rsidR="00AE4AC5" w:rsidRDefault="00AE4AC5">
      <w:pPr>
        <w:widowControl w:val="0"/>
        <w:tabs>
          <w:tab w:val="left" w:pos="9214"/>
        </w:tabs>
        <w:autoSpaceDE w:val="0"/>
        <w:autoSpaceDN w:val="0"/>
        <w:adjustRightInd w:val="0"/>
        <w:ind w:right="-9"/>
        <w:jc w:val="both"/>
        <w:rPr>
          <w:rFonts w:ascii="Calibri" w:hAnsi="Calibri" w:cs="Tahoma"/>
          <w:b/>
          <w:sz w:val="22"/>
          <w:szCs w:val="22"/>
        </w:rPr>
      </w:pPr>
    </w:p>
    <w:p w14:paraId="53F8E166" w14:textId="77777777" w:rsidR="00AE4AC5" w:rsidRDefault="00AE4AC5">
      <w:pPr>
        <w:widowControl w:val="0"/>
        <w:tabs>
          <w:tab w:val="left" w:pos="9214"/>
        </w:tabs>
        <w:autoSpaceDE w:val="0"/>
        <w:autoSpaceDN w:val="0"/>
        <w:adjustRightInd w:val="0"/>
        <w:ind w:right="-9"/>
        <w:jc w:val="both"/>
        <w:rPr>
          <w:rFonts w:ascii="Calibri" w:hAnsi="Calibri" w:cs="Tahoma"/>
          <w:b/>
          <w:sz w:val="22"/>
          <w:szCs w:val="22"/>
        </w:rPr>
      </w:pPr>
    </w:p>
    <w:p w14:paraId="0DEBE884" w14:textId="1C09E5E8" w:rsidR="00AE4AC5" w:rsidRDefault="00B47307">
      <w:pPr>
        <w:autoSpaceDE w:val="0"/>
        <w:autoSpaceDN w:val="0"/>
        <w:adjustRightInd w:val="0"/>
        <w:jc w:val="center"/>
        <w:rPr>
          <w:rFonts w:ascii="Calibri" w:hAnsi="Calibri" w:cs="Tahoma"/>
          <w:sz w:val="22"/>
          <w:szCs w:val="22"/>
        </w:rPr>
      </w:pPr>
      <w:r>
        <w:rPr>
          <w:rFonts w:ascii="Calibri" w:hAnsi="Calibri" w:cs="Tahoma"/>
          <w:sz w:val="22"/>
          <w:szCs w:val="22"/>
        </w:rPr>
        <w:t>______________________, em ____</w:t>
      </w:r>
      <w:r w:rsidR="00A96551">
        <w:rPr>
          <w:rFonts w:ascii="Calibri" w:hAnsi="Calibri" w:cs="Tahoma"/>
          <w:sz w:val="22"/>
          <w:szCs w:val="22"/>
        </w:rPr>
        <w:t xml:space="preserve">__ de __________________ de </w:t>
      </w:r>
      <w:r w:rsidR="003334CF">
        <w:rPr>
          <w:rFonts w:ascii="Calibri" w:hAnsi="Calibri" w:cs="Tahoma"/>
          <w:sz w:val="22"/>
          <w:szCs w:val="22"/>
        </w:rPr>
        <w:t>2020</w:t>
      </w:r>
      <w:r>
        <w:rPr>
          <w:rFonts w:ascii="Calibri" w:hAnsi="Calibri" w:cs="Tahoma"/>
          <w:sz w:val="22"/>
          <w:szCs w:val="22"/>
        </w:rPr>
        <w:t>.</w:t>
      </w:r>
    </w:p>
    <w:p w14:paraId="2E43CDFF" w14:textId="77777777" w:rsidR="00AE4AC5" w:rsidRDefault="00AE4AC5">
      <w:pPr>
        <w:autoSpaceDE w:val="0"/>
        <w:autoSpaceDN w:val="0"/>
        <w:adjustRightInd w:val="0"/>
        <w:rPr>
          <w:rFonts w:ascii="Calibri" w:hAnsi="Calibri" w:cs="Tahoma"/>
          <w:b/>
          <w:bCs/>
          <w:sz w:val="22"/>
          <w:szCs w:val="22"/>
        </w:rPr>
      </w:pPr>
    </w:p>
    <w:p w14:paraId="7A427265" w14:textId="77777777" w:rsidR="00AE4AC5" w:rsidRDefault="00AE4AC5">
      <w:pPr>
        <w:autoSpaceDE w:val="0"/>
        <w:autoSpaceDN w:val="0"/>
        <w:adjustRightInd w:val="0"/>
        <w:rPr>
          <w:rFonts w:ascii="Calibri" w:hAnsi="Calibri" w:cs="Tahoma"/>
          <w:b/>
          <w:bCs/>
          <w:sz w:val="22"/>
          <w:szCs w:val="22"/>
        </w:rPr>
      </w:pPr>
    </w:p>
    <w:p w14:paraId="622B86D3" w14:textId="77777777" w:rsidR="00AE4AC5" w:rsidRDefault="00AE4AC5">
      <w:pPr>
        <w:autoSpaceDE w:val="0"/>
        <w:autoSpaceDN w:val="0"/>
        <w:adjustRightInd w:val="0"/>
        <w:rPr>
          <w:rFonts w:ascii="Calibri" w:hAnsi="Calibri" w:cs="Tahoma"/>
          <w:b/>
          <w:bCs/>
          <w:sz w:val="22"/>
          <w:szCs w:val="22"/>
        </w:rPr>
      </w:pPr>
    </w:p>
    <w:p w14:paraId="3AE0297D" w14:textId="77777777" w:rsidR="00AE4AC5" w:rsidRDefault="00AE4AC5">
      <w:pPr>
        <w:autoSpaceDE w:val="0"/>
        <w:autoSpaceDN w:val="0"/>
        <w:adjustRightInd w:val="0"/>
        <w:rPr>
          <w:rFonts w:ascii="Calibri" w:hAnsi="Calibri" w:cs="Tahoma"/>
          <w:b/>
          <w:bCs/>
          <w:sz w:val="22"/>
          <w:szCs w:val="22"/>
        </w:rPr>
      </w:pPr>
    </w:p>
    <w:p w14:paraId="44A47C46" w14:textId="77777777" w:rsidR="00AE4AC5" w:rsidRDefault="00AE4AC5">
      <w:pPr>
        <w:autoSpaceDE w:val="0"/>
        <w:autoSpaceDN w:val="0"/>
        <w:adjustRightInd w:val="0"/>
        <w:rPr>
          <w:rFonts w:ascii="Calibri" w:hAnsi="Calibri" w:cs="Tahoma"/>
          <w:b/>
          <w:bCs/>
          <w:sz w:val="22"/>
          <w:szCs w:val="22"/>
        </w:rPr>
      </w:pPr>
    </w:p>
    <w:p w14:paraId="7540576D" w14:textId="77777777" w:rsidR="00AE4AC5" w:rsidRDefault="00AE4AC5">
      <w:pPr>
        <w:autoSpaceDE w:val="0"/>
        <w:autoSpaceDN w:val="0"/>
        <w:adjustRightInd w:val="0"/>
        <w:rPr>
          <w:rFonts w:ascii="Calibri" w:hAnsi="Calibri" w:cs="Tahoma"/>
          <w:bCs/>
          <w:sz w:val="22"/>
          <w:szCs w:val="22"/>
        </w:rPr>
      </w:pPr>
    </w:p>
    <w:p w14:paraId="4066F42C" w14:textId="77777777" w:rsidR="00AE4AC5" w:rsidRDefault="00B47307">
      <w:pPr>
        <w:autoSpaceDE w:val="0"/>
        <w:autoSpaceDN w:val="0"/>
        <w:adjustRightInd w:val="0"/>
        <w:jc w:val="center"/>
        <w:rPr>
          <w:rFonts w:ascii="Calibri" w:hAnsi="Calibri" w:cs="Tahoma"/>
          <w:bCs/>
          <w:sz w:val="22"/>
          <w:szCs w:val="22"/>
        </w:rPr>
      </w:pPr>
      <w:r>
        <w:rPr>
          <w:rFonts w:ascii="Calibri" w:hAnsi="Calibri" w:cs="Tahoma"/>
          <w:bCs/>
          <w:sz w:val="22"/>
          <w:szCs w:val="22"/>
        </w:rPr>
        <w:t>_____________________________________________________________</w:t>
      </w:r>
    </w:p>
    <w:p w14:paraId="48B21453" w14:textId="77777777" w:rsidR="00AE4AC5" w:rsidRDefault="00B47307">
      <w:pPr>
        <w:autoSpaceDE w:val="0"/>
        <w:autoSpaceDN w:val="0"/>
        <w:adjustRightInd w:val="0"/>
        <w:jc w:val="center"/>
        <w:rPr>
          <w:rFonts w:ascii="Calibri" w:hAnsi="Calibri" w:cs="Tahoma"/>
          <w:bCs/>
          <w:sz w:val="22"/>
          <w:szCs w:val="22"/>
        </w:rPr>
      </w:pPr>
      <w:r>
        <w:rPr>
          <w:rFonts w:ascii="Calibri" w:hAnsi="Calibri" w:cs="Tahoma"/>
          <w:bCs/>
          <w:sz w:val="22"/>
          <w:szCs w:val="22"/>
        </w:rPr>
        <w:t>Nome completo e assinatura do representante legal da empresa</w:t>
      </w:r>
    </w:p>
    <w:p w14:paraId="72C293E8" w14:textId="77777777" w:rsidR="00AE4AC5" w:rsidRDefault="00B47307">
      <w:pPr>
        <w:widowControl w:val="0"/>
        <w:tabs>
          <w:tab w:val="left" w:pos="9214"/>
        </w:tabs>
        <w:autoSpaceDE w:val="0"/>
        <w:autoSpaceDN w:val="0"/>
        <w:adjustRightInd w:val="0"/>
        <w:ind w:right="-9"/>
        <w:jc w:val="center"/>
        <w:rPr>
          <w:rFonts w:ascii="Calibri" w:hAnsi="Calibri" w:cs="Tahoma"/>
          <w:b/>
          <w:sz w:val="22"/>
          <w:szCs w:val="22"/>
        </w:rPr>
      </w:pPr>
      <w:r>
        <w:rPr>
          <w:rFonts w:ascii="Tahoma" w:hAnsi="Tahoma" w:cs="Tahoma"/>
          <w:b/>
          <w:sz w:val="20"/>
          <w:szCs w:val="20"/>
        </w:rPr>
        <w:br w:type="page"/>
      </w:r>
      <w:r>
        <w:rPr>
          <w:rFonts w:ascii="Calibri" w:hAnsi="Calibri" w:cs="Tahoma"/>
          <w:b/>
          <w:sz w:val="22"/>
          <w:szCs w:val="22"/>
        </w:rPr>
        <w:lastRenderedPageBreak/>
        <w:t>ANEXO IV</w:t>
      </w:r>
    </w:p>
    <w:p w14:paraId="2DB130BB" w14:textId="77777777" w:rsidR="00AE4AC5" w:rsidRDefault="00AE4AC5">
      <w:pPr>
        <w:widowControl w:val="0"/>
        <w:tabs>
          <w:tab w:val="left" w:pos="9214"/>
        </w:tabs>
        <w:autoSpaceDE w:val="0"/>
        <w:autoSpaceDN w:val="0"/>
        <w:adjustRightInd w:val="0"/>
        <w:ind w:right="-9"/>
        <w:jc w:val="center"/>
        <w:rPr>
          <w:rFonts w:ascii="Calibri" w:hAnsi="Calibri" w:cs="Tahoma"/>
          <w:b/>
          <w:sz w:val="22"/>
          <w:szCs w:val="22"/>
        </w:rPr>
      </w:pPr>
    </w:p>
    <w:p w14:paraId="01A73CBF" w14:textId="77777777" w:rsidR="00AE4AC5" w:rsidRDefault="00B47307">
      <w:pPr>
        <w:jc w:val="center"/>
        <w:rPr>
          <w:rFonts w:ascii="Calibri" w:eastAsia="MS Mincho" w:hAnsi="Calibri" w:cs="Tahoma"/>
          <w:b/>
          <w:sz w:val="22"/>
          <w:szCs w:val="22"/>
        </w:rPr>
      </w:pPr>
      <w:r>
        <w:rPr>
          <w:rFonts w:ascii="Calibri" w:eastAsia="MS Mincho" w:hAnsi="Calibri" w:cs="Tahoma"/>
          <w:b/>
          <w:sz w:val="22"/>
          <w:szCs w:val="22"/>
        </w:rPr>
        <w:t>MODELO DE DECLARAÇÕES OBRIGATÓRIAS</w:t>
      </w:r>
    </w:p>
    <w:p w14:paraId="07D21174" w14:textId="77777777" w:rsidR="00AE4AC5" w:rsidRDefault="00AE4AC5">
      <w:pPr>
        <w:jc w:val="both"/>
        <w:rPr>
          <w:rFonts w:ascii="Calibri" w:eastAsia="MS Mincho" w:hAnsi="Calibri" w:cs="Tahoma"/>
          <w:sz w:val="22"/>
          <w:szCs w:val="22"/>
        </w:rPr>
      </w:pPr>
    </w:p>
    <w:p w14:paraId="20F44D1C" w14:textId="77777777" w:rsidR="00AE4AC5" w:rsidRDefault="00AE4AC5">
      <w:pPr>
        <w:jc w:val="center"/>
        <w:rPr>
          <w:rFonts w:ascii="Calibri" w:eastAsia="MS Mincho" w:hAnsi="Calibri" w:cs="Tahoma"/>
          <w:sz w:val="22"/>
          <w:szCs w:val="22"/>
        </w:rPr>
      </w:pPr>
    </w:p>
    <w:p w14:paraId="573EF277" w14:textId="77777777" w:rsidR="00AE4AC5" w:rsidRDefault="00B47307">
      <w:pPr>
        <w:jc w:val="center"/>
        <w:rPr>
          <w:rFonts w:ascii="Calibri" w:eastAsia="MS Mincho" w:hAnsi="Calibri" w:cs="Arial"/>
          <w:sz w:val="22"/>
          <w:szCs w:val="22"/>
        </w:rPr>
      </w:pPr>
      <w:r>
        <w:rPr>
          <w:rFonts w:ascii="Calibri" w:eastAsia="MS Mincho" w:hAnsi="Calibri" w:cs="Arial"/>
          <w:sz w:val="22"/>
          <w:szCs w:val="22"/>
        </w:rPr>
        <w:t>DECLARAÇÃO</w:t>
      </w:r>
    </w:p>
    <w:p w14:paraId="24E8A5C6" w14:textId="77777777" w:rsidR="00AE4AC5" w:rsidRDefault="00AE4AC5">
      <w:pPr>
        <w:jc w:val="both"/>
        <w:rPr>
          <w:rFonts w:ascii="Calibri" w:eastAsia="MS Mincho" w:hAnsi="Calibri" w:cs="Arial"/>
          <w:sz w:val="22"/>
          <w:szCs w:val="22"/>
        </w:rPr>
      </w:pPr>
    </w:p>
    <w:p w14:paraId="0C2C5355" w14:textId="77777777" w:rsidR="00AE4AC5" w:rsidRDefault="00B47307">
      <w:pPr>
        <w:jc w:val="both"/>
        <w:rPr>
          <w:rFonts w:ascii="Calibri" w:eastAsia="MS Mincho" w:hAnsi="Calibri" w:cs="Arial"/>
          <w:sz w:val="22"/>
          <w:szCs w:val="22"/>
        </w:rPr>
      </w:pPr>
      <w:r>
        <w:rPr>
          <w:rFonts w:ascii="Calibri" w:eastAsia="MS Mincho" w:hAnsi="Calibri" w:cs="Arial"/>
          <w:sz w:val="22"/>
          <w:szCs w:val="22"/>
        </w:rPr>
        <w:t xml:space="preserve">           Ref. (identificação da licitação)</w:t>
      </w:r>
    </w:p>
    <w:p w14:paraId="1B859269" w14:textId="77777777" w:rsidR="00AE4AC5" w:rsidRDefault="00AE4AC5">
      <w:pPr>
        <w:jc w:val="both"/>
        <w:rPr>
          <w:rFonts w:ascii="Calibri" w:eastAsia="MS Mincho" w:hAnsi="Calibri" w:cs="Arial"/>
          <w:sz w:val="22"/>
          <w:szCs w:val="22"/>
        </w:rPr>
      </w:pPr>
    </w:p>
    <w:p w14:paraId="6E4E9843" w14:textId="77777777" w:rsidR="00AE4AC5" w:rsidRDefault="00AE4AC5">
      <w:pPr>
        <w:spacing w:line="360" w:lineRule="auto"/>
        <w:jc w:val="both"/>
        <w:rPr>
          <w:rFonts w:ascii="Calibri" w:eastAsia="MS Mincho" w:hAnsi="Calibri" w:cs="Arial"/>
          <w:sz w:val="22"/>
          <w:szCs w:val="22"/>
        </w:rPr>
      </w:pPr>
    </w:p>
    <w:p w14:paraId="5834458A" w14:textId="77777777" w:rsidR="00AE4AC5" w:rsidRDefault="00B47307">
      <w:pPr>
        <w:spacing w:line="360" w:lineRule="auto"/>
        <w:jc w:val="both"/>
        <w:rPr>
          <w:rFonts w:ascii="Calibri" w:eastAsia="MS Mincho" w:hAnsi="Calibri" w:cs="Arial"/>
          <w:sz w:val="22"/>
          <w:szCs w:val="22"/>
        </w:rPr>
      </w:pPr>
      <w:r>
        <w:rPr>
          <w:rFonts w:ascii="Calibri" w:eastAsia="MS Mincho" w:hAnsi="Calibri" w:cs="Arial"/>
          <w:sz w:val="22"/>
          <w:szCs w:val="22"/>
        </w:rPr>
        <w:t xml:space="preserve">_____________________________________, CNPJ n°. _________________________, por intermédio de seu representante legal o (a) Senhor (a) ________________________________, portador (a) do RG n.° ____________________ e CPF n.° _____________________, declara: </w:t>
      </w:r>
    </w:p>
    <w:p w14:paraId="685C9B11" w14:textId="77777777" w:rsidR="00AE4AC5" w:rsidRDefault="00AE4AC5">
      <w:pPr>
        <w:spacing w:line="360" w:lineRule="auto"/>
        <w:jc w:val="both"/>
        <w:rPr>
          <w:rFonts w:ascii="Calibri" w:eastAsia="MS Mincho" w:hAnsi="Calibri" w:cs="Arial"/>
          <w:sz w:val="10"/>
          <w:szCs w:val="10"/>
        </w:rPr>
      </w:pPr>
    </w:p>
    <w:p w14:paraId="43B5D682" w14:textId="77777777" w:rsidR="00AE4AC5" w:rsidRDefault="00B47307">
      <w:pPr>
        <w:numPr>
          <w:ilvl w:val="0"/>
          <w:numId w:val="21"/>
        </w:numPr>
        <w:jc w:val="both"/>
        <w:rPr>
          <w:rFonts w:ascii="Calibri" w:eastAsia="MS Mincho" w:hAnsi="Calibri" w:cs="Arial"/>
          <w:sz w:val="22"/>
          <w:szCs w:val="22"/>
        </w:rPr>
      </w:pPr>
      <w:r>
        <w:rPr>
          <w:rFonts w:ascii="Calibri" w:eastAsia="MS Mincho" w:hAnsi="Calibri" w:cs="Arial"/>
          <w:sz w:val="22"/>
          <w:szCs w:val="22"/>
        </w:rPr>
        <w:t xml:space="preserve">Para fins do disposto no inciso V do art. 27 da Lei n.º 8.666/1993 que não emprega menor de dezoito anos em trabalho noturno, perigoso ou insalubre e não emprega menor de dezesseis anos. Ressalva: emprega menor, a partir de quatorze anos, na condição de aprendiz (   ). </w:t>
      </w:r>
    </w:p>
    <w:p w14:paraId="31F31251" w14:textId="77777777" w:rsidR="00AE4AC5" w:rsidRDefault="00B47307">
      <w:pPr>
        <w:ind w:left="720"/>
        <w:jc w:val="both"/>
        <w:rPr>
          <w:rFonts w:ascii="Calibri" w:eastAsia="MS Mincho" w:hAnsi="Calibri" w:cs="Arial"/>
          <w:i/>
          <w:sz w:val="22"/>
          <w:szCs w:val="22"/>
        </w:rPr>
      </w:pPr>
      <w:r>
        <w:rPr>
          <w:rFonts w:ascii="Calibri" w:eastAsia="MS Mincho" w:hAnsi="Calibri" w:cs="Arial"/>
          <w:i/>
          <w:sz w:val="22"/>
          <w:szCs w:val="22"/>
        </w:rPr>
        <w:t>Observação: em caso afirmativo, assinalar a ressalva acima.</w:t>
      </w:r>
    </w:p>
    <w:p w14:paraId="55128624" w14:textId="77777777" w:rsidR="00AE4AC5" w:rsidRDefault="00AE4AC5">
      <w:pPr>
        <w:ind w:left="720"/>
        <w:jc w:val="both"/>
        <w:rPr>
          <w:rFonts w:ascii="Calibri" w:eastAsia="MS Mincho" w:hAnsi="Calibri" w:cs="Arial"/>
          <w:i/>
          <w:sz w:val="22"/>
          <w:szCs w:val="22"/>
        </w:rPr>
      </w:pPr>
    </w:p>
    <w:p w14:paraId="42B0EF51" w14:textId="77777777" w:rsidR="00AE4AC5" w:rsidRDefault="00B47307">
      <w:pPr>
        <w:numPr>
          <w:ilvl w:val="0"/>
          <w:numId w:val="21"/>
        </w:numPr>
        <w:jc w:val="both"/>
        <w:rPr>
          <w:rFonts w:ascii="Calibri" w:eastAsia="MS Mincho" w:hAnsi="Calibri" w:cs="Arial"/>
          <w:i/>
          <w:sz w:val="22"/>
          <w:szCs w:val="22"/>
        </w:rPr>
      </w:pPr>
      <w:r>
        <w:rPr>
          <w:rFonts w:ascii="Calibri" w:eastAsia="MS Mincho" w:hAnsi="Calibri" w:cs="Arial"/>
          <w:sz w:val="22"/>
          <w:szCs w:val="22"/>
        </w:rPr>
        <w:t xml:space="preserve">Que não foi declarada inidônea para licitar ou contratar com a Administração Pública </w:t>
      </w:r>
      <w:r>
        <w:rPr>
          <w:rFonts w:ascii="Calibri" w:eastAsia="MS Mincho" w:hAnsi="Calibri" w:cs="Tahoma"/>
          <w:sz w:val="22"/>
          <w:szCs w:val="22"/>
        </w:rPr>
        <w:t>de qualquer natureza e esfera governamental</w:t>
      </w:r>
      <w:r>
        <w:rPr>
          <w:rFonts w:ascii="Calibri" w:eastAsia="MS Mincho" w:hAnsi="Calibri" w:cs="Arial"/>
          <w:sz w:val="22"/>
          <w:szCs w:val="22"/>
        </w:rPr>
        <w:t>.</w:t>
      </w:r>
    </w:p>
    <w:p w14:paraId="18D9C0E8" w14:textId="77777777" w:rsidR="00AE4AC5" w:rsidRDefault="00AE4AC5">
      <w:pPr>
        <w:ind w:left="720"/>
        <w:jc w:val="both"/>
        <w:rPr>
          <w:rFonts w:ascii="Calibri" w:eastAsia="MS Mincho" w:hAnsi="Calibri" w:cs="Arial"/>
          <w:i/>
          <w:sz w:val="22"/>
          <w:szCs w:val="22"/>
        </w:rPr>
      </w:pPr>
    </w:p>
    <w:p w14:paraId="74CA4CE2" w14:textId="77777777" w:rsidR="00AE4AC5" w:rsidRDefault="00B47307">
      <w:pPr>
        <w:numPr>
          <w:ilvl w:val="0"/>
          <w:numId w:val="21"/>
        </w:numPr>
        <w:jc w:val="both"/>
        <w:rPr>
          <w:rFonts w:ascii="Calibri" w:eastAsia="MS Mincho" w:hAnsi="Calibri" w:cs="Arial"/>
          <w:i/>
          <w:sz w:val="22"/>
          <w:szCs w:val="22"/>
        </w:rPr>
      </w:pPr>
      <w:r>
        <w:rPr>
          <w:rFonts w:ascii="Calibri" w:eastAsia="MS Mincho" w:hAnsi="Calibri" w:cs="Arial"/>
          <w:sz w:val="22"/>
          <w:szCs w:val="22"/>
        </w:rPr>
        <w:t>Que o ato constitutivo é vigente.</w:t>
      </w:r>
    </w:p>
    <w:p w14:paraId="0FF47AAF" w14:textId="77777777" w:rsidR="00AE4AC5" w:rsidRDefault="00AE4AC5">
      <w:pPr>
        <w:pStyle w:val="PargrafodaLista"/>
        <w:rPr>
          <w:rFonts w:ascii="Calibri" w:eastAsia="MS Mincho" w:hAnsi="Calibri" w:cs="Arial"/>
          <w:sz w:val="22"/>
          <w:szCs w:val="22"/>
        </w:rPr>
      </w:pPr>
    </w:p>
    <w:p w14:paraId="3113335D" w14:textId="77777777" w:rsidR="00AE4AC5" w:rsidRDefault="00B47307">
      <w:pPr>
        <w:numPr>
          <w:ilvl w:val="0"/>
          <w:numId w:val="21"/>
        </w:numPr>
        <w:jc w:val="both"/>
        <w:rPr>
          <w:rFonts w:ascii="Calibri" w:eastAsia="MS Mincho" w:hAnsi="Calibri" w:cs="Arial"/>
          <w:i/>
          <w:sz w:val="22"/>
          <w:szCs w:val="22"/>
        </w:rPr>
      </w:pPr>
      <w:r>
        <w:rPr>
          <w:rFonts w:ascii="Calibri" w:eastAsia="MS Mincho" w:hAnsi="Calibri" w:cs="Arial"/>
          <w:sz w:val="22"/>
          <w:szCs w:val="22"/>
        </w:rPr>
        <w:t>Que não é impedido de transacionar com a Administração Pública.</w:t>
      </w:r>
    </w:p>
    <w:p w14:paraId="48A63B92" w14:textId="77777777" w:rsidR="00AE4AC5" w:rsidRDefault="00AE4AC5">
      <w:pPr>
        <w:pStyle w:val="PargrafodaLista"/>
        <w:rPr>
          <w:rFonts w:ascii="Calibri" w:eastAsia="MS Mincho" w:hAnsi="Calibri" w:cs="Arial"/>
          <w:sz w:val="22"/>
          <w:szCs w:val="22"/>
        </w:rPr>
      </w:pPr>
    </w:p>
    <w:p w14:paraId="2C482024" w14:textId="77777777" w:rsidR="00AE4AC5" w:rsidRDefault="00B47307">
      <w:pPr>
        <w:numPr>
          <w:ilvl w:val="0"/>
          <w:numId w:val="21"/>
        </w:numPr>
        <w:jc w:val="both"/>
        <w:rPr>
          <w:rFonts w:ascii="Calibri" w:eastAsia="MS Mincho" w:hAnsi="Calibri" w:cs="Arial"/>
          <w:i/>
          <w:sz w:val="22"/>
          <w:szCs w:val="22"/>
        </w:rPr>
      </w:pPr>
      <w:r>
        <w:rPr>
          <w:rFonts w:ascii="Calibri" w:eastAsia="MS Mincho" w:hAnsi="Calibri" w:cs="Arial"/>
          <w:sz w:val="22"/>
          <w:szCs w:val="22"/>
        </w:rPr>
        <w:t>Que conhece e aceita todas as condições do referido edital e anexos.</w:t>
      </w:r>
    </w:p>
    <w:p w14:paraId="6605BF38" w14:textId="77777777" w:rsidR="00AE4AC5" w:rsidRDefault="00AE4AC5">
      <w:pPr>
        <w:ind w:left="708"/>
        <w:rPr>
          <w:rFonts w:ascii="Calibri" w:eastAsia="MS Mincho" w:hAnsi="Calibri" w:cs="Arial"/>
          <w:sz w:val="22"/>
          <w:szCs w:val="22"/>
        </w:rPr>
      </w:pPr>
    </w:p>
    <w:p w14:paraId="0585C5C0" w14:textId="77777777" w:rsidR="00AE4AC5" w:rsidRDefault="00AE4AC5">
      <w:pPr>
        <w:jc w:val="center"/>
        <w:rPr>
          <w:rFonts w:ascii="Calibri" w:eastAsia="MS Mincho" w:hAnsi="Calibri" w:cs="Arial"/>
          <w:sz w:val="22"/>
          <w:szCs w:val="22"/>
        </w:rPr>
      </w:pPr>
    </w:p>
    <w:p w14:paraId="78001AA2" w14:textId="77777777" w:rsidR="00AE4AC5" w:rsidRDefault="00B47307">
      <w:pPr>
        <w:jc w:val="center"/>
        <w:rPr>
          <w:rFonts w:ascii="Calibri" w:eastAsia="MS Mincho" w:hAnsi="Calibri" w:cs="Arial"/>
          <w:sz w:val="22"/>
          <w:szCs w:val="22"/>
        </w:rPr>
      </w:pPr>
      <w:r>
        <w:rPr>
          <w:rFonts w:ascii="Calibri" w:eastAsia="MS Mincho" w:hAnsi="Calibri" w:cs="Arial"/>
          <w:sz w:val="22"/>
          <w:szCs w:val="22"/>
        </w:rPr>
        <w:t>__________________________________________________</w:t>
      </w:r>
    </w:p>
    <w:p w14:paraId="370AA86C" w14:textId="77777777" w:rsidR="00AE4AC5" w:rsidRDefault="00B47307">
      <w:pPr>
        <w:jc w:val="center"/>
        <w:rPr>
          <w:rFonts w:ascii="Calibri" w:eastAsia="MS Mincho" w:hAnsi="Calibri" w:cs="Arial"/>
          <w:sz w:val="22"/>
          <w:szCs w:val="22"/>
        </w:rPr>
      </w:pPr>
      <w:r>
        <w:rPr>
          <w:rFonts w:ascii="Calibri" w:eastAsia="MS Mincho" w:hAnsi="Calibri" w:cs="Arial"/>
          <w:sz w:val="22"/>
          <w:szCs w:val="22"/>
        </w:rPr>
        <w:t>(local e data)</w:t>
      </w:r>
    </w:p>
    <w:p w14:paraId="2EEBFC8B" w14:textId="77777777" w:rsidR="00AE4AC5" w:rsidRDefault="00AE4AC5">
      <w:pPr>
        <w:jc w:val="center"/>
        <w:rPr>
          <w:rFonts w:ascii="Calibri" w:eastAsia="MS Mincho" w:hAnsi="Calibri" w:cs="Arial"/>
          <w:sz w:val="22"/>
          <w:szCs w:val="22"/>
        </w:rPr>
      </w:pPr>
    </w:p>
    <w:p w14:paraId="2E443B03" w14:textId="77777777" w:rsidR="00AE4AC5" w:rsidRDefault="00AE4AC5">
      <w:pPr>
        <w:jc w:val="center"/>
        <w:rPr>
          <w:rFonts w:ascii="Calibri" w:eastAsia="MS Mincho" w:hAnsi="Calibri" w:cs="Arial"/>
          <w:sz w:val="22"/>
          <w:szCs w:val="22"/>
        </w:rPr>
      </w:pPr>
    </w:p>
    <w:p w14:paraId="0A98A5C1" w14:textId="77777777" w:rsidR="00AE4AC5" w:rsidRDefault="00B47307">
      <w:pPr>
        <w:jc w:val="center"/>
        <w:rPr>
          <w:rFonts w:ascii="Calibri" w:eastAsia="MS Mincho" w:hAnsi="Calibri" w:cs="Arial"/>
          <w:sz w:val="22"/>
          <w:szCs w:val="22"/>
        </w:rPr>
      </w:pPr>
      <w:r>
        <w:rPr>
          <w:rFonts w:ascii="Calibri" w:eastAsia="MS Mincho" w:hAnsi="Calibri" w:cs="Arial"/>
          <w:sz w:val="22"/>
          <w:szCs w:val="22"/>
        </w:rPr>
        <w:t>__________________________________________________</w:t>
      </w:r>
    </w:p>
    <w:p w14:paraId="1D1B916A" w14:textId="77777777" w:rsidR="00AE4AC5" w:rsidRDefault="00B47307">
      <w:pPr>
        <w:widowControl w:val="0"/>
        <w:tabs>
          <w:tab w:val="left" w:pos="9214"/>
        </w:tabs>
        <w:autoSpaceDE w:val="0"/>
        <w:autoSpaceDN w:val="0"/>
        <w:adjustRightInd w:val="0"/>
        <w:ind w:right="-9"/>
        <w:jc w:val="center"/>
        <w:rPr>
          <w:rFonts w:ascii="Tahoma" w:eastAsia="MS Mincho" w:hAnsi="Tahoma" w:cs="Tahoma"/>
          <w:b/>
          <w:sz w:val="20"/>
          <w:szCs w:val="20"/>
        </w:rPr>
      </w:pPr>
      <w:r>
        <w:rPr>
          <w:rFonts w:ascii="Calibri" w:eastAsia="MS Mincho" w:hAnsi="Calibri" w:cs="Arial"/>
          <w:sz w:val="22"/>
          <w:szCs w:val="22"/>
        </w:rPr>
        <w:t>(nome e número do documento de Identidade do Declarante)</w:t>
      </w:r>
    </w:p>
    <w:p w14:paraId="45A6611B" w14:textId="77777777" w:rsidR="00AE4AC5" w:rsidRDefault="00AE4AC5">
      <w:pPr>
        <w:widowControl w:val="0"/>
        <w:tabs>
          <w:tab w:val="left" w:pos="9214"/>
        </w:tabs>
        <w:autoSpaceDE w:val="0"/>
        <w:autoSpaceDN w:val="0"/>
        <w:adjustRightInd w:val="0"/>
        <w:ind w:right="-9"/>
        <w:jc w:val="center"/>
        <w:rPr>
          <w:rFonts w:ascii="Tahoma" w:eastAsia="MS Mincho" w:hAnsi="Tahoma" w:cs="Tahoma"/>
          <w:sz w:val="20"/>
          <w:szCs w:val="20"/>
        </w:rPr>
      </w:pPr>
    </w:p>
    <w:p w14:paraId="1AE81B3B" w14:textId="77777777" w:rsidR="00AE4AC5" w:rsidRDefault="00AE4AC5">
      <w:pPr>
        <w:jc w:val="center"/>
        <w:rPr>
          <w:rFonts w:ascii="Tahoma" w:eastAsia="MS Mincho" w:hAnsi="Tahoma" w:cs="Tahoma"/>
          <w:b/>
          <w:sz w:val="20"/>
          <w:szCs w:val="20"/>
        </w:rPr>
      </w:pPr>
    </w:p>
    <w:p w14:paraId="556978C7" w14:textId="77777777" w:rsidR="00AE4AC5" w:rsidRDefault="00AE4AC5">
      <w:pPr>
        <w:jc w:val="center"/>
        <w:rPr>
          <w:rFonts w:ascii="Tahoma" w:eastAsia="MS Mincho" w:hAnsi="Tahoma" w:cs="Tahoma"/>
          <w:b/>
          <w:sz w:val="20"/>
          <w:szCs w:val="20"/>
        </w:rPr>
      </w:pPr>
    </w:p>
    <w:p w14:paraId="4A4B5C09" w14:textId="77777777" w:rsidR="00AE4AC5" w:rsidRDefault="00AE4AC5">
      <w:pPr>
        <w:jc w:val="center"/>
        <w:rPr>
          <w:rFonts w:ascii="Tahoma" w:eastAsia="MS Mincho" w:hAnsi="Tahoma" w:cs="Tahoma"/>
          <w:b/>
          <w:sz w:val="20"/>
          <w:szCs w:val="20"/>
        </w:rPr>
      </w:pPr>
    </w:p>
    <w:p w14:paraId="481694C5" w14:textId="77777777" w:rsidR="00AE4AC5" w:rsidRDefault="00AE4AC5">
      <w:pPr>
        <w:jc w:val="center"/>
        <w:rPr>
          <w:rFonts w:ascii="Tahoma" w:eastAsia="MS Mincho" w:hAnsi="Tahoma" w:cs="Tahoma"/>
          <w:b/>
          <w:sz w:val="20"/>
          <w:szCs w:val="20"/>
        </w:rPr>
      </w:pPr>
    </w:p>
    <w:p w14:paraId="255618B1" w14:textId="77777777" w:rsidR="00AE4AC5" w:rsidRDefault="00AE4AC5">
      <w:pPr>
        <w:jc w:val="center"/>
        <w:rPr>
          <w:rFonts w:ascii="Tahoma" w:eastAsia="MS Mincho" w:hAnsi="Tahoma" w:cs="Tahoma"/>
          <w:b/>
          <w:sz w:val="20"/>
          <w:szCs w:val="20"/>
        </w:rPr>
      </w:pPr>
    </w:p>
    <w:p w14:paraId="72FE10F2" w14:textId="77777777" w:rsidR="00AE4AC5" w:rsidRDefault="00B47307">
      <w:pPr>
        <w:jc w:val="center"/>
        <w:rPr>
          <w:rFonts w:ascii="Calibri" w:hAnsi="Calibri" w:cs="Tahoma"/>
          <w:b/>
          <w:sz w:val="22"/>
          <w:szCs w:val="22"/>
        </w:rPr>
      </w:pPr>
      <w:r>
        <w:rPr>
          <w:rFonts w:ascii="Tahoma" w:hAnsi="Tahoma" w:cs="Tahoma"/>
          <w:sz w:val="20"/>
          <w:szCs w:val="20"/>
        </w:rPr>
        <w:br w:type="page"/>
      </w:r>
      <w:r>
        <w:rPr>
          <w:rFonts w:ascii="Tahoma" w:hAnsi="Tahoma" w:cs="Tahoma"/>
          <w:b/>
          <w:sz w:val="20"/>
          <w:szCs w:val="20"/>
        </w:rPr>
        <w:lastRenderedPageBreak/>
        <w:t>A</w:t>
      </w:r>
      <w:r>
        <w:rPr>
          <w:rFonts w:ascii="Calibri" w:hAnsi="Calibri" w:cs="Tahoma"/>
          <w:b/>
          <w:sz w:val="22"/>
          <w:szCs w:val="22"/>
        </w:rPr>
        <w:t>NEXO V</w:t>
      </w:r>
    </w:p>
    <w:p w14:paraId="17DCFB2B" w14:textId="77777777" w:rsidR="00AE4AC5" w:rsidRDefault="00AE4AC5">
      <w:pPr>
        <w:jc w:val="center"/>
        <w:rPr>
          <w:rFonts w:ascii="Calibri" w:hAnsi="Calibri" w:cs="Tahoma"/>
          <w:b/>
          <w:sz w:val="22"/>
          <w:szCs w:val="22"/>
        </w:rPr>
      </w:pPr>
    </w:p>
    <w:p w14:paraId="139C5FCA" w14:textId="77777777" w:rsidR="00AE4AC5" w:rsidRDefault="00B47307">
      <w:pPr>
        <w:widowControl w:val="0"/>
        <w:tabs>
          <w:tab w:val="left" w:pos="9214"/>
        </w:tabs>
        <w:autoSpaceDE w:val="0"/>
        <w:autoSpaceDN w:val="0"/>
        <w:adjustRightInd w:val="0"/>
        <w:ind w:right="-9"/>
        <w:jc w:val="center"/>
        <w:rPr>
          <w:rFonts w:ascii="Calibri" w:hAnsi="Calibri" w:cs="Tahoma"/>
          <w:b/>
          <w:sz w:val="22"/>
          <w:szCs w:val="22"/>
        </w:rPr>
      </w:pPr>
      <w:r>
        <w:rPr>
          <w:rFonts w:ascii="Calibri" w:hAnsi="Calibri" w:cs="Tahoma"/>
          <w:b/>
          <w:sz w:val="22"/>
          <w:szCs w:val="22"/>
        </w:rPr>
        <w:t>MODELO PROPOSTA DE PREÇOS*</w:t>
      </w:r>
    </w:p>
    <w:p w14:paraId="71138094" w14:textId="77777777" w:rsidR="00AE4AC5" w:rsidRDefault="00AE4AC5">
      <w:pPr>
        <w:widowControl w:val="0"/>
        <w:tabs>
          <w:tab w:val="left" w:pos="9214"/>
        </w:tabs>
        <w:autoSpaceDE w:val="0"/>
        <w:autoSpaceDN w:val="0"/>
        <w:adjustRightInd w:val="0"/>
        <w:ind w:right="-9"/>
        <w:jc w:val="both"/>
        <w:rPr>
          <w:rFonts w:ascii="Calibri" w:hAnsi="Calibri" w:cs="Tahoma"/>
          <w:caps/>
          <w:sz w:val="21"/>
          <w:szCs w:val="21"/>
        </w:rPr>
      </w:pPr>
    </w:p>
    <w:p w14:paraId="14389073" w14:textId="77777777" w:rsidR="00AE4AC5" w:rsidRDefault="00B47307">
      <w:pPr>
        <w:widowControl w:val="0"/>
        <w:tabs>
          <w:tab w:val="left" w:pos="9214"/>
        </w:tabs>
        <w:autoSpaceDE w:val="0"/>
        <w:autoSpaceDN w:val="0"/>
        <w:adjustRightInd w:val="0"/>
        <w:ind w:right="-9"/>
        <w:jc w:val="both"/>
        <w:rPr>
          <w:rFonts w:ascii="Calibri" w:hAnsi="Calibri" w:cs="Tahoma"/>
          <w:caps/>
          <w:sz w:val="22"/>
          <w:szCs w:val="22"/>
        </w:rPr>
      </w:pPr>
      <w:r>
        <w:rPr>
          <w:rFonts w:ascii="Calibri" w:hAnsi="Calibri" w:cs="Tahoma"/>
          <w:caps/>
          <w:sz w:val="22"/>
          <w:szCs w:val="22"/>
        </w:rPr>
        <w:t>Prefeitura de Timbó/SC</w:t>
      </w:r>
    </w:p>
    <w:p w14:paraId="590A47CB"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PROPOSTA DE PREÇOS</w:t>
      </w:r>
    </w:p>
    <w:p w14:paraId="7A71238A" w14:textId="2A125F4E" w:rsidR="00AE4AC5" w:rsidRPr="008B423D" w:rsidRDefault="00B47307">
      <w:pPr>
        <w:widowControl w:val="0"/>
        <w:tabs>
          <w:tab w:val="left" w:pos="9214"/>
        </w:tabs>
        <w:autoSpaceDE w:val="0"/>
        <w:autoSpaceDN w:val="0"/>
        <w:adjustRightInd w:val="0"/>
        <w:ind w:right="-9"/>
        <w:jc w:val="both"/>
        <w:rPr>
          <w:rFonts w:ascii="Calibri" w:eastAsia="MS Mincho" w:hAnsi="Calibri" w:cs="Tahoma"/>
          <w:caps/>
          <w:sz w:val="22"/>
          <w:szCs w:val="22"/>
        </w:rPr>
      </w:pPr>
      <w:r>
        <w:rPr>
          <w:rFonts w:ascii="Calibri" w:hAnsi="Calibri" w:cs="Tahoma"/>
          <w:sz w:val="22"/>
          <w:szCs w:val="22"/>
        </w:rPr>
        <w:t>Pregão Presencial SRP n</w:t>
      </w:r>
      <w:r>
        <w:rPr>
          <w:rFonts w:ascii="Calibri" w:eastAsia="MS Mincho" w:hAnsi="Calibri" w:cs="Tahoma"/>
          <w:caps/>
          <w:sz w:val="22"/>
          <w:szCs w:val="22"/>
        </w:rPr>
        <w:t>.</w:t>
      </w:r>
      <w:r w:rsidR="00A96551">
        <w:rPr>
          <w:rFonts w:ascii="Calibri" w:eastAsia="MS Mincho" w:hAnsi="Calibri" w:cs="Tahoma"/>
          <w:caps/>
          <w:sz w:val="22"/>
          <w:szCs w:val="22"/>
        </w:rPr>
        <w:t xml:space="preserve">º </w:t>
      </w:r>
      <w:r w:rsidR="00CB3504">
        <w:rPr>
          <w:rFonts w:ascii="Calibri" w:eastAsia="MS Mincho" w:hAnsi="Calibri" w:cs="Tahoma"/>
          <w:caps/>
          <w:sz w:val="22"/>
          <w:szCs w:val="22"/>
        </w:rPr>
        <w:t>04/2020</w:t>
      </w:r>
      <w:r w:rsidR="00A96551">
        <w:rPr>
          <w:rFonts w:ascii="Calibri" w:eastAsia="MS Mincho" w:hAnsi="Calibri" w:cs="Tahoma"/>
          <w:caps/>
          <w:sz w:val="22"/>
          <w:szCs w:val="22"/>
        </w:rPr>
        <w:t xml:space="preserve"> </w:t>
      </w:r>
      <w:r w:rsidRPr="008B423D">
        <w:rPr>
          <w:rFonts w:ascii="Calibri" w:eastAsia="MS Mincho" w:hAnsi="Calibri" w:cs="Tahoma"/>
          <w:caps/>
          <w:sz w:val="22"/>
          <w:szCs w:val="22"/>
        </w:rPr>
        <w:t>PMT</w:t>
      </w:r>
    </w:p>
    <w:p w14:paraId="616D5B71" w14:textId="77777777" w:rsidR="00AE4AC5" w:rsidRDefault="00B47307">
      <w:pPr>
        <w:widowControl w:val="0"/>
        <w:tabs>
          <w:tab w:val="left" w:pos="9214"/>
        </w:tabs>
        <w:autoSpaceDE w:val="0"/>
        <w:autoSpaceDN w:val="0"/>
        <w:adjustRightInd w:val="0"/>
        <w:ind w:right="-9"/>
        <w:jc w:val="both"/>
        <w:rPr>
          <w:rFonts w:ascii="Calibri" w:eastAsia="MS Mincho" w:hAnsi="Calibri" w:cs="Tahoma"/>
          <w:sz w:val="22"/>
          <w:szCs w:val="22"/>
        </w:rPr>
      </w:pPr>
      <w:r>
        <w:rPr>
          <w:rFonts w:ascii="Calibri" w:eastAsia="MS Mincho" w:hAnsi="Calibri" w:cs="Tahoma"/>
          <w:sz w:val="22"/>
          <w:szCs w:val="22"/>
        </w:rPr>
        <w:t xml:space="preserve">Data: </w:t>
      </w:r>
    </w:p>
    <w:p w14:paraId="3B59F710" w14:textId="77777777" w:rsidR="00AE4AC5" w:rsidRDefault="00B47307">
      <w:pPr>
        <w:rPr>
          <w:rFonts w:ascii="Calibri" w:eastAsia="MS Mincho" w:hAnsi="Calibri" w:cs="Tahoma"/>
          <w:sz w:val="22"/>
          <w:szCs w:val="22"/>
        </w:rPr>
      </w:pPr>
      <w:r>
        <w:rPr>
          <w:rFonts w:ascii="Calibri" w:eastAsia="MS Mincho" w:hAnsi="Calibri" w:cs="Tahoma"/>
          <w:sz w:val="22"/>
          <w:szCs w:val="22"/>
        </w:rPr>
        <w:t xml:space="preserve">Hora: </w:t>
      </w:r>
    </w:p>
    <w:p w14:paraId="0567E1B4" w14:textId="77777777" w:rsidR="00AE4AC5" w:rsidRDefault="00AE4AC5">
      <w:pPr>
        <w:widowControl w:val="0"/>
        <w:tabs>
          <w:tab w:val="left" w:pos="9214"/>
        </w:tabs>
        <w:autoSpaceDE w:val="0"/>
        <w:autoSpaceDN w:val="0"/>
        <w:adjustRightInd w:val="0"/>
        <w:ind w:right="-9"/>
        <w:jc w:val="both"/>
        <w:rPr>
          <w:rFonts w:ascii="Calibri" w:hAnsi="Calibri" w:cs="Tahoma"/>
          <w:sz w:val="22"/>
          <w:szCs w:val="22"/>
        </w:rPr>
      </w:pPr>
    </w:p>
    <w:p w14:paraId="7D4A7567"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NOME DA EMPRESA:</w:t>
      </w:r>
    </w:p>
    <w:p w14:paraId="2C86E768"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C.N.P.J.:</w:t>
      </w:r>
    </w:p>
    <w:p w14:paraId="4E684557"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Endereço:</w:t>
      </w:r>
    </w:p>
    <w:p w14:paraId="1138FC2A"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Telefone e fax:</w:t>
      </w:r>
    </w:p>
    <w:p w14:paraId="522E9DC4" w14:textId="77777777" w:rsidR="00AE4AC5" w:rsidRDefault="00B47307">
      <w:pPr>
        <w:widowControl w:val="0"/>
        <w:tabs>
          <w:tab w:val="left" w:pos="9214"/>
        </w:tabs>
        <w:ind w:right="-9"/>
        <w:jc w:val="both"/>
        <w:rPr>
          <w:rFonts w:ascii="Calibri" w:hAnsi="Calibri" w:cs="Tahoma"/>
          <w:sz w:val="22"/>
          <w:szCs w:val="22"/>
        </w:rPr>
      </w:pPr>
      <w:r>
        <w:rPr>
          <w:rFonts w:ascii="Calibri" w:hAnsi="Calibri" w:cs="Tahoma"/>
          <w:sz w:val="22"/>
          <w:szCs w:val="22"/>
        </w:rPr>
        <w:t>E-mail:</w:t>
      </w:r>
    </w:p>
    <w:p w14:paraId="61673F1E" w14:textId="77777777" w:rsidR="00AE4AC5" w:rsidRDefault="00B47307">
      <w:pPr>
        <w:widowControl w:val="0"/>
        <w:autoSpaceDE w:val="0"/>
        <w:autoSpaceDN w:val="0"/>
        <w:adjustRightInd w:val="0"/>
        <w:ind w:right="-68"/>
        <w:jc w:val="both"/>
        <w:rPr>
          <w:rFonts w:ascii="Calibri" w:hAnsi="Calibri" w:cs="Tahoma"/>
          <w:sz w:val="22"/>
          <w:szCs w:val="22"/>
        </w:rPr>
      </w:pPr>
      <w:r>
        <w:rPr>
          <w:rFonts w:ascii="Calibri" w:hAnsi="Calibri" w:cs="Tahoma"/>
          <w:sz w:val="22"/>
          <w:szCs w:val="22"/>
        </w:rPr>
        <w:t>Local para entrega do material: (em conformidade com o Edital).</w:t>
      </w:r>
    </w:p>
    <w:p w14:paraId="50ED56B6" w14:textId="77777777" w:rsidR="00AE4AC5" w:rsidRDefault="00B47307">
      <w:pPr>
        <w:widowControl w:val="0"/>
        <w:autoSpaceDE w:val="0"/>
        <w:autoSpaceDN w:val="0"/>
        <w:adjustRightInd w:val="0"/>
        <w:ind w:right="-68"/>
        <w:jc w:val="both"/>
        <w:rPr>
          <w:rFonts w:ascii="Calibri" w:hAnsi="Calibri" w:cs="Tahoma"/>
          <w:sz w:val="22"/>
          <w:szCs w:val="22"/>
        </w:rPr>
      </w:pPr>
      <w:r>
        <w:rPr>
          <w:rFonts w:ascii="Calibri" w:hAnsi="Calibri" w:cs="Tahoma"/>
          <w:sz w:val="22"/>
          <w:szCs w:val="22"/>
        </w:rPr>
        <w:t>Validade da proposta: (em conformidade com o Edital).</w:t>
      </w:r>
    </w:p>
    <w:p w14:paraId="3C2464C6" w14:textId="77777777" w:rsidR="00AE4AC5" w:rsidRDefault="00B47307">
      <w:pPr>
        <w:widowControl w:val="0"/>
        <w:autoSpaceDE w:val="0"/>
        <w:autoSpaceDN w:val="0"/>
        <w:adjustRightInd w:val="0"/>
        <w:ind w:right="-68"/>
        <w:jc w:val="both"/>
        <w:rPr>
          <w:rFonts w:ascii="Calibri" w:hAnsi="Calibri" w:cs="Tahoma"/>
          <w:sz w:val="22"/>
          <w:szCs w:val="22"/>
        </w:rPr>
      </w:pPr>
      <w:r>
        <w:rPr>
          <w:rFonts w:ascii="Calibri" w:hAnsi="Calibri" w:cs="Tahoma"/>
          <w:sz w:val="22"/>
          <w:szCs w:val="22"/>
        </w:rPr>
        <w:t>Condições de Pagamento: (em conformidade com o Edital).</w:t>
      </w:r>
    </w:p>
    <w:p w14:paraId="5B3AE5E8" w14:textId="77777777" w:rsidR="00AE4AC5" w:rsidRDefault="00AE4AC5">
      <w:pPr>
        <w:widowControl w:val="0"/>
        <w:tabs>
          <w:tab w:val="left" w:pos="9214"/>
        </w:tabs>
        <w:autoSpaceDE w:val="0"/>
        <w:autoSpaceDN w:val="0"/>
        <w:adjustRightInd w:val="0"/>
        <w:ind w:right="-9"/>
        <w:jc w:val="both"/>
        <w:rPr>
          <w:rFonts w:ascii="Calibri" w:hAnsi="Calibri" w:cs="Arial"/>
          <w:color w:val="000000"/>
          <w:sz w:val="22"/>
          <w:szCs w:val="22"/>
        </w:rPr>
      </w:pPr>
    </w:p>
    <w:tbl>
      <w:tblPr>
        <w:tblOverlap w:val="never"/>
        <w:tblW w:w="4996" w:type="pct"/>
        <w:tblBorders>
          <w:top w:val="single" w:sz="6" w:space="0" w:color="000000"/>
        </w:tblBorders>
        <w:tblLook w:val="01E0" w:firstRow="1" w:lastRow="1" w:firstColumn="1" w:lastColumn="1" w:noHBand="0" w:noVBand="0"/>
      </w:tblPr>
      <w:tblGrid>
        <w:gridCol w:w="718"/>
        <w:gridCol w:w="708"/>
        <w:gridCol w:w="708"/>
        <w:gridCol w:w="5832"/>
        <w:gridCol w:w="1115"/>
      </w:tblGrid>
      <w:tr w:rsidR="0034759B" w:rsidRPr="0034759B" w14:paraId="6E36A94A" w14:textId="77777777" w:rsidTr="0034759B">
        <w:tc>
          <w:tcPr>
            <w:tcW w:w="395"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hideMark/>
          </w:tcPr>
          <w:p w14:paraId="0AE64444" w14:textId="77777777" w:rsidR="0034759B" w:rsidRPr="0034759B" w:rsidRDefault="0034759B" w:rsidP="0034759B">
            <w:pPr>
              <w:jc w:val="center"/>
              <w:rPr>
                <w:rFonts w:ascii="Calibri" w:eastAsia="Arial" w:hAnsi="Calibri" w:cs="Arial"/>
                <w:b/>
                <w:i/>
                <w:sz w:val="20"/>
                <w:szCs w:val="20"/>
              </w:rPr>
            </w:pPr>
            <w:r w:rsidRPr="0034759B">
              <w:rPr>
                <w:rFonts w:ascii="Calibri" w:eastAsia="Arial" w:hAnsi="Calibri" w:cs="Arial"/>
                <w:b/>
                <w:i/>
                <w:sz w:val="20"/>
                <w:szCs w:val="20"/>
              </w:rPr>
              <w:t>Item</w:t>
            </w:r>
          </w:p>
        </w:tc>
        <w:tc>
          <w:tcPr>
            <w:tcW w:w="390"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hideMark/>
          </w:tcPr>
          <w:p w14:paraId="3ED5A42B" w14:textId="77777777" w:rsidR="0034759B" w:rsidRPr="0034759B" w:rsidRDefault="0034759B" w:rsidP="0034759B">
            <w:pPr>
              <w:jc w:val="center"/>
              <w:rPr>
                <w:rFonts w:ascii="Calibri" w:eastAsia="Arial" w:hAnsi="Calibri" w:cs="Arial"/>
                <w:b/>
                <w:i/>
                <w:sz w:val="20"/>
                <w:szCs w:val="20"/>
              </w:rPr>
            </w:pPr>
            <w:r w:rsidRPr="0034759B">
              <w:rPr>
                <w:rFonts w:ascii="Calibri" w:eastAsia="Arial" w:hAnsi="Calibri" w:cs="Arial"/>
                <w:b/>
                <w:i/>
                <w:sz w:val="20"/>
                <w:szCs w:val="20"/>
              </w:rPr>
              <w:t>Qtd</w:t>
            </w:r>
          </w:p>
        </w:tc>
        <w:tc>
          <w:tcPr>
            <w:tcW w:w="390"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hideMark/>
          </w:tcPr>
          <w:p w14:paraId="2507D9B1" w14:textId="77777777" w:rsidR="0034759B" w:rsidRPr="0034759B" w:rsidRDefault="0034759B" w:rsidP="0034759B">
            <w:pPr>
              <w:jc w:val="center"/>
              <w:rPr>
                <w:rFonts w:ascii="Calibri" w:eastAsia="Arial" w:hAnsi="Calibri" w:cs="Arial"/>
                <w:b/>
                <w:i/>
                <w:sz w:val="20"/>
                <w:szCs w:val="20"/>
              </w:rPr>
            </w:pPr>
            <w:r w:rsidRPr="0034759B">
              <w:rPr>
                <w:rFonts w:ascii="Calibri" w:eastAsia="Arial" w:hAnsi="Calibri" w:cs="Arial"/>
                <w:b/>
                <w:i/>
                <w:sz w:val="20"/>
                <w:szCs w:val="20"/>
              </w:rPr>
              <w:t>Und</w:t>
            </w:r>
          </w:p>
        </w:tc>
        <w:tc>
          <w:tcPr>
            <w:tcW w:w="3211"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hideMark/>
          </w:tcPr>
          <w:p w14:paraId="39372D7F" w14:textId="77777777" w:rsidR="0034759B" w:rsidRPr="0034759B" w:rsidRDefault="0034759B" w:rsidP="0034759B">
            <w:pPr>
              <w:jc w:val="center"/>
              <w:rPr>
                <w:rFonts w:ascii="Calibri" w:eastAsia="Arial" w:hAnsi="Calibri" w:cs="Arial"/>
                <w:b/>
                <w:i/>
                <w:sz w:val="20"/>
                <w:szCs w:val="20"/>
              </w:rPr>
            </w:pPr>
            <w:r w:rsidRPr="0034759B">
              <w:rPr>
                <w:rFonts w:ascii="Calibri" w:eastAsia="Arial" w:hAnsi="Calibri" w:cs="Arial"/>
                <w:b/>
                <w:i/>
                <w:sz w:val="20"/>
                <w:szCs w:val="20"/>
              </w:rPr>
              <w:t>Descrição</w:t>
            </w:r>
          </w:p>
        </w:tc>
        <w:tc>
          <w:tcPr>
            <w:tcW w:w="614" w:type="pct"/>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hideMark/>
          </w:tcPr>
          <w:p w14:paraId="14D944F2" w14:textId="77777777" w:rsidR="0034759B" w:rsidRPr="0034759B" w:rsidRDefault="0034759B" w:rsidP="0034759B">
            <w:pPr>
              <w:jc w:val="right"/>
              <w:rPr>
                <w:rFonts w:ascii="Calibri" w:eastAsia="Arial" w:hAnsi="Calibri" w:cs="Arial"/>
                <w:b/>
                <w:i/>
                <w:sz w:val="20"/>
                <w:szCs w:val="20"/>
              </w:rPr>
            </w:pPr>
            <w:r w:rsidRPr="0034759B">
              <w:rPr>
                <w:rFonts w:ascii="Calibri" w:hAnsi="Calibri" w:cs="Calibri"/>
                <w:b/>
                <w:i/>
                <w:sz w:val="20"/>
                <w:szCs w:val="20"/>
              </w:rPr>
              <w:t>Valor Unitário (R$)</w:t>
            </w:r>
          </w:p>
        </w:tc>
      </w:tr>
      <w:tr w:rsidR="0034759B" w:rsidRPr="0034759B" w14:paraId="6A0EFB05" w14:textId="77777777" w:rsidTr="0034759B">
        <w:tc>
          <w:tcPr>
            <w:tcW w:w="39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9709F" w14:textId="77777777" w:rsidR="0034759B" w:rsidRPr="0034759B" w:rsidRDefault="0034759B" w:rsidP="0034759B">
            <w:pPr>
              <w:jc w:val="center"/>
              <w:rPr>
                <w:rFonts w:ascii="Calibri" w:eastAsia="Arial" w:hAnsi="Calibri" w:cs="Arial"/>
                <w:color w:val="000000"/>
                <w:sz w:val="20"/>
                <w:szCs w:val="20"/>
              </w:rPr>
            </w:pPr>
            <w:r w:rsidRPr="0034759B">
              <w:rPr>
                <w:rFonts w:ascii="Calibri" w:eastAsia="Arial" w:hAnsi="Calibri" w:cs="Arial"/>
                <w:color w:val="000000"/>
                <w:sz w:val="20"/>
                <w:szCs w:val="20"/>
              </w:rPr>
              <w:t>1</w:t>
            </w:r>
          </w:p>
        </w:tc>
        <w:tc>
          <w:tcPr>
            <w:tcW w:w="39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325D99" w14:textId="67B12912" w:rsidR="0034759B" w:rsidRPr="0034759B" w:rsidRDefault="0034759B" w:rsidP="0034759B">
            <w:pPr>
              <w:jc w:val="center"/>
              <w:rPr>
                <w:rFonts w:ascii="Calibri" w:eastAsia="Arial" w:hAnsi="Calibri" w:cs="Arial"/>
                <w:sz w:val="20"/>
                <w:szCs w:val="20"/>
              </w:rPr>
            </w:pPr>
            <w:r w:rsidRPr="0017642A">
              <w:rPr>
                <w:rFonts w:ascii="Calibri" w:eastAsia="Arial" w:hAnsi="Calibri" w:cs="Arial"/>
                <w:color w:val="000000"/>
                <w:sz w:val="22"/>
                <w:szCs w:val="22"/>
              </w:rPr>
              <w:t>1.046</w:t>
            </w:r>
          </w:p>
        </w:tc>
        <w:tc>
          <w:tcPr>
            <w:tcW w:w="39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3DAE9E" w14:textId="0FF7CD96" w:rsidR="0034759B" w:rsidRPr="0034759B" w:rsidRDefault="0034759B" w:rsidP="0034759B">
            <w:pPr>
              <w:jc w:val="center"/>
              <w:rPr>
                <w:rFonts w:ascii="Calibri" w:eastAsia="Arial" w:hAnsi="Calibri" w:cs="Arial"/>
                <w:sz w:val="20"/>
                <w:szCs w:val="20"/>
              </w:rPr>
            </w:pPr>
            <w:r>
              <w:rPr>
                <w:rFonts w:ascii="Calibri" w:eastAsia="Arial" w:hAnsi="Calibri" w:cs="Arial"/>
                <w:sz w:val="20"/>
                <w:szCs w:val="20"/>
              </w:rPr>
              <w:t>PAR</w:t>
            </w:r>
          </w:p>
        </w:tc>
        <w:tc>
          <w:tcPr>
            <w:tcW w:w="32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Overlap w:val="never"/>
              <w:tblW w:w="5734" w:type="dxa"/>
              <w:tblCellMar>
                <w:left w:w="0" w:type="dxa"/>
                <w:right w:w="0" w:type="dxa"/>
              </w:tblCellMar>
              <w:tblLook w:val="01E0" w:firstRow="1" w:lastRow="1" w:firstColumn="1" w:lastColumn="1" w:noHBand="0" w:noVBand="0"/>
            </w:tblPr>
            <w:tblGrid>
              <w:gridCol w:w="5734"/>
            </w:tblGrid>
            <w:tr w:rsidR="0034759B" w:rsidRPr="0034759B" w14:paraId="093D1F5A" w14:textId="77777777">
              <w:trPr>
                <w:trHeight w:val="2312"/>
              </w:trPr>
              <w:tc>
                <w:tcPr>
                  <w:tcW w:w="5734" w:type="dxa"/>
                  <w:hideMark/>
                </w:tcPr>
                <w:p w14:paraId="3B60BCF0" w14:textId="7C6046D2" w:rsidR="0034759B" w:rsidRPr="0034759B" w:rsidRDefault="0034759B" w:rsidP="0034759B">
                  <w:pPr>
                    <w:jc w:val="both"/>
                    <w:rPr>
                      <w:rFonts w:ascii="Calibri" w:hAnsi="Calibri"/>
                      <w:sz w:val="20"/>
                      <w:szCs w:val="20"/>
                    </w:rPr>
                  </w:pPr>
                  <w:r w:rsidRPr="0034759B">
                    <w:rPr>
                      <w:rFonts w:ascii="Calibri" w:eastAsia="Arial" w:hAnsi="Calibri" w:cs="Arial"/>
                      <w:color w:val="000000"/>
                      <w:sz w:val="20"/>
                      <w:szCs w:val="20"/>
                    </w:rPr>
                    <w:t>CALÇADO DE SEGURANÇA MASCULINO/UNISEX -PRETO- (SAPATO BLATT)CONFECCIONADO EM COURO VAQUETA HIDROFUGADO, CABEDAL RESISTENTE A PENETRAÇÃO DE ÁGUA (WRU) SEM COMPONENTES METÁLICOS, CALCE RÁPIDO COM FECHAMENTO LATERAL EM ELÁSTICO; PALMILHA DE MONTAGEM E FORRO EM MATERIAL SINTÉTICO NÃO TECIDO, COSTURADA NO SISTEMA STROBEL; PALMILHA REMOVÍVEL CONFECCIONADA DE MATERIAL EXPANDIDO À BASE DE ETIL VINIL ACETATO (EVA) DE BAIXA DENSIDADE, COM TECIDO 100% POLIESTER COM TRATAMENTO ANTIMICRÓBIOS; SOLADO INJETADO EM PU BI DENSIDADE, INJETADO DIRETAMENTE NO CABEDAL, ANTIDERRAPANTE, COM BARRA DE ROLAGEM, SISTEMA ANTIPRONAÇÃO, CANAIS DE ESCOAMENTO MAIS ESPAÇADOS, RANHURAS DE ADERÊNCIA NA REGIÃO FRONTAL E TRASEIRA, DESENHO PLANTAR REBAIXADO COM SISTEMA SHOCK ABSORBER E AMORTECEDOR EM GEL OU ELASTÔMERO TERMOPLASTICO NO INTERIOR DO CALCANHAR, RESISTENTE AO ÓLEO COMBUSTÍVEL , COM RESISTÊNCIA AO ESCORREGAMENTO EM PISO CERÂMICO CONTAMINADO COM LAURIL SULFATO DE SÓDIO (DETERGENTE) E PISO DE AÇO COM GLICEROL; DISPONIBILIDADE DE NUMERAÇÃO 34 AO 46. COM CERTIFICADO DE APROVAÇÃO (CA) DO MINISTÉRIO DO TRABALHO, COM PRAZO MÍNIMO DE VENCIMENTO 18 MESES.</w:t>
                  </w:r>
                </w:p>
              </w:tc>
            </w:tr>
          </w:tbl>
          <w:p w14:paraId="08E88336" w14:textId="77777777" w:rsidR="0034759B" w:rsidRPr="0034759B" w:rsidRDefault="0034759B" w:rsidP="0034759B">
            <w:pPr>
              <w:spacing w:line="0" w:lineRule="auto"/>
              <w:rPr>
                <w:rFonts w:ascii="Calibri" w:hAnsi="Calibri"/>
                <w:sz w:val="20"/>
                <w:szCs w:val="20"/>
              </w:rPr>
            </w:pPr>
          </w:p>
        </w:tc>
        <w:tc>
          <w:tcPr>
            <w:tcW w:w="61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E54FB" w14:textId="3096BBB9" w:rsidR="0034759B" w:rsidRPr="0034759B" w:rsidRDefault="0034759B" w:rsidP="0034759B">
            <w:pPr>
              <w:jc w:val="right"/>
              <w:rPr>
                <w:rFonts w:ascii="Calibri" w:eastAsia="Arial" w:hAnsi="Calibri" w:cs="Arial"/>
                <w:color w:val="000000"/>
                <w:sz w:val="20"/>
                <w:szCs w:val="20"/>
              </w:rPr>
            </w:pPr>
            <w:r>
              <w:rPr>
                <w:rFonts w:ascii="Calibri" w:eastAsia="Arial" w:hAnsi="Calibri" w:cs="Arial"/>
                <w:color w:val="000000"/>
                <w:sz w:val="20"/>
                <w:szCs w:val="20"/>
              </w:rPr>
              <w:t>....</w:t>
            </w:r>
          </w:p>
        </w:tc>
      </w:tr>
      <w:tr w:rsidR="0034759B" w:rsidRPr="0034759B" w14:paraId="4459B333" w14:textId="77777777" w:rsidTr="0034759B">
        <w:tc>
          <w:tcPr>
            <w:tcW w:w="39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C0E6DA" w14:textId="073CFA0B" w:rsidR="0034759B" w:rsidRPr="0034759B" w:rsidRDefault="0034759B" w:rsidP="0034759B">
            <w:pPr>
              <w:jc w:val="center"/>
              <w:rPr>
                <w:rFonts w:ascii="Calibri" w:eastAsia="Arial" w:hAnsi="Calibri" w:cs="Arial"/>
                <w:color w:val="000000"/>
                <w:sz w:val="20"/>
                <w:szCs w:val="20"/>
              </w:rPr>
            </w:pPr>
            <w:r>
              <w:rPr>
                <w:rFonts w:ascii="Calibri" w:eastAsia="Arial" w:hAnsi="Calibri" w:cs="Arial"/>
                <w:color w:val="000000"/>
                <w:sz w:val="20"/>
                <w:szCs w:val="20"/>
              </w:rPr>
              <w:t>2</w:t>
            </w:r>
          </w:p>
        </w:tc>
        <w:tc>
          <w:tcPr>
            <w:tcW w:w="39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51296" w14:textId="77777777" w:rsidR="0034759B" w:rsidRPr="0034759B" w:rsidRDefault="0034759B" w:rsidP="0034759B">
            <w:pPr>
              <w:jc w:val="center"/>
              <w:rPr>
                <w:rFonts w:ascii="Calibri" w:eastAsia="Arial" w:hAnsi="Calibri" w:cs="Arial"/>
                <w:color w:val="000000"/>
                <w:sz w:val="20"/>
                <w:szCs w:val="20"/>
              </w:rPr>
            </w:pPr>
            <w:r w:rsidRPr="0034759B">
              <w:rPr>
                <w:rFonts w:ascii="Calibri" w:eastAsia="Arial" w:hAnsi="Calibri" w:cs="Arial"/>
                <w:color w:val="000000"/>
                <w:sz w:val="20"/>
                <w:szCs w:val="20"/>
              </w:rPr>
              <w:t>...</w:t>
            </w:r>
          </w:p>
        </w:tc>
        <w:tc>
          <w:tcPr>
            <w:tcW w:w="39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86D2B8" w14:textId="77777777" w:rsidR="0034759B" w:rsidRPr="0034759B" w:rsidRDefault="0034759B" w:rsidP="0034759B">
            <w:pPr>
              <w:jc w:val="center"/>
              <w:rPr>
                <w:rFonts w:ascii="Calibri" w:eastAsia="Arial" w:hAnsi="Calibri" w:cs="Arial"/>
                <w:color w:val="000000"/>
                <w:sz w:val="20"/>
                <w:szCs w:val="20"/>
              </w:rPr>
            </w:pPr>
            <w:r w:rsidRPr="0034759B">
              <w:rPr>
                <w:rFonts w:ascii="Calibri" w:eastAsia="Arial" w:hAnsi="Calibri" w:cs="Arial"/>
                <w:color w:val="000000"/>
                <w:sz w:val="20"/>
                <w:szCs w:val="20"/>
              </w:rPr>
              <w:t>...</w:t>
            </w:r>
          </w:p>
        </w:tc>
        <w:tc>
          <w:tcPr>
            <w:tcW w:w="321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Overlap w:val="never"/>
              <w:tblW w:w="5674" w:type="dxa"/>
              <w:tblCellMar>
                <w:left w:w="0" w:type="dxa"/>
                <w:right w:w="0" w:type="dxa"/>
              </w:tblCellMar>
              <w:tblLook w:val="01E0" w:firstRow="1" w:lastRow="1" w:firstColumn="1" w:lastColumn="1" w:noHBand="0" w:noVBand="0"/>
            </w:tblPr>
            <w:tblGrid>
              <w:gridCol w:w="5674"/>
            </w:tblGrid>
            <w:tr w:rsidR="0034759B" w:rsidRPr="0034759B" w14:paraId="31A6C18F" w14:textId="77777777">
              <w:tc>
                <w:tcPr>
                  <w:tcW w:w="5674" w:type="dxa"/>
                  <w:hideMark/>
                </w:tcPr>
                <w:p w14:paraId="314EA899" w14:textId="77777777" w:rsidR="0034759B" w:rsidRPr="0034759B" w:rsidRDefault="0034759B" w:rsidP="0034759B">
                  <w:pPr>
                    <w:jc w:val="both"/>
                    <w:rPr>
                      <w:rFonts w:ascii="Calibri" w:hAnsi="Calibri"/>
                      <w:sz w:val="20"/>
                      <w:szCs w:val="20"/>
                    </w:rPr>
                  </w:pPr>
                  <w:r w:rsidRPr="0034759B">
                    <w:rPr>
                      <w:rFonts w:ascii="Calibri" w:eastAsia="Arial" w:hAnsi="Calibri" w:cs="Arial"/>
                      <w:color w:val="000000"/>
                      <w:sz w:val="20"/>
                      <w:szCs w:val="20"/>
                    </w:rPr>
                    <w:t>...</w:t>
                  </w:r>
                </w:p>
              </w:tc>
            </w:tr>
          </w:tbl>
          <w:p w14:paraId="655C6BD4" w14:textId="77777777" w:rsidR="0034759B" w:rsidRPr="0034759B" w:rsidRDefault="0034759B" w:rsidP="0034759B">
            <w:pPr>
              <w:spacing w:line="0" w:lineRule="auto"/>
              <w:rPr>
                <w:rFonts w:ascii="Calibri" w:hAnsi="Calibri"/>
                <w:sz w:val="20"/>
                <w:szCs w:val="20"/>
              </w:rPr>
            </w:pPr>
          </w:p>
        </w:tc>
        <w:tc>
          <w:tcPr>
            <w:tcW w:w="61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A19EE6" w14:textId="77777777" w:rsidR="0034759B" w:rsidRPr="0034759B" w:rsidRDefault="0034759B" w:rsidP="0034759B">
            <w:pPr>
              <w:jc w:val="right"/>
              <w:rPr>
                <w:rFonts w:ascii="Calibri" w:eastAsia="Arial" w:hAnsi="Calibri" w:cs="Arial"/>
                <w:color w:val="000000"/>
                <w:sz w:val="20"/>
                <w:szCs w:val="20"/>
              </w:rPr>
            </w:pPr>
            <w:r w:rsidRPr="0034759B">
              <w:rPr>
                <w:rFonts w:ascii="Calibri" w:eastAsia="Arial" w:hAnsi="Calibri" w:cs="Arial"/>
                <w:color w:val="000000"/>
                <w:sz w:val="20"/>
                <w:szCs w:val="20"/>
              </w:rPr>
              <w:t>...</w:t>
            </w:r>
          </w:p>
        </w:tc>
      </w:tr>
    </w:tbl>
    <w:p w14:paraId="2DD65E3D" w14:textId="77777777" w:rsidR="00AE4AC5" w:rsidRDefault="00AE4AC5">
      <w:pPr>
        <w:rPr>
          <w:rFonts w:asciiTheme="minorHAnsi" w:eastAsia="Arial" w:hAnsiTheme="minorHAnsi" w:cs="Arial"/>
          <w:b/>
          <w:color w:val="000000"/>
          <w:sz w:val="22"/>
          <w:szCs w:val="22"/>
        </w:rPr>
      </w:pPr>
    </w:p>
    <w:p w14:paraId="13EA10D2"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Banco:</w:t>
      </w:r>
    </w:p>
    <w:p w14:paraId="159406C8"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Agência:</w:t>
      </w:r>
    </w:p>
    <w:p w14:paraId="6AD4ECDD"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lastRenderedPageBreak/>
        <w:t xml:space="preserve">C/C: </w:t>
      </w:r>
    </w:p>
    <w:p w14:paraId="058FBBB2"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Local, data</w:t>
      </w:r>
    </w:p>
    <w:p w14:paraId="7620543B" w14:textId="77777777" w:rsidR="00AE4AC5" w:rsidRDefault="00AE4AC5">
      <w:pPr>
        <w:widowControl w:val="0"/>
        <w:tabs>
          <w:tab w:val="left" w:pos="9214"/>
        </w:tabs>
        <w:autoSpaceDE w:val="0"/>
        <w:autoSpaceDN w:val="0"/>
        <w:adjustRightInd w:val="0"/>
        <w:ind w:right="-9"/>
        <w:jc w:val="both"/>
        <w:rPr>
          <w:rFonts w:ascii="Calibri" w:hAnsi="Calibri" w:cs="Tahoma"/>
          <w:sz w:val="22"/>
          <w:szCs w:val="22"/>
        </w:rPr>
      </w:pPr>
    </w:p>
    <w:p w14:paraId="514C60F5"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Declaro que desde já a empresa ____________________________________ compromete-se a cumprir o prazo de entrega rigorosamente em dia, sob pena de sofrer penalidades aplicadas por esta Administração.</w:t>
      </w:r>
    </w:p>
    <w:p w14:paraId="7A3064DA" w14:textId="77777777" w:rsidR="00AE4AC5" w:rsidRDefault="00AE4AC5">
      <w:pPr>
        <w:widowControl w:val="0"/>
        <w:tabs>
          <w:tab w:val="left" w:pos="9214"/>
        </w:tabs>
        <w:autoSpaceDE w:val="0"/>
        <w:autoSpaceDN w:val="0"/>
        <w:adjustRightInd w:val="0"/>
        <w:ind w:right="-9"/>
        <w:jc w:val="both"/>
        <w:rPr>
          <w:rFonts w:ascii="Calibri" w:hAnsi="Calibri" w:cs="Tahoma"/>
          <w:sz w:val="22"/>
          <w:szCs w:val="22"/>
        </w:rPr>
      </w:pPr>
    </w:p>
    <w:p w14:paraId="2D99F4D6" w14:textId="77777777" w:rsidR="00AE4AC5" w:rsidRDefault="00B47307">
      <w:pPr>
        <w:widowControl w:val="0"/>
        <w:tabs>
          <w:tab w:val="left" w:pos="9214"/>
        </w:tabs>
        <w:autoSpaceDE w:val="0"/>
        <w:autoSpaceDN w:val="0"/>
        <w:adjustRightInd w:val="0"/>
        <w:ind w:right="-9"/>
        <w:jc w:val="both"/>
        <w:rPr>
          <w:rFonts w:ascii="Calibri" w:hAnsi="Calibri" w:cs="Tahoma"/>
          <w:sz w:val="22"/>
          <w:szCs w:val="22"/>
        </w:rPr>
      </w:pPr>
      <w:r>
        <w:rPr>
          <w:rFonts w:ascii="Calibri" w:hAnsi="Calibri" w:cs="Tahoma"/>
          <w:sz w:val="22"/>
          <w:szCs w:val="22"/>
        </w:rPr>
        <w:t>Nome Completo, Estado Civil, CPF, RG, Endereço Residencial e assinatura do representante.</w:t>
      </w:r>
    </w:p>
    <w:p w14:paraId="0652701D" w14:textId="77777777" w:rsidR="00AE4AC5" w:rsidRDefault="00B47307">
      <w:pPr>
        <w:rPr>
          <w:rFonts w:ascii="Calibri" w:hAnsi="Calibri" w:cs="Tahoma"/>
          <w:sz w:val="22"/>
          <w:szCs w:val="22"/>
        </w:rPr>
      </w:pPr>
      <w:r>
        <w:rPr>
          <w:rFonts w:ascii="Calibri" w:hAnsi="Calibri" w:cs="Tahoma"/>
          <w:sz w:val="22"/>
          <w:szCs w:val="22"/>
        </w:rPr>
        <w:t xml:space="preserve">Carimbo da empresa                                    </w:t>
      </w:r>
    </w:p>
    <w:p w14:paraId="23A3CF1F" w14:textId="77777777" w:rsidR="00AE4AC5" w:rsidRDefault="00AE4AC5">
      <w:pPr>
        <w:rPr>
          <w:rFonts w:ascii="Calibri" w:hAnsi="Calibri" w:cs="Tahoma"/>
          <w:sz w:val="22"/>
          <w:szCs w:val="22"/>
        </w:rPr>
      </w:pPr>
    </w:p>
    <w:p w14:paraId="5E4D8FC8" w14:textId="77777777" w:rsidR="00AE4AC5" w:rsidRDefault="00AE4AC5">
      <w:pPr>
        <w:rPr>
          <w:rFonts w:ascii="Calibri" w:hAnsi="Calibri" w:cs="Tahoma"/>
          <w:sz w:val="22"/>
          <w:szCs w:val="22"/>
        </w:rPr>
      </w:pPr>
    </w:p>
    <w:p w14:paraId="6091DC59" w14:textId="77777777" w:rsidR="00AE4AC5" w:rsidRDefault="00B47307">
      <w:pPr>
        <w:jc w:val="right"/>
        <w:rPr>
          <w:rFonts w:ascii="Calibri" w:hAnsi="Calibri" w:cs="Tahoma"/>
          <w:i/>
          <w:sz w:val="21"/>
          <w:szCs w:val="21"/>
        </w:rPr>
      </w:pPr>
      <w:r>
        <w:rPr>
          <w:rFonts w:ascii="Calibri" w:hAnsi="Calibri" w:cs="Tahoma"/>
          <w:i/>
          <w:sz w:val="21"/>
          <w:szCs w:val="21"/>
        </w:rPr>
        <w:t>* Demais informações constantes do item 6.3 do edital.</w:t>
      </w:r>
    </w:p>
    <w:p w14:paraId="56BF235D" w14:textId="77777777" w:rsidR="00AE4AC5" w:rsidRDefault="00AE4AC5">
      <w:pPr>
        <w:tabs>
          <w:tab w:val="left" w:pos="9214"/>
        </w:tabs>
        <w:jc w:val="center"/>
        <w:outlineLvl w:val="5"/>
        <w:rPr>
          <w:rFonts w:ascii="Calibri" w:hAnsi="Calibri" w:cs="Tahoma"/>
          <w:b/>
          <w:spacing w:val="-3"/>
          <w:sz w:val="22"/>
          <w:szCs w:val="22"/>
        </w:rPr>
      </w:pPr>
    </w:p>
    <w:p w14:paraId="7DBC893D" w14:textId="77777777" w:rsidR="00AE4AC5" w:rsidRDefault="00B47307">
      <w:pPr>
        <w:rPr>
          <w:rFonts w:ascii="Calibri" w:hAnsi="Calibri" w:cs="Tahoma"/>
          <w:b/>
          <w:spacing w:val="-3"/>
          <w:sz w:val="22"/>
          <w:szCs w:val="22"/>
        </w:rPr>
      </w:pPr>
      <w:r>
        <w:rPr>
          <w:rFonts w:ascii="Calibri" w:hAnsi="Calibri" w:cs="Tahoma"/>
          <w:b/>
          <w:spacing w:val="-3"/>
          <w:sz w:val="22"/>
          <w:szCs w:val="22"/>
        </w:rPr>
        <w:br w:type="page"/>
      </w:r>
    </w:p>
    <w:p w14:paraId="44E9DCED" w14:textId="77777777" w:rsidR="00AE4AC5" w:rsidRDefault="00B47307">
      <w:pPr>
        <w:tabs>
          <w:tab w:val="left" w:pos="9214"/>
        </w:tabs>
        <w:jc w:val="center"/>
        <w:outlineLvl w:val="5"/>
        <w:rPr>
          <w:rFonts w:ascii="Calibri" w:hAnsi="Calibri" w:cs="Tahoma"/>
          <w:b/>
          <w:spacing w:val="-3"/>
          <w:sz w:val="22"/>
          <w:szCs w:val="22"/>
        </w:rPr>
      </w:pPr>
      <w:r>
        <w:rPr>
          <w:rFonts w:ascii="Calibri" w:hAnsi="Calibri" w:cs="Tahoma"/>
          <w:b/>
          <w:spacing w:val="-3"/>
          <w:sz w:val="22"/>
          <w:szCs w:val="22"/>
        </w:rPr>
        <w:lastRenderedPageBreak/>
        <w:t>ANEXO VI</w:t>
      </w:r>
    </w:p>
    <w:p w14:paraId="5ACD3C00" w14:textId="77777777" w:rsidR="00AE4AC5" w:rsidRDefault="00AE4AC5">
      <w:pPr>
        <w:tabs>
          <w:tab w:val="center" w:pos="4252"/>
          <w:tab w:val="right" w:pos="8504"/>
          <w:tab w:val="left" w:pos="9214"/>
        </w:tabs>
        <w:jc w:val="center"/>
        <w:rPr>
          <w:rFonts w:ascii="Calibri" w:hAnsi="Calibri" w:cs="Tahoma"/>
          <w:bCs/>
          <w:sz w:val="22"/>
          <w:szCs w:val="22"/>
        </w:rPr>
      </w:pPr>
    </w:p>
    <w:p w14:paraId="0E83A5EB" w14:textId="0FC75782" w:rsidR="00AE4AC5" w:rsidRDefault="00B47307">
      <w:pPr>
        <w:tabs>
          <w:tab w:val="left" w:pos="284"/>
          <w:tab w:val="left" w:pos="9214"/>
        </w:tabs>
        <w:jc w:val="center"/>
        <w:rPr>
          <w:rFonts w:ascii="Calibri" w:hAnsi="Calibri" w:cs="Tahoma"/>
          <w:b/>
          <w:sz w:val="22"/>
          <w:szCs w:val="22"/>
        </w:rPr>
      </w:pPr>
      <w:r>
        <w:rPr>
          <w:rFonts w:ascii="Calibri" w:hAnsi="Calibri" w:cs="Tahoma"/>
          <w:b/>
          <w:sz w:val="22"/>
          <w:szCs w:val="22"/>
        </w:rPr>
        <w:t xml:space="preserve">MINUTA DA </w:t>
      </w:r>
      <w:r w:rsidR="00A96551">
        <w:rPr>
          <w:rFonts w:ascii="Calibri" w:hAnsi="Calibri" w:cs="Tahoma"/>
          <w:b/>
          <w:sz w:val="22"/>
          <w:szCs w:val="22"/>
        </w:rPr>
        <w:t xml:space="preserve">ATA DE REGISTRO DE PREÇOS N.º </w:t>
      </w:r>
      <w:r w:rsidR="00CB3504">
        <w:rPr>
          <w:rFonts w:ascii="Calibri" w:hAnsi="Calibri" w:cs="Tahoma"/>
          <w:b/>
          <w:sz w:val="22"/>
          <w:szCs w:val="22"/>
        </w:rPr>
        <w:t>04/2020</w:t>
      </w:r>
      <w:r>
        <w:rPr>
          <w:rFonts w:ascii="Calibri" w:hAnsi="Calibri" w:cs="Tahoma"/>
          <w:b/>
          <w:sz w:val="22"/>
          <w:szCs w:val="22"/>
        </w:rPr>
        <w:t xml:space="preserve"> - PMT</w:t>
      </w:r>
    </w:p>
    <w:p w14:paraId="6B80DAA5" w14:textId="77777777" w:rsidR="00AE4AC5" w:rsidRDefault="00AE4AC5">
      <w:pPr>
        <w:tabs>
          <w:tab w:val="left" w:pos="9214"/>
        </w:tabs>
        <w:jc w:val="center"/>
        <w:rPr>
          <w:rFonts w:ascii="Calibri" w:hAnsi="Calibri" w:cs="Tahoma"/>
          <w:sz w:val="22"/>
          <w:szCs w:val="22"/>
        </w:rPr>
      </w:pPr>
    </w:p>
    <w:p w14:paraId="4950E793" w14:textId="77777777" w:rsidR="00AE4AC5" w:rsidRDefault="00B47307">
      <w:pPr>
        <w:tabs>
          <w:tab w:val="left" w:pos="9214"/>
        </w:tabs>
        <w:jc w:val="center"/>
        <w:rPr>
          <w:rFonts w:ascii="Calibri" w:hAnsi="Calibri" w:cs="Tahoma"/>
          <w:sz w:val="22"/>
          <w:szCs w:val="22"/>
        </w:rPr>
      </w:pPr>
      <w:r>
        <w:rPr>
          <w:rFonts w:ascii="Calibri" w:hAnsi="Calibri" w:cs="Tahoma"/>
          <w:sz w:val="22"/>
          <w:szCs w:val="22"/>
        </w:rPr>
        <w:t>VALIDADE: 12 (doze) meses</w:t>
      </w:r>
    </w:p>
    <w:p w14:paraId="3FD0C127" w14:textId="77777777" w:rsidR="00AE4AC5" w:rsidRDefault="00AE4AC5">
      <w:pPr>
        <w:tabs>
          <w:tab w:val="left" w:pos="9214"/>
        </w:tabs>
        <w:jc w:val="both"/>
        <w:rPr>
          <w:rFonts w:ascii="Calibri" w:hAnsi="Calibri" w:cs="Tahoma"/>
          <w:sz w:val="22"/>
          <w:szCs w:val="22"/>
        </w:rPr>
      </w:pPr>
    </w:p>
    <w:p w14:paraId="468ECB56" w14:textId="34878EC5" w:rsidR="00AE4AC5" w:rsidRDefault="00B47307">
      <w:pPr>
        <w:pStyle w:val="TextosemFormatao"/>
        <w:jc w:val="both"/>
        <w:rPr>
          <w:rFonts w:ascii="Calibri" w:hAnsi="Calibri"/>
          <w:sz w:val="22"/>
          <w:szCs w:val="22"/>
        </w:rPr>
      </w:pPr>
      <w:r>
        <w:rPr>
          <w:rFonts w:ascii="Calibri" w:hAnsi="Calibri" w:cs="Arial"/>
          <w:sz w:val="22"/>
          <w:szCs w:val="22"/>
        </w:rPr>
        <w:t xml:space="preserve">Aos XX/XX/XXXX, na Sede da Prefeitura de Timbó/SC, a Central de Licitações, por seus representantes nomeados nos termos do art. 15 da Lei Federal n.º 8.666/1993 e demais normas legais aplicáveis, em face da classificação das propostas apresentadas no Pregão Presencial - Registro de Preços n.º </w:t>
      </w:r>
      <w:r w:rsidR="00CB3504">
        <w:rPr>
          <w:rFonts w:ascii="Calibri" w:hAnsi="Calibri" w:cs="Arial"/>
          <w:b/>
          <w:sz w:val="22"/>
          <w:szCs w:val="22"/>
        </w:rPr>
        <w:t>04/2020</w:t>
      </w:r>
      <w:r>
        <w:rPr>
          <w:rFonts w:ascii="Calibri" w:hAnsi="Calibri" w:cs="Tahoma"/>
          <w:sz w:val="22"/>
          <w:szCs w:val="22"/>
        </w:rPr>
        <w:t xml:space="preserve">, </w:t>
      </w:r>
      <w:r>
        <w:rPr>
          <w:rFonts w:ascii="Calibri" w:hAnsi="Calibri" w:cs="Arial"/>
          <w:sz w:val="22"/>
          <w:szCs w:val="22"/>
        </w:rPr>
        <w:t xml:space="preserve">conforme ata de julgamento de preços homologada pelo Secretário </w:t>
      </w:r>
      <w:r>
        <w:rPr>
          <w:rFonts w:ascii="Calibri" w:hAnsi="Calibri" w:cs="Tahoma"/>
          <w:sz w:val="22"/>
          <w:szCs w:val="22"/>
        </w:rPr>
        <w:t>(</w:t>
      </w:r>
      <w:r>
        <w:rPr>
          <w:rFonts w:ascii="Calibri" w:hAnsi="Calibri" w:cs="Tahoma"/>
          <w:i/>
          <w:iCs/>
          <w:sz w:val="22"/>
          <w:szCs w:val="22"/>
        </w:rPr>
        <w:t>informar autoridade</w:t>
      </w:r>
      <w:r>
        <w:rPr>
          <w:rFonts w:ascii="Calibri" w:hAnsi="Calibri" w:cs="Tahoma"/>
          <w:sz w:val="22"/>
          <w:szCs w:val="22"/>
        </w:rPr>
        <w:t>)</w:t>
      </w:r>
      <w:r>
        <w:rPr>
          <w:rFonts w:ascii="Calibri" w:hAnsi="Calibri" w:cs="Arial"/>
          <w:sz w:val="22"/>
          <w:szCs w:val="22"/>
        </w:rPr>
        <w:t xml:space="preserve">, o Sr. </w:t>
      </w:r>
      <w:r>
        <w:rPr>
          <w:rFonts w:ascii="Calibri" w:hAnsi="Calibri" w:cs="Tahoma"/>
          <w:sz w:val="22"/>
          <w:szCs w:val="22"/>
        </w:rPr>
        <w:t>(</w:t>
      </w:r>
      <w:r>
        <w:rPr>
          <w:rFonts w:ascii="Calibri" w:hAnsi="Calibri" w:cs="Tahoma"/>
          <w:i/>
          <w:iCs/>
          <w:sz w:val="22"/>
          <w:szCs w:val="22"/>
        </w:rPr>
        <w:t>informar nome</w:t>
      </w:r>
      <w:r>
        <w:rPr>
          <w:rFonts w:ascii="Calibri" w:hAnsi="Calibri" w:cs="Tahoma"/>
          <w:sz w:val="22"/>
          <w:szCs w:val="22"/>
        </w:rPr>
        <w:t xml:space="preserve">), </w:t>
      </w:r>
      <w:r>
        <w:rPr>
          <w:rFonts w:ascii="Calibri" w:hAnsi="Calibri" w:cs="Arial"/>
          <w:sz w:val="22"/>
          <w:szCs w:val="22"/>
        </w:rPr>
        <w:t>RESOLVE registrar os preços para a aquisição dos itens conforme consta no Anexo I, que passa a fazer parte desta, tendo sido os referidos preços oferecidos</w:t>
      </w:r>
      <w:r>
        <w:rPr>
          <w:rFonts w:ascii="Calibri" w:hAnsi="Calibri"/>
          <w:sz w:val="22"/>
          <w:szCs w:val="22"/>
        </w:rPr>
        <w:t xml:space="preserve"> pelas empresas cujas propostas foram classificadas no certame acima numerado. </w:t>
      </w:r>
    </w:p>
    <w:p w14:paraId="6F1B77BC" w14:textId="77777777" w:rsidR="00AE4AC5" w:rsidRDefault="00AE4AC5">
      <w:pPr>
        <w:tabs>
          <w:tab w:val="left" w:pos="9214"/>
        </w:tabs>
        <w:jc w:val="both"/>
        <w:rPr>
          <w:rFonts w:ascii="Calibri" w:hAnsi="Calibri"/>
          <w:sz w:val="22"/>
          <w:szCs w:val="22"/>
        </w:rPr>
      </w:pPr>
    </w:p>
    <w:p w14:paraId="0BCD4ACE" w14:textId="77777777" w:rsidR="00AE4AC5" w:rsidRDefault="00B47307">
      <w:pPr>
        <w:tabs>
          <w:tab w:val="left" w:pos="9214"/>
        </w:tabs>
        <w:jc w:val="both"/>
        <w:rPr>
          <w:rFonts w:ascii="Calibri" w:hAnsi="Calibri"/>
          <w:sz w:val="22"/>
          <w:szCs w:val="22"/>
        </w:rPr>
      </w:pPr>
      <w:r>
        <w:rPr>
          <w:rFonts w:ascii="Calibri" w:hAnsi="Calibri"/>
          <w:sz w:val="22"/>
          <w:szCs w:val="22"/>
        </w:rPr>
        <w:t>Presentes as empresas e seus representantes:</w:t>
      </w:r>
    </w:p>
    <w:p w14:paraId="5DBB7CB4" w14:textId="77777777" w:rsidR="00AE4AC5" w:rsidRDefault="00AE4AC5">
      <w:pPr>
        <w:tabs>
          <w:tab w:val="left" w:pos="9214"/>
        </w:tabs>
        <w:jc w:val="both"/>
        <w:rPr>
          <w:rFonts w:ascii="Calibri" w:hAnsi="Calibri" w:cs="Tahoma"/>
          <w:color w:val="FF0000"/>
          <w:sz w:val="22"/>
          <w:szCs w:val="22"/>
        </w:rPr>
      </w:pPr>
    </w:p>
    <w:p w14:paraId="7CABE43F" w14:textId="77777777" w:rsidR="00AE4AC5" w:rsidRDefault="00B47307">
      <w:pPr>
        <w:keepNext/>
        <w:tabs>
          <w:tab w:val="left" w:pos="9214"/>
        </w:tabs>
        <w:jc w:val="center"/>
        <w:outlineLvl w:val="0"/>
        <w:rPr>
          <w:rFonts w:ascii="Calibri" w:hAnsi="Calibri" w:cs="Tahoma"/>
          <w:b/>
          <w:bCs/>
          <w:sz w:val="22"/>
          <w:szCs w:val="22"/>
        </w:rPr>
      </w:pPr>
      <w:r>
        <w:rPr>
          <w:rFonts w:ascii="Calibri" w:hAnsi="Calibri" w:cs="Tahoma"/>
          <w:b/>
          <w:bCs/>
          <w:sz w:val="22"/>
          <w:szCs w:val="22"/>
        </w:rPr>
        <w:t>CLÁUSULA I - OBJETO</w:t>
      </w:r>
    </w:p>
    <w:p w14:paraId="69604370" w14:textId="77777777" w:rsidR="00AE4AC5" w:rsidRDefault="00AE4AC5">
      <w:pPr>
        <w:keepNext/>
        <w:tabs>
          <w:tab w:val="left" w:pos="9214"/>
        </w:tabs>
        <w:jc w:val="both"/>
        <w:outlineLvl w:val="0"/>
        <w:rPr>
          <w:rFonts w:ascii="Calibri" w:hAnsi="Calibri" w:cs="Tahoma"/>
          <w:b/>
          <w:bCs/>
          <w:sz w:val="22"/>
          <w:szCs w:val="22"/>
        </w:rPr>
      </w:pPr>
    </w:p>
    <w:p w14:paraId="2D0817F3" w14:textId="77777777" w:rsidR="00AE4AC5" w:rsidRDefault="00B47307">
      <w:pPr>
        <w:keepNext/>
        <w:tabs>
          <w:tab w:val="left" w:pos="9214"/>
        </w:tabs>
        <w:jc w:val="both"/>
        <w:outlineLvl w:val="0"/>
        <w:rPr>
          <w:rFonts w:ascii="Calibri" w:eastAsia="MS Mincho" w:hAnsi="Calibri" w:cs="Calibri"/>
          <w:sz w:val="22"/>
          <w:szCs w:val="22"/>
        </w:rPr>
      </w:pPr>
      <w:r>
        <w:rPr>
          <w:rFonts w:asciiTheme="minorHAnsi" w:eastAsia="Arial" w:hAnsiTheme="minorHAnsi" w:cs="Arial"/>
          <w:sz w:val="22"/>
          <w:szCs w:val="22"/>
        </w:rPr>
        <w:t>Aquisição de materiais de proteção e segurança destinados a atender as necessidades da administração direta e indireta</w:t>
      </w:r>
      <w:r>
        <w:rPr>
          <w:rFonts w:ascii="Calibri" w:eastAsia="MS Mincho" w:hAnsi="Calibri" w:cs="Calibri"/>
          <w:sz w:val="22"/>
          <w:szCs w:val="22"/>
        </w:rPr>
        <w:t>.</w:t>
      </w:r>
    </w:p>
    <w:p w14:paraId="2A8B8D36" w14:textId="77777777" w:rsidR="00AE4AC5" w:rsidRDefault="00AE4AC5">
      <w:pPr>
        <w:keepNext/>
        <w:tabs>
          <w:tab w:val="left" w:pos="9214"/>
        </w:tabs>
        <w:jc w:val="center"/>
        <w:outlineLvl w:val="0"/>
        <w:rPr>
          <w:rFonts w:ascii="Calibri" w:hAnsi="Calibri" w:cs="Tahoma"/>
          <w:b/>
          <w:bCs/>
          <w:sz w:val="22"/>
          <w:szCs w:val="22"/>
        </w:rPr>
      </w:pPr>
    </w:p>
    <w:p w14:paraId="46B5127B"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II - VALIDADE DOS PREÇOS</w:t>
      </w:r>
    </w:p>
    <w:p w14:paraId="2B92C590" w14:textId="77777777" w:rsidR="00AE4AC5" w:rsidRDefault="00AE4AC5">
      <w:pPr>
        <w:tabs>
          <w:tab w:val="left" w:pos="9214"/>
        </w:tabs>
        <w:jc w:val="center"/>
        <w:rPr>
          <w:rFonts w:ascii="Calibri" w:hAnsi="Calibri" w:cs="Tahoma"/>
          <w:sz w:val="22"/>
          <w:szCs w:val="22"/>
        </w:rPr>
      </w:pPr>
    </w:p>
    <w:p w14:paraId="38B1E6BA" w14:textId="77777777" w:rsidR="00AE4AC5" w:rsidRDefault="00B47307">
      <w:pPr>
        <w:numPr>
          <w:ilvl w:val="0"/>
          <w:numId w:val="20"/>
        </w:numPr>
        <w:tabs>
          <w:tab w:val="left" w:pos="9214"/>
        </w:tabs>
        <w:ind w:left="0" w:firstLine="0"/>
        <w:jc w:val="both"/>
        <w:rPr>
          <w:rFonts w:ascii="Calibri" w:hAnsi="Calibri" w:cs="Tahoma"/>
          <w:sz w:val="22"/>
          <w:szCs w:val="22"/>
        </w:rPr>
      </w:pPr>
      <w:r>
        <w:rPr>
          <w:rFonts w:ascii="Calibri" w:hAnsi="Calibri" w:cs="Tahoma"/>
          <w:sz w:val="22"/>
          <w:szCs w:val="22"/>
        </w:rPr>
        <w:t>Esta Ata de Registro de Preços terá a validade de 12 (doze) meses a partir da sua publicação.</w:t>
      </w:r>
    </w:p>
    <w:p w14:paraId="1BED3701" w14:textId="77777777" w:rsidR="00AE4AC5" w:rsidRDefault="00AE4AC5">
      <w:pPr>
        <w:tabs>
          <w:tab w:val="left" w:pos="9214"/>
        </w:tabs>
        <w:jc w:val="both"/>
        <w:rPr>
          <w:rFonts w:ascii="Calibri" w:hAnsi="Calibri" w:cs="Tahoma"/>
          <w:sz w:val="22"/>
          <w:szCs w:val="22"/>
        </w:rPr>
      </w:pPr>
    </w:p>
    <w:p w14:paraId="7663D523" w14:textId="77777777" w:rsidR="00AE4AC5" w:rsidRDefault="00B47307">
      <w:pPr>
        <w:numPr>
          <w:ilvl w:val="0"/>
          <w:numId w:val="20"/>
        </w:numPr>
        <w:tabs>
          <w:tab w:val="left" w:pos="9214"/>
        </w:tabs>
        <w:ind w:left="0" w:firstLine="0"/>
        <w:jc w:val="both"/>
        <w:rPr>
          <w:rFonts w:ascii="Calibri" w:hAnsi="Calibri" w:cs="Tahoma"/>
          <w:sz w:val="22"/>
          <w:szCs w:val="22"/>
        </w:rPr>
      </w:pPr>
      <w:r>
        <w:rPr>
          <w:rFonts w:ascii="Calibri" w:hAnsi="Calibri" w:cs="Tahoma"/>
          <w:sz w:val="22"/>
          <w:szCs w:val="22"/>
        </w:rPr>
        <w:t xml:space="preserve">Durante o prazo de validade desta Ata o </w:t>
      </w:r>
      <w:r>
        <w:rPr>
          <w:rFonts w:ascii="Calibri" w:hAnsi="Calibri" w:cs="Calibri"/>
          <w:sz w:val="22"/>
          <w:szCs w:val="22"/>
        </w:rPr>
        <w:t xml:space="preserve">Município de Timbó/SC </w:t>
      </w:r>
      <w:r>
        <w:rPr>
          <w:rFonts w:ascii="Calibri" w:hAnsi="Calibri" w:cs="Tahoma"/>
          <w:sz w:val="22"/>
          <w:szCs w:val="22"/>
        </w:rPr>
        <w:t xml:space="preserve">não será obrigado a adquirir o material referido na Cláusula I exclusivamente pelo Sistema de Registro de Preços, podendo fazê-lo da forma que julgar conveniente, sem que caiba recurso ou indenização de qualquer espécie às empresas detentoras, ou ainda cancelar a Ata nas hipóteses legalmente previstas, garantindo o contraditório e a ampla defesa. </w:t>
      </w:r>
    </w:p>
    <w:p w14:paraId="6EF48D42" w14:textId="77777777" w:rsidR="00AE4AC5" w:rsidRDefault="00AE4AC5">
      <w:pPr>
        <w:tabs>
          <w:tab w:val="left" w:pos="9214"/>
        </w:tabs>
        <w:jc w:val="center"/>
        <w:rPr>
          <w:rFonts w:ascii="Calibri" w:hAnsi="Calibri" w:cs="Tahoma"/>
          <w:b/>
          <w:color w:val="FF0000"/>
          <w:sz w:val="22"/>
          <w:szCs w:val="22"/>
        </w:rPr>
      </w:pPr>
    </w:p>
    <w:p w14:paraId="36DC0C65"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III - UTILIZAÇÃO DA ATA DE REGISTRO DE PREÇOS</w:t>
      </w:r>
    </w:p>
    <w:p w14:paraId="32D45C6E" w14:textId="77777777" w:rsidR="00AE4AC5" w:rsidRDefault="00AE4AC5">
      <w:pPr>
        <w:tabs>
          <w:tab w:val="left" w:pos="9214"/>
        </w:tabs>
        <w:jc w:val="center"/>
        <w:rPr>
          <w:rFonts w:ascii="Calibri" w:hAnsi="Calibri" w:cs="Tahoma"/>
          <w:sz w:val="22"/>
          <w:szCs w:val="22"/>
        </w:rPr>
      </w:pPr>
    </w:p>
    <w:p w14:paraId="17EAA45B" w14:textId="77777777" w:rsidR="00AE4AC5" w:rsidRDefault="00B47307">
      <w:pPr>
        <w:tabs>
          <w:tab w:val="left" w:pos="9214"/>
        </w:tabs>
        <w:jc w:val="both"/>
        <w:rPr>
          <w:rFonts w:ascii="Calibri" w:hAnsi="Calibri" w:cs="Calibri"/>
          <w:sz w:val="22"/>
          <w:szCs w:val="22"/>
        </w:rPr>
      </w:pPr>
      <w:r>
        <w:rPr>
          <w:rFonts w:ascii="Calibri" w:hAnsi="Calibri" w:cs="Tahoma"/>
          <w:sz w:val="22"/>
          <w:szCs w:val="22"/>
        </w:rPr>
        <w:t>1. A presente ata de registro de preços poderá ser usada pelo órgão relacionado na presente licitação e outros não previstos, desde que autorizados pelo</w:t>
      </w:r>
      <w:r>
        <w:rPr>
          <w:rFonts w:ascii="Calibri" w:hAnsi="Calibri" w:cs="Calibri"/>
          <w:sz w:val="22"/>
          <w:szCs w:val="22"/>
        </w:rPr>
        <w:t xml:space="preserve"> Município de Timbó/SC.</w:t>
      </w:r>
    </w:p>
    <w:p w14:paraId="1FAFF9F9" w14:textId="77777777" w:rsidR="00AE4AC5" w:rsidRDefault="00AE4AC5">
      <w:pPr>
        <w:tabs>
          <w:tab w:val="left" w:pos="9214"/>
        </w:tabs>
        <w:jc w:val="both"/>
        <w:rPr>
          <w:rFonts w:ascii="Calibri" w:hAnsi="Calibri" w:cs="Tahoma"/>
          <w:sz w:val="22"/>
          <w:szCs w:val="22"/>
        </w:rPr>
      </w:pPr>
    </w:p>
    <w:p w14:paraId="3D1580CD" w14:textId="77777777" w:rsidR="00AE4AC5" w:rsidRDefault="00B47307">
      <w:pPr>
        <w:tabs>
          <w:tab w:val="left" w:pos="9214"/>
        </w:tabs>
        <w:jc w:val="both"/>
        <w:rPr>
          <w:rFonts w:ascii="Calibri" w:hAnsi="Calibri" w:cs="Tahoma"/>
          <w:sz w:val="22"/>
          <w:szCs w:val="22"/>
        </w:rPr>
      </w:pPr>
      <w:r>
        <w:rPr>
          <w:rFonts w:ascii="Calibri" w:hAnsi="Calibri" w:cs="Tahoma"/>
          <w:sz w:val="22"/>
          <w:szCs w:val="22"/>
        </w:rPr>
        <w:t>2. O preço ofertado pelas empresas signatárias da presente Ata é o abaixo informado, de acordo com a respectiva classificação:</w:t>
      </w:r>
    </w:p>
    <w:p w14:paraId="7CFB0CEA" w14:textId="77777777" w:rsidR="00AE4AC5" w:rsidRDefault="00AE4AC5">
      <w:pPr>
        <w:tabs>
          <w:tab w:val="left" w:pos="9214"/>
        </w:tabs>
        <w:jc w:val="both"/>
        <w:rPr>
          <w:rFonts w:ascii="Calibri" w:hAnsi="Calibri" w:cs="Tahoma"/>
          <w:sz w:val="22"/>
          <w:szCs w:val="22"/>
        </w:rPr>
      </w:pPr>
    </w:p>
    <w:p w14:paraId="462B620C" w14:textId="77777777" w:rsidR="00AE4AC5" w:rsidRDefault="00B47307">
      <w:pPr>
        <w:tabs>
          <w:tab w:val="left" w:pos="9214"/>
        </w:tabs>
        <w:jc w:val="both"/>
        <w:rPr>
          <w:rFonts w:ascii="Calibri" w:hAnsi="Calibri" w:cs="Tahoma"/>
          <w:sz w:val="22"/>
          <w:szCs w:val="22"/>
        </w:rPr>
      </w:pPr>
      <w:r>
        <w:rPr>
          <w:rFonts w:ascii="Calibri" w:hAnsi="Calibri" w:cs="Tahoma"/>
          <w:sz w:val="22"/>
          <w:szCs w:val="22"/>
        </w:rPr>
        <w:t>....</w:t>
      </w:r>
    </w:p>
    <w:p w14:paraId="095D35B6" w14:textId="77777777" w:rsidR="00AE4AC5" w:rsidRDefault="00AE4AC5">
      <w:pPr>
        <w:tabs>
          <w:tab w:val="left" w:pos="9214"/>
        </w:tabs>
        <w:jc w:val="both"/>
        <w:rPr>
          <w:rFonts w:ascii="Calibri" w:hAnsi="Calibri" w:cs="Tahoma"/>
          <w:sz w:val="22"/>
          <w:szCs w:val="22"/>
        </w:rPr>
      </w:pPr>
    </w:p>
    <w:p w14:paraId="57E2484E" w14:textId="77777777" w:rsidR="00AE4AC5" w:rsidRDefault="00B47307">
      <w:pPr>
        <w:tabs>
          <w:tab w:val="left" w:pos="9214"/>
        </w:tabs>
        <w:jc w:val="both"/>
        <w:rPr>
          <w:rFonts w:ascii="Calibri" w:hAnsi="Calibri" w:cs="Tahoma"/>
          <w:sz w:val="22"/>
          <w:szCs w:val="22"/>
        </w:rPr>
      </w:pPr>
      <w:r>
        <w:rPr>
          <w:rFonts w:ascii="Calibri" w:hAnsi="Calibri" w:cs="Tahoma"/>
          <w:sz w:val="22"/>
          <w:szCs w:val="22"/>
        </w:rPr>
        <w:t>3. Em cada fornecimento de material decorrente desta Ata serão observadas quanto ao preço as cláusulas e condições do Edital que a precedeu e integra o presente instrumento.</w:t>
      </w:r>
    </w:p>
    <w:p w14:paraId="1EFCB33A" w14:textId="77777777" w:rsidR="00AE4AC5" w:rsidRDefault="00AE4AC5">
      <w:pPr>
        <w:tabs>
          <w:tab w:val="left" w:pos="9214"/>
        </w:tabs>
        <w:jc w:val="both"/>
        <w:rPr>
          <w:rFonts w:ascii="Calibri" w:hAnsi="Calibri" w:cs="Tahoma"/>
          <w:sz w:val="22"/>
          <w:szCs w:val="22"/>
        </w:rPr>
      </w:pPr>
    </w:p>
    <w:p w14:paraId="5F747835" w14:textId="77777777" w:rsidR="00AE4AC5" w:rsidRDefault="00B47307">
      <w:pPr>
        <w:jc w:val="both"/>
        <w:rPr>
          <w:rFonts w:ascii="Calibri" w:hAnsi="Calibri" w:cs="Tahoma"/>
          <w:sz w:val="22"/>
          <w:szCs w:val="22"/>
        </w:rPr>
      </w:pPr>
      <w:r>
        <w:rPr>
          <w:rFonts w:ascii="Calibri" w:hAnsi="Calibri" w:cs="Tahoma"/>
          <w:sz w:val="22"/>
          <w:szCs w:val="22"/>
        </w:rPr>
        <w:lastRenderedPageBreak/>
        <w:t>4. O fornecimento dos itens licitados somente poderá ser realizado pelas empresas que assinarem a Ata de Registro de Preços, mediante prévia e expressa autorização/pedido da municipalidade.</w:t>
      </w:r>
    </w:p>
    <w:p w14:paraId="123475AE" w14:textId="77777777" w:rsidR="00AE4AC5" w:rsidRDefault="00AE4AC5">
      <w:pPr>
        <w:jc w:val="both"/>
        <w:rPr>
          <w:rFonts w:ascii="Calibri" w:hAnsi="Calibri" w:cs="Tahoma"/>
          <w:sz w:val="22"/>
          <w:szCs w:val="22"/>
        </w:rPr>
      </w:pPr>
    </w:p>
    <w:p w14:paraId="01934152" w14:textId="77777777" w:rsidR="00AE4AC5" w:rsidRDefault="00B47307">
      <w:pPr>
        <w:jc w:val="both"/>
        <w:rPr>
          <w:rFonts w:ascii="Calibri" w:hAnsi="Calibri" w:cs="Tahoma"/>
          <w:sz w:val="22"/>
          <w:szCs w:val="22"/>
        </w:rPr>
      </w:pPr>
      <w:r>
        <w:rPr>
          <w:rFonts w:ascii="Calibri" w:hAnsi="Calibri" w:cs="Tahoma"/>
          <w:spacing w:val="-3"/>
          <w:sz w:val="22"/>
          <w:szCs w:val="22"/>
        </w:rPr>
        <w:t>5. No caso da impossibilidade da entrega do material licitado pelo primeiro classificado a municipalidade poderá chamar o segundo pelo preço do primeiro e assim sucessivamente.</w:t>
      </w:r>
    </w:p>
    <w:p w14:paraId="093DA79B" w14:textId="77777777" w:rsidR="00AE4AC5" w:rsidRDefault="00AE4AC5">
      <w:pPr>
        <w:tabs>
          <w:tab w:val="left" w:pos="9214"/>
        </w:tabs>
        <w:jc w:val="both"/>
        <w:rPr>
          <w:rFonts w:ascii="Calibri" w:hAnsi="Calibri" w:cs="Tahoma"/>
          <w:color w:val="FF0000"/>
          <w:sz w:val="22"/>
          <w:szCs w:val="22"/>
        </w:rPr>
      </w:pPr>
    </w:p>
    <w:p w14:paraId="1D539D5C" w14:textId="77777777" w:rsidR="00AE4AC5" w:rsidRDefault="00B47307">
      <w:pPr>
        <w:tabs>
          <w:tab w:val="left" w:pos="9214"/>
        </w:tabs>
        <w:jc w:val="center"/>
        <w:outlineLvl w:val="5"/>
        <w:rPr>
          <w:rFonts w:ascii="Calibri" w:hAnsi="Calibri" w:cs="Tahoma"/>
          <w:b/>
          <w:sz w:val="22"/>
          <w:szCs w:val="22"/>
        </w:rPr>
      </w:pPr>
      <w:r>
        <w:rPr>
          <w:rFonts w:ascii="Calibri" w:hAnsi="Calibri" w:cs="Tahoma"/>
          <w:b/>
          <w:sz w:val="22"/>
          <w:szCs w:val="22"/>
        </w:rPr>
        <w:t>CLÁUSULA IV - PAGAMENTO</w:t>
      </w:r>
    </w:p>
    <w:p w14:paraId="2BC88C4E" w14:textId="77777777" w:rsidR="00AE4AC5" w:rsidRDefault="00AE4AC5">
      <w:pPr>
        <w:rPr>
          <w:rFonts w:ascii="Calibri" w:hAnsi="Calibri" w:cs="Tahoma"/>
          <w:sz w:val="22"/>
          <w:szCs w:val="22"/>
        </w:rPr>
      </w:pPr>
    </w:p>
    <w:p w14:paraId="47BB5F2B" w14:textId="77777777" w:rsidR="00AE4AC5" w:rsidRDefault="00B47307">
      <w:pPr>
        <w:pStyle w:val="A053769"/>
        <w:ind w:left="0" w:right="-9" w:firstLine="0"/>
        <w:rPr>
          <w:rFonts w:ascii="Calibri" w:hAnsi="Calibri" w:cs="Arial"/>
          <w:sz w:val="22"/>
          <w:szCs w:val="22"/>
        </w:rPr>
      </w:pPr>
      <w:r>
        <w:rPr>
          <w:rFonts w:ascii="Calibri" w:hAnsi="Calibri" w:cs="Tahoma"/>
          <w:sz w:val="22"/>
          <w:szCs w:val="22"/>
        </w:rPr>
        <w:t>1. Os pagamentos serão efetuados pela Secretaria responsável no prazo de até 15 (quinze) dias após autorização e empenho, bem como mediante a entrega do produto e sua autorização, mediante apresentação da Nota Fiscal com aceite no verso.</w:t>
      </w:r>
    </w:p>
    <w:p w14:paraId="7A3EDA1C" w14:textId="77777777" w:rsidR="00AE4AC5" w:rsidRDefault="00AE4AC5">
      <w:pPr>
        <w:pStyle w:val="A053769"/>
        <w:ind w:left="0" w:right="-9" w:firstLine="0"/>
        <w:rPr>
          <w:rFonts w:ascii="Calibri" w:hAnsi="Calibri" w:cs="Tahoma"/>
          <w:sz w:val="22"/>
          <w:szCs w:val="22"/>
        </w:rPr>
      </w:pPr>
    </w:p>
    <w:p w14:paraId="58425277" w14:textId="77777777" w:rsidR="00AE4AC5" w:rsidRDefault="00B47307">
      <w:pPr>
        <w:autoSpaceDE w:val="0"/>
        <w:autoSpaceDN w:val="0"/>
        <w:adjustRightInd w:val="0"/>
        <w:ind w:left="709"/>
        <w:jc w:val="both"/>
        <w:rPr>
          <w:rFonts w:ascii="Calibri" w:hAnsi="Calibri" w:cs="Tahoma"/>
          <w:sz w:val="22"/>
          <w:szCs w:val="22"/>
        </w:rPr>
      </w:pPr>
      <w:r>
        <w:rPr>
          <w:rFonts w:ascii="Calibri" w:eastAsia="Calibri" w:hAnsi="Calibri" w:cs="Tahoma"/>
          <w:sz w:val="22"/>
          <w:szCs w:val="22"/>
        </w:rPr>
        <w:t xml:space="preserve">1.1 - </w:t>
      </w:r>
      <w:r>
        <w:rPr>
          <w:rFonts w:ascii="Calibri" w:hAnsi="Calibri" w:cs="Tahoma"/>
          <w:sz w:val="22"/>
          <w:szCs w:val="22"/>
        </w:rPr>
        <w:t>Não serão realizados pagamentos em contas bancárias que não estiverem em nome da proponente vencedora.</w:t>
      </w:r>
    </w:p>
    <w:p w14:paraId="03628776" w14:textId="77777777" w:rsidR="00AE4AC5" w:rsidRDefault="00AE4AC5">
      <w:pPr>
        <w:autoSpaceDE w:val="0"/>
        <w:autoSpaceDN w:val="0"/>
        <w:adjustRightInd w:val="0"/>
        <w:ind w:left="709"/>
        <w:jc w:val="both"/>
        <w:rPr>
          <w:rFonts w:ascii="Calibri" w:hAnsi="Calibri" w:cs="Tahoma"/>
          <w:sz w:val="22"/>
          <w:szCs w:val="22"/>
        </w:rPr>
      </w:pPr>
    </w:p>
    <w:p w14:paraId="75F36061" w14:textId="77777777" w:rsidR="00AE4AC5" w:rsidRDefault="00B47307">
      <w:pPr>
        <w:pStyle w:val="TextosemFormatao"/>
        <w:ind w:left="709"/>
        <w:jc w:val="both"/>
        <w:rPr>
          <w:rFonts w:ascii="Calibri" w:eastAsia="MS Mincho" w:hAnsi="Calibri" w:cs="Tahoma"/>
          <w:sz w:val="22"/>
          <w:szCs w:val="22"/>
        </w:rPr>
      </w:pPr>
      <w:r>
        <w:rPr>
          <w:rFonts w:ascii="Calibri" w:hAnsi="Calibri" w:cs="Tahoma"/>
          <w:sz w:val="22"/>
          <w:szCs w:val="22"/>
        </w:rPr>
        <w:t xml:space="preserve">1.2 - </w:t>
      </w:r>
      <w:r>
        <w:rPr>
          <w:rFonts w:ascii="Calibri" w:eastAsia="MS Mincho" w:hAnsi="Calibri" w:cs="Tahoma"/>
          <w:sz w:val="22"/>
          <w:szCs w:val="22"/>
        </w:rPr>
        <w:t>Considerando que a vigência da ata de registro de preços não ultrapassará 12 (doze) meses, não será concedido reajuste de preços.</w:t>
      </w:r>
    </w:p>
    <w:p w14:paraId="14C55104" w14:textId="77777777" w:rsidR="00AE4AC5" w:rsidRDefault="00AE4AC5">
      <w:pPr>
        <w:pStyle w:val="TextosemFormatao"/>
        <w:ind w:left="709"/>
        <w:jc w:val="both"/>
        <w:rPr>
          <w:rFonts w:ascii="Calibri" w:eastAsia="MS Mincho" w:hAnsi="Calibri" w:cs="Tahoma"/>
          <w:sz w:val="22"/>
          <w:szCs w:val="22"/>
        </w:rPr>
      </w:pPr>
    </w:p>
    <w:p w14:paraId="70C1CFF5" w14:textId="77777777" w:rsidR="00AE4AC5" w:rsidRDefault="00B47307">
      <w:pPr>
        <w:pStyle w:val="TextosemFormatao"/>
        <w:ind w:left="709"/>
        <w:jc w:val="both"/>
        <w:rPr>
          <w:rFonts w:ascii="Calibri" w:hAnsi="Calibri" w:cs="Tahoma"/>
          <w:sz w:val="22"/>
          <w:szCs w:val="22"/>
        </w:rPr>
      </w:pPr>
      <w:r>
        <w:rPr>
          <w:rFonts w:ascii="Calibri" w:eastAsia="MS Mincho" w:hAnsi="Calibri" w:cs="Tahoma"/>
          <w:sz w:val="22"/>
          <w:szCs w:val="22"/>
        </w:rPr>
        <w:t xml:space="preserve">1.3 - </w:t>
      </w:r>
      <w:r>
        <w:rPr>
          <w:rFonts w:ascii="Calibri" w:hAnsi="Calibri" w:cs="Tahoma"/>
          <w:sz w:val="22"/>
          <w:szCs w:val="22"/>
        </w:rPr>
        <w:t>O pagamento será realizado através de depósito bancário, conforme dados informados na Proposta Comercial.</w:t>
      </w:r>
    </w:p>
    <w:p w14:paraId="5653CB1C" w14:textId="77777777" w:rsidR="00AE4AC5" w:rsidRDefault="00AE4AC5">
      <w:pPr>
        <w:pStyle w:val="TextosemFormatao"/>
        <w:ind w:left="709"/>
        <w:jc w:val="both"/>
        <w:rPr>
          <w:rFonts w:ascii="Calibri" w:hAnsi="Calibri" w:cs="Tahoma"/>
          <w:sz w:val="22"/>
          <w:szCs w:val="22"/>
        </w:rPr>
      </w:pPr>
    </w:p>
    <w:p w14:paraId="67A3DA98" w14:textId="77777777" w:rsidR="00AE4AC5" w:rsidRDefault="00B47307">
      <w:pPr>
        <w:pStyle w:val="TextosemFormatao"/>
        <w:ind w:left="709"/>
        <w:jc w:val="both"/>
        <w:rPr>
          <w:rFonts w:ascii="Calibri" w:hAnsi="Calibri" w:cs="Tahoma"/>
          <w:sz w:val="22"/>
          <w:szCs w:val="22"/>
        </w:rPr>
      </w:pPr>
      <w:r>
        <w:rPr>
          <w:rFonts w:ascii="Calibri" w:hAnsi="Calibri" w:cs="ArialMT"/>
          <w:sz w:val="22"/>
          <w:szCs w:val="22"/>
        </w:rPr>
        <w:t xml:space="preserve">1.4 - O vencedor deverá manter atualizados seus dados, tais como endereço, telefone, etc., devendo comunicar o Setor de Compras acerca de qualquer alteração. </w:t>
      </w:r>
    </w:p>
    <w:p w14:paraId="1405E8DD" w14:textId="77777777" w:rsidR="00AE4AC5" w:rsidRDefault="00AE4AC5">
      <w:pPr>
        <w:widowControl w:val="0"/>
        <w:snapToGrid w:val="0"/>
        <w:ind w:right="-9"/>
        <w:jc w:val="both"/>
        <w:rPr>
          <w:rFonts w:ascii="Calibri" w:hAnsi="Calibri" w:cs="Tahoma"/>
          <w:color w:val="FF0000"/>
          <w:sz w:val="22"/>
          <w:szCs w:val="22"/>
        </w:rPr>
      </w:pPr>
    </w:p>
    <w:p w14:paraId="41C3327D" w14:textId="77777777" w:rsidR="00AE4AC5" w:rsidRDefault="00B47307">
      <w:pPr>
        <w:tabs>
          <w:tab w:val="left" w:pos="9214"/>
        </w:tabs>
        <w:jc w:val="center"/>
        <w:outlineLvl w:val="5"/>
        <w:rPr>
          <w:rFonts w:ascii="Calibri" w:hAnsi="Calibri" w:cs="Tahoma"/>
          <w:b/>
          <w:sz w:val="22"/>
          <w:szCs w:val="22"/>
        </w:rPr>
      </w:pPr>
      <w:r>
        <w:rPr>
          <w:rFonts w:ascii="Calibri" w:hAnsi="Calibri" w:cs="Tahoma"/>
          <w:b/>
          <w:sz w:val="22"/>
          <w:szCs w:val="22"/>
        </w:rPr>
        <w:t>CLÁUSULA V - CONDIÇÕES DE FORNECIMENTO</w:t>
      </w:r>
    </w:p>
    <w:p w14:paraId="7874B4D5" w14:textId="77777777" w:rsidR="00AE4AC5" w:rsidRDefault="00AE4AC5">
      <w:pPr>
        <w:tabs>
          <w:tab w:val="left" w:pos="9214"/>
        </w:tabs>
        <w:jc w:val="both"/>
        <w:rPr>
          <w:rFonts w:ascii="Calibri" w:hAnsi="Calibri" w:cs="Tahoma"/>
          <w:sz w:val="22"/>
          <w:szCs w:val="22"/>
        </w:rPr>
      </w:pPr>
    </w:p>
    <w:p w14:paraId="304A3DE6" w14:textId="77777777" w:rsidR="00AE4AC5" w:rsidRDefault="00B47307">
      <w:pPr>
        <w:tabs>
          <w:tab w:val="left" w:pos="9214"/>
        </w:tabs>
        <w:jc w:val="both"/>
        <w:rPr>
          <w:rFonts w:ascii="Calibri" w:hAnsi="Calibri" w:cs="Tahoma"/>
          <w:sz w:val="22"/>
          <w:szCs w:val="22"/>
        </w:rPr>
      </w:pPr>
      <w:r>
        <w:rPr>
          <w:rFonts w:ascii="Calibri" w:hAnsi="Calibri" w:cs="Tahoma"/>
          <w:sz w:val="22"/>
          <w:szCs w:val="22"/>
        </w:rPr>
        <w:t>1. O contratado ficará obrigado a atender todos os pedidos efetuados durante a vigência desta Ata.</w:t>
      </w:r>
    </w:p>
    <w:p w14:paraId="2B357766" w14:textId="77777777" w:rsidR="00AE4AC5" w:rsidRDefault="00AE4AC5">
      <w:pPr>
        <w:tabs>
          <w:tab w:val="left" w:pos="9214"/>
        </w:tabs>
        <w:jc w:val="both"/>
        <w:rPr>
          <w:rFonts w:ascii="Calibri" w:hAnsi="Calibri" w:cs="Tahoma"/>
          <w:sz w:val="22"/>
          <w:szCs w:val="22"/>
        </w:rPr>
      </w:pPr>
    </w:p>
    <w:p w14:paraId="3D324B89" w14:textId="77777777" w:rsidR="00AE4AC5" w:rsidRDefault="00B47307">
      <w:pPr>
        <w:tabs>
          <w:tab w:val="left" w:pos="9214"/>
        </w:tabs>
        <w:jc w:val="both"/>
        <w:rPr>
          <w:rFonts w:ascii="Calibri" w:hAnsi="Calibri" w:cs="Tahoma"/>
          <w:sz w:val="22"/>
          <w:szCs w:val="22"/>
        </w:rPr>
      </w:pPr>
      <w:r>
        <w:rPr>
          <w:rFonts w:ascii="Calibri" w:hAnsi="Calibri" w:cs="Tahoma"/>
          <w:sz w:val="22"/>
          <w:szCs w:val="22"/>
        </w:rPr>
        <w:t>2. Cada fornecimento deverá ser efetuado mediante solicitação e emissão da Ordem de Compra pelo órgão solicitante.</w:t>
      </w:r>
    </w:p>
    <w:p w14:paraId="4D88AB8C" w14:textId="77777777" w:rsidR="00AE4AC5" w:rsidRDefault="00AE4AC5">
      <w:pPr>
        <w:tabs>
          <w:tab w:val="left" w:pos="9214"/>
        </w:tabs>
        <w:jc w:val="both"/>
        <w:rPr>
          <w:rFonts w:ascii="Calibri" w:hAnsi="Calibri" w:cs="Tahoma"/>
          <w:sz w:val="22"/>
          <w:szCs w:val="22"/>
        </w:rPr>
      </w:pPr>
    </w:p>
    <w:p w14:paraId="0F29FF77" w14:textId="77777777" w:rsidR="00AE4AC5" w:rsidRDefault="00B47307">
      <w:pPr>
        <w:tabs>
          <w:tab w:val="left" w:pos="9214"/>
        </w:tabs>
        <w:jc w:val="both"/>
        <w:rPr>
          <w:rFonts w:ascii="Calibri" w:hAnsi="Calibri" w:cs="Tahoma"/>
          <w:sz w:val="22"/>
          <w:szCs w:val="22"/>
        </w:rPr>
      </w:pPr>
      <w:r>
        <w:rPr>
          <w:rFonts w:ascii="Calibri" w:hAnsi="Calibri" w:cs="Tahoma"/>
          <w:sz w:val="22"/>
          <w:szCs w:val="22"/>
        </w:rPr>
        <w:t>3. A empresa fornecedora, quando do recebimento da Ordem de Compra, deverá realizar a entrega conforme estipulado nesta última.</w:t>
      </w:r>
    </w:p>
    <w:p w14:paraId="593A3765" w14:textId="77777777" w:rsidR="00AE4AC5" w:rsidRDefault="00AE4AC5">
      <w:pPr>
        <w:tabs>
          <w:tab w:val="left" w:pos="9214"/>
        </w:tabs>
        <w:ind w:left="360"/>
        <w:jc w:val="both"/>
        <w:rPr>
          <w:rFonts w:ascii="Calibri" w:hAnsi="Calibri" w:cs="Tahoma"/>
          <w:sz w:val="22"/>
          <w:szCs w:val="22"/>
        </w:rPr>
      </w:pPr>
    </w:p>
    <w:p w14:paraId="296BFC41" w14:textId="77777777" w:rsidR="00AE4AC5" w:rsidRDefault="00B47307">
      <w:pPr>
        <w:tabs>
          <w:tab w:val="left" w:pos="9214"/>
        </w:tabs>
        <w:jc w:val="both"/>
        <w:rPr>
          <w:rFonts w:ascii="Calibri" w:hAnsi="Calibri" w:cs="Tahoma"/>
          <w:sz w:val="22"/>
          <w:szCs w:val="22"/>
        </w:rPr>
      </w:pPr>
      <w:r>
        <w:rPr>
          <w:rFonts w:ascii="Calibri" w:eastAsia="Calibri" w:hAnsi="Calibri" w:cs="Tahoma"/>
          <w:sz w:val="22"/>
          <w:szCs w:val="22"/>
        </w:rPr>
        <w:t>4. Todo e qualquer fornecimento fora do estabelecido neste edital obriga a licitante vencedora a substituir o produto após a notificação/comunicação, arcando única e exclusivamente com todos os custos e ônus (independente de sua natureza sem prejuízo da aplicação das medidas legais/editalícias/contratuais aplicáveis à espécie.</w:t>
      </w:r>
    </w:p>
    <w:p w14:paraId="2EB905EF" w14:textId="77777777" w:rsidR="00AE4AC5" w:rsidRDefault="00AE4AC5">
      <w:pPr>
        <w:tabs>
          <w:tab w:val="left" w:pos="9214"/>
        </w:tabs>
        <w:jc w:val="center"/>
        <w:rPr>
          <w:rFonts w:ascii="Calibri" w:hAnsi="Calibri" w:cs="Tahoma"/>
          <w:b/>
          <w:sz w:val="22"/>
          <w:szCs w:val="22"/>
        </w:rPr>
      </w:pPr>
    </w:p>
    <w:p w14:paraId="0B255DC5"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VI - OBRIGAÇÕES DA(S) EMPRESA(S) VENCEDORA(S)</w:t>
      </w:r>
    </w:p>
    <w:p w14:paraId="338B0E08" w14:textId="77777777" w:rsidR="00AE4AC5" w:rsidRDefault="00AE4AC5">
      <w:pPr>
        <w:tabs>
          <w:tab w:val="left" w:pos="9214"/>
        </w:tabs>
        <w:jc w:val="center"/>
        <w:rPr>
          <w:rFonts w:ascii="Calibri" w:hAnsi="Calibri" w:cs="Tahoma"/>
          <w:b/>
          <w:sz w:val="22"/>
          <w:szCs w:val="22"/>
        </w:rPr>
      </w:pPr>
    </w:p>
    <w:p w14:paraId="78A61CF9" w14:textId="77777777" w:rsidR="00AE4AC5" w:rsidRDefault="00B47307" w:rsidP="00A936ED">
      <w:pPr>
        <w:numPr>
          <w:ilvl w:val="0"/>
          <w:numId w:val="79"/>
        </w:numPr>
        <w:tabs>
          <w:tab w:val="left" w:pos="360"/>
          <w:tab w:val="left" w:pos="9214"/>
        </w:tabs>
        <w:contextualSpacing/>
        <w:jc w:val="both"/>
        <w:rPr>
          <w:rFonts w:asciiTheme="minorHAnsi" w:hAnsiTheme="minorHAnsi" w:cstheme="minorHAnsi"/>
          <w:sz w:val="22"/>
          <w:szCs w:val="22"/>
        </w:rPr>
      </w:pPr>
      <w:r>
        <w:rPr>
          <w:rFonts w:asciiTheme="minorHAnsi" w:hAnsiTheme="minorHAnsi" w:cstheme="minorHAnsi"/>
          <w:sz w:val="22"/>
          <w:szCs w:val="22"/>
        </w:rPr>
        <w:t>Cumprir todas as disposições constantes do Edital de Pregão Presencial – Registro de Preços, e anexos;</w:t>
      </w:r>
    </w:p>
    <w:p w14:paraId="17B27505"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Assumir a responsabilidade pelos ônus e encargos (inclusive os fiscais) resultantes da adjudicação de cada fornecimento desta Licitação;</w:t>
      </w:r>
    </w:p>
    <w:p w14:paraId="343FFE55"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lastRenderedPageBreak/>
        <w:t>Manter durante o prazo de vigência da Ata de Registro de Preços as condições de habilitação e qualificação que lhe foram exigidas na licitação (inclusive o preço);</w:t>
      </w:r>
    </w:p>
    <w:p w14:paraId="160CE197"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Fornecer o objeto licitado no preço, prazo e forma estipulados na proposta;</w:t>
      </w:r>
    </w:p>
    <w:p w14:paraId="0737281D"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Fornecer e arcar com as despesas relativas a embalagem, seguro e transporte dos produtos até o local de entrega; </w:t>
      </w:r>
    </w:p>
    <w:p w14:paraId="6A0A943C" w14:textId="5C7F2DF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Entregar o produto em embalagens originais, rotuladas pelo fabricante, com selo de identificação da conformidade, prazo de validade do produto</w:t>
      </w:r>
      <w:r w:rsidR="00A936ED">
        <w:rPr>
          <w:rFonts w:asciiTheme="minorHAnsi" w:hAnsiTheme="minorHAnsi" w:cstheme="minorHAnsi"/>
          <w:sz w:val="22"/>
          <w:szCs w:val="22"/>
        </w:rPr>
        <w:t xml:space="preserve"> conforme estipulado no ANEXO I</w:t>
      </w:r>
      <w:r>
        <w:rPr>
          <w:rFonts w:asciiTheme="minorHAnsi" w:hAnsiTheme="minorHAnsi" w:cstheme="minorHAnsi"/>
          <w:sz w:val="22"/>
          <w:szCs w:val="22"/>
        </w:rPr>
        <w:t>;</w:t>
      </w:r>
    </w:p>
    <w:p w14:paraId="32E5A860"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Fornecer os materiais de acordo com as normas da ABNT (Associação Brasileira de Normas Técnicas), e Portarias do INMETRO, quando aplicáveis;</w:t>
      </w:r>
    </w:p>
    <w:p w14:paraId="2F7937E7"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Proceder as entregas dos produtos nos prazos e locais indicados na ordem de compra; </w:t>
      </w:r>
    </w:p>
    <w:p w14:paraId="58626844" w14:textId="77777777" w:rsidR="00AE4AC5" w:rsidRDefault="00B47307" w:rsidP="00A936ED">
      <w:pPr>
        <w:numPr>
          <w:ilvl w:val="0"/>
          <w:numId w:val="79"/>
        </w:numPr>
        <w:autoSpaceDE w:val="0"/>
        <w:autoSpaceDN w:val="0"/>
        <w:adjustRightInd w:val="0"/>
        <w:ind w:left="357" w:hanging="357"/>
        <w:contextualSpacing/>
        <w:jc w:val="both"/>
        <w:rPr>
          <w:rFonts w:asciiTheme="minorHAnsi" w:hAnsiTheme="minorHAnsi" w:cstheme="minorHAnsi"/>
          <w:sz w:val="22"/>
          <w:szCs w:val="22"/>
        </w:rPr>
      </w:pPr>
      <w:r>
        <w:rPr>
          <w:rFonts w:asciiTheme="minorHAnsi" w:eastAsia="Calibri" w:hAnsiTheme="minorHAnsi" w:cstheme="minorHAnsi"/>
          <w:sz w:val="22"/>
          <w:szCs w:val="22"/>
        </w:rPr>
        <w:t>Substituir o produto defeituoso ou que esteja em desacordo com o Termo de Referência (Anexo I, do Edital) imediatamente após a notificação/comunicação, arcando única e exclusivamente com todos os custos e ônus (independente de sua natureza sem prejuízo da aplicação das medidas legais/editalícias/contratuais aplicáveis à espécie);</w:t>
      </w:r>
    </w:p>
    <w:p w14:paraId="5246E041" w14:textId="77777777" w:rsidR="00AE4AC5" w:rsidRDefault="00B47307" w:rsidP="00A936ED">
      <w:pPr>
        <w:numPr>
          <w:ilvl w:val="0"/>
          <w:numId w:val="79"/>
        </w:numPr>
        <w:autoSpaceDE w:val="0"/>
        <w:autoSpaceDN w:val="0"/>
        <w:adjustRightInd w:val="0"/>
        <w:ind w:left="357" w:hanging="357"/>
        <w:contextualSpacing/>
        <w:jc w:val="both"/>
        <w:rPr>
          <w:rFonts w:asciiTheme="minorHAnsi" w:hAnsiTheme="minorHAnsi" w:cstheme="minorHAnsi"/>
          <w:sz w:val="22"/>
          <w:szCs w:val="22"/>
        </w:rPr>
      </w:pPr>
      <w:r>
        <w:rPr>
          <w:rFonts w:asciiTheme="minorHAnsi" w:hAnsiTheme="minorHAnsi" w:cstheme="minorHAnsi"/>
          <w:sz w:val="22"/>
          <w:szCs w:val="22"/>
        </w:rPr>
        <w:t>Manter atualizados seus dados, tais como endereço, telefone, etc., devendo comunicar ao Setor de Compras acerca de qualquer alteração;</w:t>
      </w:r>
    </w:p>
    <w:p w14:paraId="0415F881"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Responder pela qualidade, quantidade, validade, segurança e demais características do objeto da licitação, bem como a observações às normas técnicas;</w:t>
      </w:r>
    </w:p>
    <w:p w14:paraId="59EB2D00" w14:textId="77777777" w:rsidR="00AE4AC5" w:rsidRDefault="00B47307" w:rsidP="00A936ED">
      <w:pPr>
        <w:numPr>
          <w:ilvl w:val="0"/>
          <w:numId w:val="79"/>
        </w:numPr>
        <w:tabs>
          <w:tab w:val="left" w:pos="360"/>
          <w:tab w:val="left" w:pos="9214"/>
        </w:tabs>
        <w:ind w:left="357" w:hanging="357"/>
        <w:contextualSpacing/>
        <w:jc w:val="both"/>
        <w:rPr>
          <w:rFonts w:asciiTheme="minorHAnsi" w:hAnsiTheme="minorHAnsi" w:cstheme="minorHAnsi"/>
          <w:sz w:val="22"/>
          <w:szCs w:val="22"/>
        </w:rPr>
      </w:pPr>
      <w:r>
        <w:rPr>
          <w:rFonts w:asciiTheme="minorHAnsi" w:hAnsiTheme="minorHAnsi" w:cstheme="minorHAnsi"/>
          <w:sz w:val="22"/>
          <w:szCs w:val="22"/>
        </w:rPr>
        <w:t>Fornecer o objeto com ótima qualidade (acabamento, resistência/solidez, funcionalidade) e dentro dos padrões exigidos neste edital e legislação aplicável à espécie.</w:t>
      </w:r>
    </w:p>
    <w:p w14:paraId="2E2A456C" w14:textId="77777777" w:rsidR="00AE4AC5" w:rsidRDefault="00AE4AC5">
      <w:pPr>
        <w:autoSpaceDE w:val="0"/>
        <w:autoSpaceDN w:val="0"/>
        <w:adjustRightInd w:val="0"/>
        <w:ind w:left="284" w:hanging="284"/>
        <w:rPr>
          <w:rFonts w:ascii="Calibri" w:hAnsi="Calibri" w:cs="Tahoma"/>
          <w:color w:val="FF0000"/>
          <w:sz w:val="22"/>
          <w:szCs w:val="22"/>
        </w:rPr>
      </w:pPr>
    </w:p>
    <w:p w14:paraId="26B613B5" w14:textId="77777777" w:rsidR="00AE4AC5" w:rsidRDefault="00B47307">
      <w:pPr>
        <w:tabs>
          <w:tab w:val="left" w:pos="360"/>
          <w:tab w:val="left" w:pos="9214"/>
        </w:tabs>
        <w:jc w:val="center"/>
        <w:rPr>
          <w:rFonts w:ascii="Calibri" w:hAnsi="Calibri" w:cs="Tahoma"/>
          <w:b/>
          <w:sz w:val="22"/>
          <w:szCs w:val="22"/>
        </w:rPr>
      </w:pPr>
      <w:r>
        <w:rPr>
          <w:rFonts w:ascii="Calibri" w:hAnsi="Calibri" w:cs="Tahoma"/>
          <w:b/>
          <w:sz w:val="22"/>
          <w:szCs w:val="22"/>
        </w:rPr>
        <w:t>CLAÚSULA VII - OBRIGAÇÕES DOS ÓRGÃOS USUÁRIOS DO REGISTRO DE PREÇOS</w:t>
      </w:r>
    </w:p>
    <w:p w14:paraId="321EC791" w14:textId="77777777" w:rsidR="00AE4AC5" w:rsidRDefault="00AE4AC5">
      <w:pPr>
        <w:tabs>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 w:val="left" w:pos="9360"/>
        </w:tabs>
        <w:jc w:val="both"/>
        <w:rPr>
          <w:rFonts w:ascii="Calibri" w:hAnsi="Calibri" w:cs="Tahoma"/>
          <w:sz w:val="22"/>
          <w:szCs w:val="22"/>
        </w:rPr>
      </w:pPr>
    </w:p>
    <w:p w14:paraId="61DAE415" w14:textId="77777777" w:rsidR="00AE4AC5" w:rsidRDefault="00B47307">
      <w:pPr>
        <w:numPr>
          <w:ilvl w:val="0"/>
          <w:numId w:val="23"/>
        </w:numPr>
        <w:tabs>
          <w:tab w:val="left" w:pos="280"/>
        </w:tabs>
        <w:ind w:left="284" w:hanging="284"/>
        <w:jc w:val="both"/>
        <w:rPr>
          <w:rFonts w:ascii="Calibri" w:hAnsi="Calibri" w:cs="Tahoma"/>
          <w:sz w:val="22"/>
          <w:szCs w:val="22"/>
        </w:rPr>
      </w:pPr>
      <w:r>
        <w:rPr>
          <w:rFonts w:ascii="Calibri" w:hAnsi="Calibri" w:cs="Tahoma"/>
          <w:sz w:val="22"/>
          <w:szCs w:val="22"/>
        </w:rPr>
        <w:t>Comunicar à empresa vencedora todas e quaisquer ocorrências relacionadas com o objeto da licitação;</w:t>
      </w:r>
    </w:p>
    <w:p w14:paraId="256CF4BD" w14:textId="77777777" w:rsidR="00AE4AC5" w:rsidRDefault="00B47307">
      <w:pPr>
        <w:numPr>
          <w:ilvl w:val="0"/>
          <w:numId w:val="23"/>
        </w:numPr>
        <w:tabs>
          <w:tab w:val="left" w:pos="280"/>
        </w:tabs>
        <w:ind w:left="284" w:hanging="284"/>
        <w:jc w:val="both"/>
        <w:rPr>
          <w:rFonts w:ascii="Calibri" w:hAnsi="Calibri" w:cs="Tahoma"/>
          <w:sz w:val="22"/>
          <w:szCs w:val="22"/>
        </w:rPr>
      </w:pPr>
      <w:r>
        <w:rPr>
          <w:rFonts w:ascii="Calibri" w:hAnsi="Calibri" w:cs="Tahoma"/>
          <w:sz w:val="22"/>
          <w:szCs w:val="22"/>
        </w:rPr>
        <w:t>Rejeitar no todo ou em parte os serviços que a licitante vencedora executar fora das especificações do Edital;</w:t>
      </w:r>
    </w:p>
    <w:p w14:paraId="5FF5BAD8" w14:textId="77777777" w:rsidR="00AE4AC5" w:rsidRDefault="00B47307">
      <w:pPr>
        <w:numPr>
          <w:ilvl w:val="0"/>
          <w:numId w:val="23"/>
        </w:numPr>
        <w:tabs>
          <w:tab w:val="left" w:pos="280"/>
        </w:tabs>
        <w:ind w:left="284" w:hanging="284"/>
        <w:jc w:val="both"/>
        <w:rPr>
          <w:rFonts w:ascii="Calibri" w:hAnsi="Calibri" w:cs="Tahoma"/>
          <w:sz w:val="22"/>
          <w:szCs w:val="22"/>
        </w:rPr>
      </w:pPr>
      <w:r>
        <w:rPr>
          <w:rFonts w:ascii="Calibri" w:hAnsi="Calibri" w:cs="Tahoma"/>
          <w:sz w:val="22"/>
          <w:szCs w:val="22"/>
        </w:rPr>
        <w:t>Comunicar imediatamente à Contratada qualquer irregularidade observada no funcionamento dos equipamentos, dos veículos, objeto do contrato;</w:t>
      </w:r>
    </w:p>
    <w:p w14:paraId="710DD58B" w14:textId="77777777" w:rsidR="00AE4AC5" w:rsidRDefault="00B47307">
      <w:pPr>
        <w:numPr>
          <w:ilvl w:val="0"/>
          <w:numId w:val="23"/>
        </w:numPr>
        <w:tabs>
          <w:tab w:val="left" w:pos="280"/>
        </w:tabs>
        <w:ind w:left="284" w:hanging="284"/>
        <w:jc w:val="both"/>
        <w:rPr>
          <w:rFonts w:ascii="Calibri" w:hAnsi="Calibri" w:cs="Tahoma"/>
          <w:sz w:val="22"/>
          <w:szCs w:val="22"/>
        </w:rPr>
      </w:pPr>
      <w:r>
        <w:rPr>
          <w:rFonts w:ascii="Calibri" w:hAnsi="Calibri" w:cs="Calibri"/>
          <w:sz w:val="22"/>
          <w:szCs w:val="22"/>
        </w:rPr>
        <w:t>Acompanhar, controlar e fiscalizar o cumprimento e a execução deste instrumento/editais/anexos, o que não exime a Contratada, de nenhuma forma, de sua plena, exclusiva e total responsabilidade, inclusive perante quaisquer terceiros;</w:t>
      </w:r>
    </w:p>
    <w:p w14:paraId="3AC636F9" w14:textId="77777777" w:rsidR="00AE4AC5" w:rsidRDefault="00B47307">
      <w:pPr>
        <w:autoSpaceDE w:val="0"/>
        <w:autoSpaceDN w:val="0"/>
        <w:adjustRightInd w:val="0"/>
        <w:ind w:left="357" w:hanging="357"/>
        <w:rPr>
          <w:rFonts w:ascii="Calibri" w:hAnsi="Calibri" w:cs="Calibri"/>
          <w:sz w:val="22"/>
          <w:szCs w:val="22"/>
        </w:rPr>
      </w:pPr>
      <w:r>
        <w:rPr>
          <w:rFonts w:ascii="Calibri" w:hAnsi="Calibri" w:cs="Calibri"/>
          <w:sz w:val="22"/>
          <w:szCs w:val="22"/>
        </w:rPr>
        <w:t>d)  Notificar, por escrito, a contratada da aplicação de qualquer sanção;</w:t>
      </w:r>
    </w:p>
    <w:p w14:paraId="6137C380" w14:textId="77777777" w:rsidR="00AE4AC5" w:rsidRDefault="00B47307">
      <w:pPr>
        <w:autoSpaceDE w:val="0"/>
        <w:autoSpaceDN w:val="0"/>
        <w:adjustRightInd w:val="0"/>
        <w:ind w:left="357" w:hanging="357"/>
        <w:rPr>
          <w:rFonts w:ascii="Calibri" w:hAnsi="Calibri" w:cs="Calibri"/>
          <w:sz w:val="22"/>
          <w:szCs w:val="22"/>
        </w:rPr>
      </w:pPr>
      <w:r>
        <w:rPr>
          <w:rFonts w:ascii="Calibri" w:hAnsi="Calibri" w:cs="Calibri"/>
          <w:sz w:val="22"/>
          <w:szCs w:val="22"/>
        </w:rPr>
        <w:t>e)  Aplicar as penalidades cabíveis por infrações contratuais verificadas na execução do objeto.</w:t>
      </w:r>
    </w:p>
    <w:p w14:paraId="3353E58F" w14:textId="77777777" w:rsidR="00AE4AC5" w:rsidRDefault="00AE4AC5">
      <w:pPr>
        <w:tabs>
          <w:tab w:val="left" w:pos="9214"/>
        </w:tabs>
        <w:jc w:val="center"/>
        <w:rPr>
          <w:rFonts w:ascii="Calibri" w:hAnsi="Calibri" w:cs="Tahoma"/>
          <w:b/>
          <w:sz w:val="22"/>
          <w:szCs w:val="22"/>
        </w:rPr>
      </w:pPr>
    </w:p>
    <w:p w14:paraId="349A738B"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VIII - PENALIDADES</w:t>
      </w:r>
    </w:p>
    <w:p w14:paraId="244F781C" w14:textId="77777777" w:rsidR="00AE4AC5" w:rsidRDefault="00AE4AC5">
      <w:pPr>
        <w:tabs>
          <w:tab w:val="left" w:pos="9214"/>
        </w:tabs>
        <w:jc w:val="center"/>
        <w:rPr>
          <w:rFonts w:ascii="Calibri" w:hAnsi="Calibri" w:cs="Tahoma"/>
          <w:sz w:val="22"/>
          <w:szCs w:val="22"/>
        </w:rPr>
      </w:pPr>
    </w:p>
    <w:p w14:paraId="17BF9122" w14:textId="77777777" w:rsidR="00AE4AC5" w:rsidRDefault="00B47307">
      <w:pPr>
        <w:tabs>
          <w:tab w:val="left" w:pos="9214"/>
        </w:tabs>
        <w:jc w:val="both"/>
        <w:rPr>
          <w:rFonts w:ascii="Calibri" w:hAnsi="Calibri" w:cs="Tahoma"/>
          <w:sz w:val="22"/>
          <w:szCs w:val="22"/>
        </w:rPr>
      </w:pPr>
      <w:r>
        <w:rPr>
          <w:rFonts w:ascii="Calibri" w:hAnsi="Calibri" w:cs="Tahoma"/>
          <w:sz w:val="22"/>
          <w:szCs w:val="22"/>
        </w:rPr>
        <w:t>1 - A recusa injustificada quanto à execução, pelas empresas com propostas classificadas na licitação e indicadas para registro dos respectivos preços, das condições/obrigações impostas por força deste certame, ensejará a aplicação das penalidades do edital, anexos e enunciadas no art. 87 e demais da Lei n.º 8.666/1993 e alterações, ao critério da Administração.</w:t>
      </w:r>
    </w:p>
    <w:p w14:paraId="2B2F795A" w14:textId="77777777" w:rsidR="00AE4AC5" w:rsidRDefault="00AE4AC5">
      <w:pPr>
        <w:tabs>
          <w:tab w:val="left" w:pos="9214"/>
        </w:tabs>
        <w:jc w:val="both"/>
        <w:rPr>
          <w:rFonts w:ascii="Calibri" w:hAnsi="Calibri" w:cs="Tahoma"/>
          <w:sz w:val="22"/>
          <w:szCs w:val="22"/>
        </w:rPr>
      </w:pPr>
    </w:p>
    <w:p w14:paraId="574F4DC8" w14:textId="77777777" w:rsidR="00AE4AC5" w:rsidRDefault="00B47307">
      <w:pPr>
        <w:tabs>
          <w:tab w:val="left" w:pos="9214"/>
        </w:tabs>
        <w:jc w:val="both"/>
        <w:rPr>
          <w:rFonts w:ascii="Calibri" w:hAnsi="Calibri" w:cs="Tahoma"/>
          <w:sz w:val="22"/>
          <w:szCs w:val="22"/>
        </w:rPr>
      </w:pPr>
      <w:r>
        <w:rPr>
          <w:rFonts w:ascii="Calibri" w:hAnsi="Calibri" w:cs="Tahoma"/>
          <w:sz w:val="22"/>
          <w:szCs w:val="22"/>
        </w:rPr>
        <w:t>2 - A recusa injustificada das detentoras desta Ata em retirar a Ordem de Compra no prazo de 03 (três) dias úteis contados a partir da convocação implicará na aplicação da multa de 10% (dez por cento) do valor da mesma.</w:t>
      </w:r>
    </w:p>
    <w:p w14:paraId="1867D490" w14:textId="77777777" w:rsidR="00AE4AC5" w:rsidRDefault="00AE4AC5">
      <w:pPr>
        <w:tabs>
          <w:tab w:val="left" w:pos="9214"/>
        </w:tabs>
        <w:jc w:val="both"/>
        <w:rPr>
          <w:rFonts w:ascii="Calibri" w:hAnsi="Calibri" w:cs="Tahoma"/>
          <w:sz w:val="22"/>
          <w:szCs w:val="22"/>
        </w:rPr>
      </w:pPr>
    </w:p>
    <w:p w14:paraId="62526929" w14:textId="77777777" w:rsidR="00AE4AC5" w:rsidRDefault="00B47307">
      <w:pPr>
        <w:tabs>
          <w:tab w:val="left" w:pos="9214"/>
        </w:tabs>
        <w:jc w:val="both"/>
        <w:rPr>
          <w:rFonts w:ascii="Calibri" w:hAnsi="Calibri" w:cs="Tahoma"/>
          <w:sz w:val="22"/>
          <w:szCs w:val="22"/>
        </w:rPr>
      </w:pPr>
      <w:r>
        <w:rPr>
          <w:rFonts w:ascii="Calibri" w:hAnsi="Calibri" w:cs="Tahoma"/>
          <w:sz w:val="22"/>
          <w:szCs w:val="22"/>
        </w:rPr>
        <w:t>3 - Pela inexecução total ou parcial de cada ajuste representado pela Ordem de Compra a Administração poderá aplicar à detentora da ata as seguintes penalidades (podendo ser aplicadas cumulativamente), sem prejuízo das demais sanções legalmente estabelecidas:</w:t>
      </w:r>
    </w:p>
    <w:p w14:paraId="0E99235D" w14:textId="77777777" w:rsidR="00AE4AC5" w:rsidRDefault="00AE4AC5">
      <w:pPr>
        <w:tabs>
          <w:tab w:val="left" w:pos="9214"/>
        </w:tabs>
        <w:jc w:val="both"/>
        <w:rPr>
          <w:rFonts w:ascii="Calibri" w:hAnsi="Calibri" w:cs="Tahoma"/>
          <w:sz w:val="10"/>
          <w:szCs w:val="10"/>
        </w:rPr>
      </w:pPr>
    </w:p>
    <w:p w14:paraId="23EE559E"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a) Advertência por escrito; </w:t>
      </w:r>
    </w:p>
    <w:p w14:paraId="09575609"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b) Multa de mora no valor de 0,5% (meio por cento) do valor da Ata de Registro de Preço por dia de atraso na entrega e/ou por dia de atraso na adequação do produto fornecido; </w:t>
      </w:r>
    </w:p>
    <w:p w14:paraId="768C3D41"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c) Multa de 20% (vinte por cento) sobre o valor da Ata de Registro de Preço, devidamente atualizado, pelo não cumprimento de qualquer das cláusulas desta Ata, do Edital e/ou de seus anexos, ou pela desistência imotivada da manutenção de sua proposta; </w:t>
      </w:r>
    </w:p>
    <w:p w14:paraId="7D16EA55"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d) Suspensão do direito de licitar com a Administração Municipal, pelo prazo de 02 (dois) anos, observadas as disposições legais; </w:t>
      </w:r>
    </w:p>
    <w:p w14:paraId="7328CBAB" w14:textId="77777777" w:rsidR="00AE4AC5" w:rsidRDefault="00B47307">
      <w:pPr>
        <w:ind w:left="794" w:hanging="227"/>
        <w:jc w:val="both"/>
        <w:rPr>
          <w:rFonts w:ascii="Calibri" w:eastAsia="Calibri" w:hAnsi="Calibri"/>
          <w:sz w:val="22"/>
          <w:szCs w:val="22"/>
          <w:lang w:eastAsia="en-US"/>
        </w:rPr>
      </w:pPr>
      <w:r>
        <w:rPr>
          <w:rFonts w:ascii="Calibri" w:eastAsia="Calibri" w:hAnsi="Calibri"/>
          <w:sz w:val="22"/>
          <w:szCs w:val="22"/>
          <w:lang w:eastAsia="en-US"/>
        </w:rPr>
        <w:t xml:space="preserve">e) Declaração de inidoneidade para licitar ou contratar com a Administração Pública enquanto perdurarem os motivos da punição. </w:t>
      </w:r>
    </w:p>
    <w:p w14:paraId="7F1A44A5" w14:textId="77777777" w:rsidR="00AE4AC5" w:rsidRDefault="00AE4AC5">
      <w:pPr>
        <w:tabs>
          <w:tab w:val="left" w:pos="9214"/>
        </w:tabs>
        <w:jc w:val="both"/>
        <w:rPr>
          <w:rFonts w:ascii="Calibri" w:hAnsi="Calibri" w:cs="Tahoma"/>
          <w:sz w:val="22"/>
          <w:szCs w:val="22"/>
        </w:rPr>
      </w:pPr>
    </w:p>
    <w:p w14:paraId="2DC872F1" w14:textId="77777777" w:rsidR="00AE4AC5" w:rsidRDefault="00B47307">
      <w:pPr>
        <w:ind w:left="567"/>
        <w:jc w:val="both"/>
        <w:rPr>
          <w:rFonts w:ascii="Calibri" w:eastAsia="Calibri" w:hAnsi="Calibri"/>
          <w:sz w:val="22"/>
          <w:szCs w:val="22"/>
          <w:lang w:eastAsia="en-US"/>
        </w:rPr>
      </w:pPr>
      <w:r>
        <w:rPr>
          <w:rFonts w:ascii="Calibri" w:eastAsia="Calibri" w:hAnsi="Calibri"/>
          <w:sz w:val="22"/>
          <w:szCs w:val="22"/>
          <w:lang w:eastAsia="en-US"/>
        </w:rPr>
        <w:t>3.1 - Caso haja inexecução total ou parcial do objeto, a concessão do objeto poderá ser rescindida unilateralmente, a qualquer tempo, pela administração pública municipal.</w:t>
      </w:r>
    </w:p>
    <w:p w14:paraId="7DEE4AE8" w14:textId="77777777" w:rsidR="00AE4AC5" w:rsidRDefault="00AE4AC5">
      <w:pPr>
        <w:jc w:val="both"/>
        <w:rPr>
          <w:rFonts w:ascii="Calibri" w:eastAsia="Calibri" w:hAnsi="Calibri"/>
          <w:sz w:val="22"/>
          <w:szCs w:val="22"/>
          <w:lang w:eastAsia="en-US"/>
        </w:rPr>
      </w:pPr>
    </w:p>
    <w:p w14:paraId="39BCB1CC"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 xml:space="preserve">4 - A aplicação destas sanções será precedida de regular processo administrativo, com a expedição de notificação pelo poder público para apresentação de defesa no prazo máximo e improrrogável de 05 (cinco) dias úteis. </w:t>
      </w:r>
    </w:p>
    <w:p w14:paraId="16FDC158" w14:textId="77777777" w:rsidR="00AE4AC5" w:rsidRDefault="00AE4AC5">
      <w:pPr>
        <w:jc w:val="both"/>
        <w:rPr>
          <w:rFonts w:ascii="Calibri" w:eastAsia="Calibri" w:hAnsi="Calibri"/>
          <w:sz w:val="22"/>
          <w:szCs w:val="22"/>
          <w:lang w:eastAsia="en-US"/>
        </w:rPr>
      </w:pPr>
    </w:p>
    <w:p w14:paraId="1FEF0578"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5 - As sanções previstas no Edital e legislação, a critério da Administração, poderão ser aplicadas cumulativamente.</w:t>
      </w:r>
    </w:p>
    <w:p w14:paraId="2FB17E6C" w14:textId="77777777" w:rsidR="00AE4AC5" w:rsidRDefault="00AE4AC5">
      <w:pPr>
        <w:jc w:val="both"/>
        <w:rPr>
          <w:rFonts w:ascii="Calibri" w:eastAsia="Calibri" w:hAnsi="Calibri"/>
          <w:sz w:val="22"/>
          <w:szCs w:val="22"/>
          <w:lang w:eastAsia="en-US"/>
        </w:rPr>
      </w:pPr>
    </w:p>
    <w:p w14:paraId="474BC70E"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6 - A mora superior a 20 (vinte) dias será considerada inexecução do objeto/descumprimento das condições da presente Ata de Registro de Preço ensejadora de cancelamento da Ata, a critério da Administração, consoante o art. 77 da Lei n.º 8.666/1993 e de acordo com o art. 20 do Decreto Federal n.º 7.892/2013.</w:t>
      </w:r>
    </w:p>
    <w:p w14:paraId="41204B6A" w14:textId="77777777" w:rsidR="00AE4AC5" w:rsidRDefault="00AE4AC5">
      <w:pPr>
        <w:jc w:val="both"/>
        <w:rPr>
          <w:rFonts w:ascii="Calibri" w:eastAsia="Calibri" w:hAnsi="Calibri" w:cs="Tahoma"/>
          <w:sz w:val="22"/>
          <w:szCs w:val="22"/>
          <w:lang w:eastAsia="en-US"/>
        </w:rPr>
      </w:pPr>
    </w:p>
    <w:p w14:paraId="0EF9E77F" w14:textId="77777777" w:rsidR="00AE4AC5" w:rsidRDefault="00B47307">
      <w:pPr>
        <w:jc w:val="both"/>
        <w:rPr>
          <w:rFonts w:ascii="Calibri" w:eastAsia="Calibri" w:hAnsi="Calibri"/>
          <w:sz w:val="22"/>
          <w:szCs w:val="22"/>
          <w:lang w:eastAsia="en-US"/>
        </w:rPr>
      </w:pPr>
      <w:r>
        <w:rPr>
          <w:rFonts w:ascii="Calibri" w:eastAsia="Calibri" w:hAnsi="Calibri" w:cs="Tahoma"/>
          <w:sz w:val="22"/>
          <w:szCs w:val="22"/>
          <w:lang w:eastAsia="en-US"/>
        </w:rPr>
        <w:t>7 - As multas serão recolhidas no prazo de 05 (cinco) dias úteis contados da intimação da decisão administrativa que as tenham aplicado, podendo ser descontadas dos valores devidos, o que é totalmente aceito pela licitante vencedora.</w:t>
      </w:r>
    </w:p>
    <w:p w14:paraId="24329947" w14:textId="77777777" w:rsidR="00AE4AC5" w:rsidRDefault="00AE4AC5">
      <w:pPr>
        <w:jc w:val="both"/>
        <w:rPr>
          <w:rFonts w:ascii="Calibri" w:eastAsia="Calibri" w:hAnsi="Calibri"/>
          <w:sz w:val="22"/>
          <w:szCs w:val="22"/>
          <w:lang w:eastAsia="en-US"/>
        </w:rPr>
      </w:pPr>
    </w:p>
    <w:p w14:paraId="442EFDBA"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8 - As importâncias relativas às multas serão descontadas dos pagamentos a serem efetuados à detentora da ata (situação que a licitante vencedora tem plena ciência e aceita para todos os fins), podendo, entretanto, conforme o caso, se processar a cobrança judicial.</w:t>
      </w:r>
    </w:p>
    <w:p w14:paraId="59C8A69B" w14:textId="77777777" w:rsidR="00AE4AC5" w:rsidRDefault="00AE4AC5">
      <w:pPr>
        <w:jc w:val="both"/>
        <w:rPr>
          <w:rFonts w:ascii="Calibri" w:eastAsia="Calibri" w:hAnsi="Calibri"/>
          <w:sz w:val="22"/>
          <w:szCs w:val="22"/>
          <w:lang w:eastAsia="en-US"/>
        </w:rPr>
      </w:pPr>
    </w:p>
    <w:p w14:paraId="01AC6094" w14:textId="77777777" w:rsidR="00AE4AC5" w:rsidRDefault="00B47307">
      <w:pPr>
        <w:jc w:val="both"/>
        <w:rPr>
          <w:rFonts w:ascii="Calibri" w:eastAsia="Calibri" w:hAnsi="Calibri"/>
          <w:sz w:val="22"/>
          <w:szCs w:val="22"/>
          <w:lang w:eastAsia="en-US"/>
        </w:rPr>
      </w:pPr>
      <w:r>
        <w:rPr>
          <w:rFonts w:ascii="Calibri" w:eastAsia="Calibri" w:hAnsi="Calibri"/>
          <w:sz w:val="22"/>
          <w:szCs w:val="22"/>
          <w:lang w:eastAsia="en-US"/>
        </w:rPr>
        <w:t>9 - A falta de pagamento da(s) multa(s) aplicada(s) mediante regular processo administrativo acarretará ao infrator a suspensão do direito de licitar e/ou contratar com a administração pública municipal direta e indireta, enquanto perdurar sua inadimplência, independente da instauração de novo processo, até o efetivo cumprimento da obrigação.</w:t>
      </w:r>
    </w:p>
    <w:p w14:paraId="4D01C031" w14:textId="77777777" w:rsidR="00AE4AC5" w:rsidRDefault="00AE4AC5">
      <w:pPr>
        <w:tabs>
          <w:tab w:val="left" w:pos="9214"/>
        </w:tabs>
        <w:jc w:val="both"/>
        <w:rPr>
          <w:rFonts w:ascii="Calibri" w:eastAsia="Calibri" w:hAnsi="Calibri"/>
          <w:sz w:val="22"/>
          <w:szCs w:val="22"/>
          <w:lang w:eastAsia="en-US"/>
        </w:rPr>
      </w:pPr>
    </w:p>
    <w:p w14:paraId="5736FB02" w14:textId="77777777" w:rsidR="00AE4AC5" w:rsidRDefault="00B47307">
      <w:pPr>
        <w:tabs>
          <w:tab w:val="left" w:pos="9214"/>
        </w:tabs>
        <w:jc w:val="both"/>
        <w:rPr>
          <w:rFonts w:ascii="Calibri" w:hAnsi="Calibri" w:cs="Tahoma"/>
          <w:b/>
          <w:sz w:val="22"/>
          <w:szCs w:val="22"/>
        </w:rPr>
      </w:pPr>
      <w:r>
        <w:rPr>
          <w:rFonts w:ascii="Calibri" w:eastAsia="Calibri" w:hAnsi="Calibri"/>
          <w:sz w:val="22"/>
          <w:szCs w:val="22"/>
          <w:lang w:eastAsia="en-US"/>
        </w:rPr>
        <w:t>10 - As penalidades serão aplicadas sem prejuízo das demais sanções cabíveis, sejam estas administrativas e/ou penais e/ou civis, previstas na Lei n.º 8.666/1993 e demais atinentes à espécie.</w:t>
      </w:r>
    </w:p>
    <w:p w14:paraId="73485916"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lastRenderedPageBreak/>
        <w:t>CLÁUSULA IX - REEQUILÍBRIO DE PREÇOS</w:t>
      </w:r>
    </w:p>
    <w:p w14:paraId="398E8745" w14:textId="77777777" w:rsidR="00AE4AC5" w:rsidRDefault="00AE4AC5">
      <w:pPr>
        <w:tabs>
          <w:tab w:val="left" w:pos="9214"/>
        </w:tabs>
        <w:jc w:val="both"/>
        <w:rPr>
          <w:rFonts w:ascii="Calibri" w:hAnsi="Calibri" w:cs="Tahoma"/>
          <w:sz w:val="22"/>
          <w:szCs w:val="22"/>
        </w:rPr>
      </w:pPr>
    </w:p>
    <w:p w14:paraId="2BE839A9" w14:textId="77777777" w:rsidR="00AE4AC5" w:rsidRDefault="00B47307">
      <w:pPr>
        <w:spacing w:line="240" w:lineRule="atLeast"/>
        <w:jc w:val="both"/>
        <w:rPr>
          <w:rFonts w:ascii="Calibri" w:hAnsi="Calibri" w:cs="Tahoma"/>
          <w:sz w:val="22"/>
          <w:szCs w:val="22"/>
        </w:rPr>
      </w:pPr>
      <w:r>
        <w:rPr>
          <w:rFonts w:ascii="Calibri" w:hAnsi="Calibri" w:cs="Tahoma"/>
          <w:sz w:val="22"/>
          <w:szCs w:val="22"/>
        </w:rPr>
        <w:t>1. Os preços informados pelo licitante vencedor em sua proposta serão fixos e irreajustáveis durante a vigência desta Ata de Registro de Preços.</w:t>
      </w:r>
    </w:p>
    <w:p w14:paraId="06F8C8D6" w14:textId="77777777" w:rsidR="00AE4AC5" w:rsidRDefault="00AE4AC5">
      <w:pPr>
        <w:spacing w:line="240" w:lineRule="atLeast"/>
        <w:ind w:left="709"/>
        <w:jc w:val="both"/>
        <w:rPr>
          <w:rFonts w:ascii="Calibri" w:hAnsi="Calibri" w:cs="Tahoma"/>
          <w:sz w:val="22"/>
          <w:szCs w:val="22"/>
        </w:rPr>
      </w:pPr>
    </w:p>
    <w:p w14:paraId="113D7550" w14:textId="77777777" w:rsidR="00AE4AC5" w:rsidRDefault="00B47307">
      <w:pPr>
        <w:spacing w:line="240" w:lineRule="atLeast"/>
        <w:ind w:left="709"/>
        <w:jc w:val="both"/>
        <w:rPr>
          <w:rFonts w:ascii="Calibri" w:hAnsi="Calibri" w:cs="Tahoma"/>
          <w:sz w:val="22"/>
          <w:szCs w:val="22"/>
        </w:rPr>
      </w:pPr>
      <w:r>
        <w:rPr>
          <w:rFonts w:ascii="Calibri" w:hAnsi="Calibri" w:cs="Tahoma"/>
          <w:sz w:val="22"/>
          <w:szCs w:val="22"/>
        </w:rPr>
        <w:t>1.1. Fica ressalvada a possibilidade de alteração das condições para a concessão de reajustes em face da superveniência de fatos e de normas aplicáveis à espécie, nos termos do art. 65, II, alínea “d” da Lei n.º 8.666/93 e alterações, mas caso a Administração julgar conveniente, poderá optar por cancelar esta Ata de Registro de Preço e iniciar outro processo licitatório.</w:t>
      </w:r>
    </w:p>
    <w:p w14:paraId="7DCA410C" w14:textId="77777777" w:rsidR="00AE4AC5" w:rsidRDefault="00B47307">
      <w:pPr>
        <w:numPr>
          <w:ilvl w:val="2"/>
          <w:numId w:val="3"/>
        </w:numPr>
        <w:ind w:left="2132" w:hanging="856"/>
        <w:jc w:val="both"/>
        <w:rPr>
          <w:rFonts w:ascii="Calibri" w:hAnsi="Calibri" w:cs="Tahoma"/>
          <w:sz w:val="22"/>
          <w:szCs w:val="22"/>
        </w:rPr>
      </w:pPr>
      <w:r>
        <w:rPr>
          <w:rFonts w:ascii="Calibri" w:hAnsi="Calibri" w:cs="Tahoma"/>
          <w:sz w:val="22"/>
          <w:szCs w:val="22"/>
        </w:rPr>
        <w:t xml:space="preserve">No caso de iniciativa da empresa contratada, o requerimento de manutenção do equilíbrio econômico financeiro deverá ser protocolado na Central de Protocolos, endereçado ao Setor de Licitações, devidamente fundamentado, acompanhado dos documentos fiscais ou equivalentes (da época da proposta e da data do pedido) e planilha de custos que comprovem o efetivo aumento no preço, condicionada à análise pela Administração, nos termos do Decreto n.º 550, de 11 de julho de 2006. </w:t>
      </w:r>
    </w:p>
    <w:p w14:paraId="532E5209" w14:textId="77777777" w:rsidR="00AE4AC5" w:rsidRDefault="00B47307">
      <w:pPr>
        <w:ind w:left="2132" w:hanging="856"/>
        <w:jc w:val="both"/>
        <w:rPr>
          <w:rFonts w:ascii="Calibri" w:hAnsi="Calibri" w:cs="Tahoma"/>
          <w:sz w:val="22"/>
          <w:szCs w:val="22"/>
        </w:rPr>
      </w:pPr>
      <w:r>
        <w:rPr>
          <w:rFonts w:ascii="Calibri" w:hAnsi="Calibri" w:cs="Tahoma"/>
          <w:sz w:val="22"/>
          <w:szCs w:val="22"/>
        </w:rPr>
        <w:t>1.1.2.</w:t>
      </w:r>
      <w:r>
        <w:rPr>
          <w:rFonts w:ascii="Calibri" w:hAnsi="Calibri" w:cs="Tahoma"/>
          <w:sz w:val="22"/>
          <w:szCs w:val="22"/>
        </w:rPr>
        <w:tab/>
        <w:t>Havendo análise favorável do pleito, a manutenção do equilíbrio econômico financeiro será concedida a empresa a partir da data do protocolo do pedido.</w:t>
      </w:r>
    </w:p>
    <w:p w14:paraId="330DF3AB" w14:textId="77777777" w:rsidR="00AE4AC5" w:rsidRDefault="00AE4AC5">
      <w:pPr>
        <w:ind w:left="709"/>
        <w:jc w:val="both"/>
        <w:rPr>
          <w:rFonts w:ascii="Calibri" w:hAnsi="Calibri" w:cs="Tahoma"/>
          <w:spacing w:val="-3"/>
          <w:sz w:val="22"/>
          <w:szCs w:val="22"/>
        </w:rPr>
      </w:pPr>
    </w:p>
    <w:p w14:paraId="3949BD24" w14:textId="77777777" w:rsidR="00AE4AC5" w:rsidRDefault="00B47307">
      <w:pPr>
        <w:ind w:left="709"/>
        <w:jc w:val="both"/>
        <w:rPr>
          <w:rFonts w:ascii="Calibri" w:hAnsi="Calibri" w:cs="Tahoma"/>
          <w:spacing w:val="-3"/>
          <w:sz w:val="22"/>
          <w:szCs w:val="22"/>
        </w:rPr>
      </w:pPr>
      <w:r>
        <w:rPr>
          <w:rFonts w:ascii="Calibri" w:hAnsi="Calibri" w:cs="Tahoma"/>
          <w:spacing w:val="-3"/>
          <w:sz w:val="22"/>
          <w:szCs w:val="22"/>
        </w:rPr>
        <w:t>1.2</w:t>
      </w:r>
      <w:r>
        <w:rPr>
          <w:rFonts w:ascii="Calibri" w:hAnsi="Calibri" w:cs="Tahoma"/>
          <w:b/>
          <w:bCs/>
          <w:spacing w:val="-3"/>
          <w:sz w:val="22"/>
          <w:szCs w:val="22"/>
        </w:rPr>
        <w:t xml:space="preserve"> - </w:t>
      </w:r>
      <w:r>
        <w:rPr>
          <w:rFonts w:ascii="Calibri" w:hAnsi="Calibri" w:cs="Tahoma"/>
          <w:spacing w:val="-3"/>
          <w:sz w:val="22"/>
          <w:szCs w:val="22"/>
        </w:rPr>
        <w:t>Comprovada a redução dos preços praticados no mercado nas mesmas condições do registro e definido o novo preço máximo a ser pago pela Administração, os fornecedores registrados serão convocados pela Central de Licitações para alteração, por aditamento, do preço da Ata.</w:t>
      </w:r>
    </w:p>
    <w:p w14:paraId="5CE9D5A2" w14:textId="77777777" w:rsidR="00AE4AC5" w:rsidRDefault="00AE4AC5">
      <w:pPr>
        <w:tabs>
          <w:tab w:val="left" w:pos="9214"/>
        </w:tabs>
        <w:jc w:val="both"/>
        <w:rPr>
          <w:rFonts w:ascii="Calibri" w:hAnsi="Calibri" w:cs="Tahoma"/>
          <w:sz w:val="22"/>
          <w:szCs w:val="22"/>
        </w:rPr>
      </w:pPr>
    </w:p>
    <w:p w14:paraId="11B5939A"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X - CONDIÇÕES DE RECEBIMENTO DO OBJETO DA ATA DE REGISTRO DE PREÇOS</w:t>
      </w:r>
    </w:p>
    <w:p w14:paraId="7DEC360F" w14:textId="77777777" w:rsidR="00AE4AC5" w:rsidRDefault="00AE4AC5">
      <w:pPr>
        <w:tabs>
          <w:tab w:val="left" w:pos="9214"/>
        </w:tabs>
        <w:jc w:val="both"/>
        <w:rPr>
          <w:rFonts w:ascii="Calibri" w:hAnsi="Calibri" w:cs="Tahoma"/>
          <w:sz w:val="22"/>
          <w:szCs w:val="22"/>
        </w:rPr>
      </w:pPr>
    </w:p>
    <w:p w14:paraId="69E2E9B6" w14:textId="77777777" w:rsidR="00AE4AC5" w:rsidRDefault="00B47307">
      <w:pPr>
        <w:tabs>
          <w:tab w:val="left" w:pos="9214"/>
        </w:tabs>
        <w:jc w:val="both"/>
        <w:rPr>
          <w:rFonts w:ascii="Calibri" w:hAnsi="Calibri" w:cs="Tahoma"/>
          <w:sz w:val="22"/>
          <w:szCs w:val="22"/>
        </w:rPr>
      </w:pPr>
      <w:r>
        <w:rPr>
          <w:rFonts w:ascii="Calibri" w:hAnsi="Calibri" w:cs="Tahoma"/>
          <w:sz w:val="22"/>
          <w:szCs w:val="22"/>
        </w:rPr>
        <w:t>1. O objeto desta Ata de Registro de preços será recebido pelo requisitante consoante o disposto no art. 73 da Lei Federal 8.666/1993 e alterações e demais normas pertinentes.</w:t>
      </w:r>
    </w:p>
    <w:p w14:paraId="412CEC85" w14:textId="77777777" w:rsidR="00AE4AC5" w:rsidRDefault="00AE4AC5">
      <w:pPr>
        <w:tabs>
          <w:tab w:val="left" w:pos="9214"/>
        </w:tabs>
        <w:jc w:val="both"/>
        <w:rPr>
          <w:rFonts w:ascii="Calibri" w:hAnsi="Calibri" w:cs="Tahoma"/>
          <w:sz w:val="22"/>
          <w:szCs w:val="22"/>
        </w:rPr>
      </w:pPr>
    </w:p>
    <w:p w14:paraId="737A7864" w14:textId="77777777" w:rsidR="00AE4AC5" w:rsidRDefault="00B47307">
      <w:pPr>
        <w:tabs>
          <w:tab w:val="left" w:pos="9214"/>
        </w:tabs>
        <w:jc w:val="both"/>
        <w:rPr>
          <w:rFonts w:ascii="Calibri" w:hAnsi="Calibri" w:cs="Tahoma"/>
          <w:sz w:val="22"/>
          <w:szCs w:val="22"/>
        </w:rPr>
      </w:pPr>
      <w:r>
        <w:rPr>
          <w:rFonts w:ascii="Calibri" w:hAnsi="Calibri" w:cs="Tahoma"/>
          <w:sz w:val="22"/>
          <w:szCs w:val="22"/>
        </w:rPr>
        <w:t>2. A cada fornecimento do objeto será emitido recibo nos termos do art. 73, II, “b”, da Lei n.º 8.666/1993 e alterações, por pessoa indicada pela administração.</w:t>
      </w:r>
    </w:p>
    <w:p w14:paraId="3C697882" w14:textId="77777777" w:rsidR="00AE4AC5" w:rsidRDefault="00AE4AC5">
      <w:pPr>
        <w:tabs>
          <w:tab w:val="left" w:pos="9214"/>
        </w:tabs>
        <w:jc w:val="center"/>
        <w:rPr>
          <w:rFonts w:ascii="Calibri" w:hAnsi="Calibri" w:cs="Tahoma"/>
          <w:b/>
          <w:sz w:val="22"/>
          <w:szCs w:val="22"/>
        </w:rPr>
      </w:pPr>
    </w:p>
    <w:p w14:paraId="3540E786"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XI - CANCELAMENTO DA ATA DE REGISTRO DE PREÇOS</w:t>
      </w:r>
    </w:p>
    <w:p w14:paraId="15FEC06C" w14:textId="77777777" w:rsidR="00AE4AC5" w:rsidRDefault="00AE4AC5">
      <w:pPr>
        <w:tabs>
          <w:tab w:val="left" w:pos="9214"/>
        </w:tabs>
        <w:jc w:val="center"/>
        <w:rPr>
          <w:rFonts w:ascii="Calibri" w:hAnsi="Calibri" w:cs="Tahoma"/>
          <w:sz w:val="22"/>
          <w:szCs w:val="22"/>
        </w:rPr>
      </w:pPr>
    </w:p>
    <w:p w14:paraId="6928A04F" w14:textId="77777777" w:rsidR="00AE4AC5" w:rsidRDefault="00B47307">
      <w:pPr>
        <w:tabs>
          <w:tab w:val="left" w:pos="9214"/>
        </w:tabs>
        <w:jc w:val="both"/>
        <w:rPr>
          <w:rFonts w:ascii="Calibri" w:hAnsi="Calibri" w:cs="Tahoma"/>
          <w:sz w:val="22"/>
          <w:szCs w:val="22"/>
        </w:rPr>
      </w:pPr>
      <w:r>
        <w:rPr>
          <w:rFonts w:ascii="Calibri" w:hAnsi="Calibri" w:cs="Tahoma"/>
          <w:sz w:val="22"/>
          <w:szCs w:val="22"/>
        </w:rPr>
        <w:t>1. A ata de Registro de Preços poderá ser cancelada de pleno direito pela Administração, quando:</w:t>
      </w:r>
    </w:p>
    <w:p w14:paraId="569AF5ED" w14:textId="77777777" w:rsidR="00AE4AC5" w:rsidRDefault="00AE4AC5">
      <w:pPr>
        <w:tabs>
          <w:tab w:val="left" w:pos="9214"/>
        </w:tabs>
        <w:jc w:val="both"/>
        <w:rPr>
          <w:rFonts w:ascii="Calibri" w:hAnsi="Calibri" w:cs="Tahoma"/>
          <w:sz w:val="22"/>
          <w:szCs w:val="22"/>
        </w:rPr>
      </w:pPr>
    </w:p>
    <w:p w14:paraId="11D96F46"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1.1 - A detentora não cumprir as obrigações desta Ata, Edital e anexos;</w:t>
      </w:r>
    </w:p>
    <w:p w14:paraId="5D8E92AA"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1.2 - A detentora, injustificadamente, não retirar a Ordem de Compra no prazo estabelecido e/ou a Administração não aceitar sua justificativa;</w:t>
      </w:r>
    </w:p>
    <w:p w14:paraId="419D737A"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1.3 - A detentora der causa ao cancelamento da Ata decorrente de registro de preços;</w:t>
      </w:r>
    </w:p>
    <w:p w14:paraId="5063E27D"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1.4 - Em qualquer das hipóteses de inexecução total ou parcial das condições estabelecidas nesta Ata, no Edital e seus anexos;</w:t>
      </w:r>
    </w:p>
    <w:p w14:paraId="22F4C714"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1.5 - Os preços registrados se apresentarem superiores aos praticados no mercado;</w:t>
      </w:r>
    </w:p>
    <w:p w14:paraId="238612CC" w14:textId="77777777" w:rsidR="00AE4AC5" w:rsidRDefault="00B47307">
      <w:pPr>
        <w:tabs>
          <w:tab w:val="left" w:pos="9214"/>
        </w:tabs>
        <w:ind w:left="709"/>
        <w:jc w:val="both"/>
        <w:rPr>
          <w:rFonts w:ascii="Calibri" w:hAnsi="Calibri" w:cs="Tahoma"/>
          <w:sz w:val="22"/>
          <w:szCs w:val="22"/>
        </w:rPr>
      </w:pPr>
      <w:r>
        <w:rPr>
          <w:rFonts w:ascii="Calibri" w:hAnsi="Calibri" w:cs="Tahoma"/>
          <w:sz w:val="22"/>
          <w:szCs w:val="22"/>
        </w:rPr>
        <w:t>1.6 - Por razões de interesse público, demonstradas e justificadas pela Administração.</w:t>
      </w:r>
    </w:p>
    <w:p w14:paraId="698BEF5A" w14:textId="77777777" w:rsidR="00AE4AC5" w:rsidRDefault="00AE4AC5">
      <w:pPr>
        <w:tabs>
          <w:tab w:val="left" w:pos="9214"/>
        </w:tabs>
        <w:jc w:val="both"/>
        <w:rPr>
          <w:rFonts w:ascii="Calibri" w:hAnsi="Calibri" w:cs="Tahoma"/>
          <w:sz w:val="22"/>
          <w:szCs w:val="22"/>
        </w:rPr>
      </w:pPr>
    </w:p>
    <w:p w14:paraId="386A4855" w14:textId="77777777" w:rsidR="00AE4AC5" w:rsidRDefault="00B47307">
      <w:pPr>
        <w:tabs>
          <w:tab w:val="left" w:pos="9214"/>
        </w:tabs>
        <w:jc w:val="both"/>
        <w:rPr>
          <w:rFonts w:ascii="Calibri" w:hAnsi="Calibri" w:cs="Tahoma"/>
          <w:sz w:val="22"/>
          <w:szCs w:val="22"/>
        </w:rPr>
      </w:pPr>
      <w:r>
        <w:rPr>
          <w:rFonts w:ascii="Calibri" w:hAnsi="Calibri" w:cs="Tahoma"/>
          <w:sz w:val="22"/>
          <w:szCs w:val="22"/>
        </w:rPr>
        <w:lastRenderedPageBreak/>
        <w:t>2. A comunicação do cancelamento do preço registrado, nos casos previstos acima será feita pessoalmente ou por correspondência com aviso de recebimento, juntando-se o comprovante aos autos que deram origem ao registro de preços.</w:t>
      </w:r>
    </w:p>
    <w:p w14:paraId="6065A949" w14:textId="77777777" w:rsidR="00AE4AC5" w:rsidRDefault="00AE4AC5">
      <w:pPr>
        <w:tabs>
          <w:tab w:val="left" w:pos="9214"/>
        </w:tabs>
        <w:jc w:val="both"/>
        <w:rPr>
          <w:rFonts w:ascii="Calibri" w:hAnsi="Calibri" w:cs="Tahoma"/>
          <w:sz w:val="22"/>
          <w:szCs w:val="22"/>
        </w:rPr>
      </w:pPr>
    </w:p>
    <w:p w14:paraId="371C4F81" w14:textId="77777777" w:rsidR="00AE4AC5" w:rsidRDefault="00B47307">
      <w:pPr>
        <w:tabs>
          <w:tab w:val="left" w:pos="9214"/>
        </w:tabs>
        <w:jc w:val="both"/>
        <w:rPr>
          <w:rFonts w:ascii="Calibri" w:hAnsi="Calibri" w:cs="Tahoma"/>
          <w:sz w:val="22"/>
          <w:szCs w:val="22"/>
        </w:rPr>
      </w:pPr>
      <w:r>
        <w:rPr>
          <w:rFonts w:ascii="Calibri" w:hAnsi="Calibri" w:cs="Tahoma"/>
          <w:sz w:val="22"/>
          <w:szCs w:val="22"/>
        </w:rPr>
        <w:t xml:space="preserve">3. No caso de ser ignorado, incerto ou inacessível o endereço da detentora, a comunicação será feita por publicação no Diário Oficial dos Municípios, considerando-se cancelado o preço registrado após 01(um) dia da publicação. </w:t>
      </w:r>
    </w:p>
    <w:p w14:paraId="5422D69D" w14:textId="77777777" w:rsidR="00AE4AC5" w:rsidRDefault="00AE4AC5">
      <w:pPr>
        <w:tabs>
          <w:tab w:val="left" w:pos="9214"/>
        </w:tabs>
        <w:jc w:val="both"/>
        <w:rPr>
          <w:rFonts w:ascii="Calibri" w:hAnsi="Calibri" w:cs="Tahoma"/>
          <w:sz w:val="22"/>
          <w:szCs w:val="22"/>
        </w:rPr>
      </w:pPr>
    </w:p>
    <w:p w14:paraId="57901B34" w14:textId="77777777" w:rsidR="00AE4AC5" w:rsidRDefault="00B47307">
      <w:pPr>
        <w:tabs>
          <w:tab w:val="left" w:pos="9214"/>
        </w:tabs>
        <w:jc w:val="both"/>
        <w:rPr>
          <w:rFonts w:ascii="Calibri" w:hAnsi="Calibri" w:cs="Tahoma"/>
          <w:sz w:val="22"/>
          <w:szCs w:val="22"/>
        </w:rPr>
      </w:pPr>
      <w:r>
        <w:rPr>
          <w:rFonts w:ascii="Calibri" w:hAnsi="Calibri" w:cs="Tahoma"/>
          <w:sz w:val="22"/>
          <w:szCs w:val="22"/>
        </w:rPr>
        <w:t>4. A ata de Registro de Preços poderá ser cancelada pelas detentoras quando, mediante solicitação por escrito, comprovarem estar impossibilitadas de cumprir as exigências desta Ata de Registro de Preços.</w:t>
      </w:r>
    </w:p>
    <w:p w14:paraId="4E706F62" w14:textId="77777777" w:rsidR="00AE4AC5" w:rsidRDefault="00AE4AC5">
      <w:pPr>
        <w:tabs>
          <w:tab w:val="left" w:pos="9214"/>
        </w:tabs>
        <w:jc w:val="both"/>
        <w:rPr>
          <w:rFonts w:ascii="Calibri" w:hAnsi="Calibri" w:cs="Tahoma"/>
          <w:sz w:val="22"/>
          <w:szCs w:val="22"/>
        </w:rPr>
      </w:pPr>
    </w:p>
    <w:p w14:paraId="4A6DE61B" w14:textId="77777777" w:rsidR="00AE4AC5" w:rsidRDefault="00B47307">
      <w:pPr>
        <w:tabs>
          <w:tab w:val="left" w:pos="9214"/>
        </w:tabs>
        <w:jc w:val="both"/>
        <w:rPr>
          <w:rFonts w:ascii="Calibri" w:hAnsi="Calibri" w:cs="Tahoma"/>
          <w:sz w:val="22"/>
          <w:szCs w:val="22"/>
        </w:rPr>
      </w:pPr>
      <w:r>
        <w:rPr>
          <w:rFonts w:ascii="Calibri" w:hAnsi="Calibri" w:cs="Tahoma"/>
          <w:sz w:val="22"/>
          <w:szCs w:val="22"/>
        </w:rPr>
        <w:t>5. A solicitação das detentoras para cancelamento dos preços registrados deverá ser formulada com a antecedência de 30 (trinta) dias, facultada à Administração a aplicação das penalidades previstas na Cláusula VIII, caso não aceitas as razões do pedido.</w:t>
      </w:r>
    </w:p>
    <w:p w14:paraId="75217C09" w14:textId="77777777" w:rsidR="00AE4AC5" w:rsidRDefault="00AE4AC5">
      <w:pPr>
        <w:tabs>
          <w:tab w:val="left" w:pos="9214"/>
        </w:tabs>
        <w:jc w:val="both"/>
        <w:rPr>
          <w:rFonts w:ascii="Calibri" w:hAnsi="Calibri" w:cs="Tahoma"/>
          <w:sz w:val="22"/>
          <w:szCs w:val="22"/>
        </w:rPr>
      </w:pPr>
    </w:p>
    <w:p w14:paraId="20A06A7F" w14:textId="77777777" w:rsidR="00AE4AC5" w:rsidRDefault="00B47307">
      <w:pPr>
        <w:tabs>
          <w:tab w:val="left" w:pos="9214"/>
        </w:tabs>
        <w:jc w:val="center"/>
        <w:rPr>
          <w:rFonts w:ascii="Calibri" w:hAnsi="Calibri" w:cs="Tahoma"/>
          <w:b/>
          <w:sz w:val="22"/>
          <w:szCs w:val="22"/>
        </w:rPr>
      </w:pPr>
      <w:r>
        <w:rPr>
          <w:rFonts w:ascii="Calibri" w:hAnsi="Calibri" w:cs="Tahoma"/>
          <w:b/>
          <w:sz w:val="22"/>
          <w:szCs w:val="22"/>
        </w:rPr>
        <w:t>CLÁUSULA XII - DISPOSIÇÕES FINAIS</w:t>
      </w:r>
    </w:p>
    <w:p w14:paraId="45223C1D" w14:textId="77777777" w:rsidR="00AE4AC5" w:rsidRDefault="00AE4AC5">
      <w:pPr>
        <w:tabs>
          <w:tab w:val="left" w:pos="9214"/>
        </w:tabs>
        <w:jc w:val="both"/>
        <w:rPr>
          <w:rFonts w:ascii="Calibri" w:hAnsi="Calibri" w:cs="Tahoma"/>
          <w:sz w:val="22"/>
          <w:szCs w:val="22"/>
        </w:rPr>
      </w:pPr>
    </w:p>
    <w:p w14:paraId="4D69044B" w14:textId="0760EE26" w:rsidR="00AE4AC5" w:rsidRDefault="00B47307">
      <w:pPr>
        <w:tabs>
          <w:tab w:val="left" w:pos="9214"/>
        </w:tabs>
        <w:jc w:val="both"/>
        <w:rPr>
          <w:rFonts w:ascii="Calibri" w:hAnsi="Calibri" w:cs="Tahoma"/>
          <w:sz w:val="22"/>
          <w:szCs w:val="22"/>
        </w:rPr>
      </w:pPr>
      <w:r>
        <w:rPr>
          <w:rFonts w:ascii="Calibri" w:hAnsi="Calibri" w:cs="Tahoma"/>
          <w:sz w:val="22"/>
          <w:szCs w:val="22"/>
        </w:rPr>
        <w:t>1. Integram esta Ata o Ed</w:t>
      </w:r>
      <w:r w:rsidR="00A96551">
        <w:rPr>
          <w:rFonts w:ascii="Calibri" w:hAnsi="Calibri" w:cs="Tahoma"/>
          <w:sz w:val="22"/>
          <w:szCs w:val="22"/>
        </w:rPr>
        <w:t xml:space="preserve">ital de Registro de Preço n.º </w:t>
      </w:r>
      <w:r w:rsidR="00CB3504">
        <w:rPr>
          <w:rFonts w:ascii="Calibri" w:hAnsi="Calibri" w:cs="Tahoma"/>
          <w:sz w:val="22"/>
          <w:szCs w:val="22"/>
        </w:rPr>
        <w:t>04/2020</w:t>
      </w:r>
      <w:r>
        <w:rPr>
          <w:rFonts w:ascii="Calibri" w:eastAsia="MS Mincho" w:hAnsi="Calibri" w:cs="Calibri"/>
          <w:b/>
          <w:caps/>
          <w:sz w:val="22"/>
          <w:szCs w:val="22"/>
        </w:rPr>
        <w:t xml:space="preserve"> </w:t>
      </w:r>
      <w:r>
        <w:rPr>
          <w:rFonts w:ascii="Calibri" w:hAnsi="Calibri" w:cs="Tahoma"/>
          <w:sz w:val="22"/>
          <w:szCs w:val="22"/>
        </w:rPr>
        <w:t>e as propostas das empresas classificadas no certame supranumerado, sendo que as obrigações, responsabilidades, prazos e demais condições contidas em uma e omitidas em outras são consideradas existentes e válidas para todos os fins.</w:t>
      </w:r>
    </w:p>
    <w:p w14:paraId="50D69054" w14:textId="77777777" w:rsidR="00AE4AC5" w:rsidRDefault="00AE4AC5">
      <w:pPr>
        <w:tabs>
          <w:tab w:val="left" w:pos="9214"/>
        </w:tabs>
        <w:jc w:val="both"/>
        <w:rPr>
          <w:rFonts w:ascii="Calibri" w:hAnsi="Calibri" w:cs="Tahoma"/>
          <w:sz w:val="22"/>
          <w:szCs w:val="22"/>
        </w:rPr>
      </w:pPr>
    </w:p>
    <w:p w14:paraId="526BD39C" w14:textId="77777777" w:rsidR="00AE4AC5" w:rsidRDefault="00B47307">
      <w:pPr>
        <w:tabs>
          <w:tab w:val="left" w:pos="9214"/>
        </w:tabs>
        <w:jc w:val="both"/>
        <w:rPr>
          <w:rFonts w:ascii="Calibri" w:hAnsi="Calibri" w:cs="Tahoma"/>
          <w:sz w:val="22"/>
          <w:szCs w:val="22"/>
        </w:rPr>
      </w:pPr>
      <w:r>
        <w:rPr>
          <w:rFonts w:ascii="Calibri" w:hAnsi="Calibri" w:cs="Tahoma"/>
          <w:sz w:val="22"/>
          <w:szCs w:val="22"/>
        </w:rPr>
        <w:t>2. Fica eleito o foro da Comarca de Timbó/SC para dirimir quaisquer questões da presente ata.</w:t>
      </w:r>
    </w:p>
    <w:p w14:paraId="0DA1F37F" w14:textId="77777777" w:rsidR="00AE4AC5" w:rsidRDefault="00AE4AC5">
      <w:pPr>
        <w:tabs>
          <w:tab w:val="left" w:pos="9214"/>
        </w:tabs>
        <w:jc w:val="both"/>
        <w:rPr>
          <w:rFonts w:ascii="Calibri" w:hAnsi="Calibri" w:cs="Tahoma"/>
          <w:sz w:val="22"/>
          <w:szCs w:val="22"/>
        </w:rPr>
      </w:pPr>
    </w:p>
    <w:p w14:paraId="1907113A" w14:textId="77777777" w:rsidR="00AE4AC5" w:rsidRDefault="00B47307">
      <w:pPr>
        <w:tabs>
          <w:tab w:val="left" w:pos="9214"/>
        </w:tabs>
        <w:jc w:val="both"/>
        <w:rPr>
          <w:rFonts w:ascii="Calibri" w:hAnsi="Calibri" w:cs="Tahoma"/>
          <w:sz w:val="22"/>
          <w:szCs w:val="22"/>
        </w:rPr>
      </w:pPr>
      <w:r>
        <w:rPr>
          <w:rFonts w:ascii="Calibri" w:hAnsi="Calibri" w:cs="Tahoma"/>
          <w:sz w:val="22"/>
          <w:szCs w:val="22"/>
        </w:rPr>
        <w:t>3. Os casos omissos serão resolvidos de acordo com a Lei Federal n.º 8.666/93, alterações e demais normas aplicáveis.</w:t>
      </w:r>
    </w:p>
    <w:p w14:paraId="3F2C997D" w14:textId="77777777" w:rsidR="00AE4AC5" w:rsidRDefault="00AE4AC5">
      <w:pPr>
        <w:tabs>
          <w:tab w:val="left" w:pos="9214"/>
        </w:tabs>
        <w:jc w:val="both"/>
        <w:rPr>
          <w:rFonts w:ascii="Calibri" w:hAnsi="Calibri" w:cs="Tahoma"/>
          <w:sz w:val="22"/>
          <w:szCs w:val="22"/>
        </w:rPr>
      </w:pPr>
    </w:p>
    <w:p w14:paraId="2D092BD3" w14:textId="59CDD980" w:rsidR="00AE4AC5" w:rsidRDefault="00B47307">
      <w:pPr>
        <w:tabs>
          <w:tab w:val="left" w:pos="9214"/>
        </w:tabs>
        <w:rPr>
          <w:rFonts w:ascii="Calibri" w:hAnsi="Calibri" w:cs="Tahoma"/>
          <w:sz w:val="22"/>
          <w:szCs w:val="22"/>
        </w:rPr>
      </w:pPr>
      <w:r>
        <w:rPr>
          <w:rFonts w:ascii="Calibri" w:hAnsi="Calibri" w:cs="Tahoma"/>
          <w:sz w:val="22"/>
          <w:szCs w:val="22"/>
        </w:rPr>
        <w:t>Timbó, -----</w:t>
      </w:r>
      <w:r w:rsidR="00A96551">
        <w:rPr>
          <w:rFonts w:ascii="Calibri" w:hAnsi="Calibri" w:cs="Tahoma"/>
          <w:sz w:val="22"/>
          <w:szCs w:val="22"/>
        </w:rPr>
        <w:t xml:space="preserve"> de ---------- de </w:t>
      </w:r>
      <w:r w:rsidR="003334CF">
        <w:rPr>
          <w:rFonts w:ascii="Calibri" w:hAnsi="Calibri" w:cs="Tahoma"/>
          <w:sz w:val="22"/>
          <w:szCs w:val="22"/>
        </w:rPr>
        <w:t>2020</w:t>
      </w:r>
    </w:p>
    <w:p w14:paraId="53E30835" w14:textId="77777777" w:rsidR="00AE4AC5" w:rsidRDefault="00AE4AC5">
      <w:pPr>
        <w:tabs>
          <w:tab w:val="left" w:pos="9214"/>
        </w:tabs>
        <w:rPr>
          <w:rFonts w:ascii="Calibri" w:hAnsi="Calibri" w:cs="Tahoma"/>
          <w:sz w:val="22"/>
          <w:szCs w:val="22"/>
        </w:rPr>
      </w:pPr>
    </w:p>
    <w:p w14:paraId="47BEA8D4" w14:textId="77777777" w:rsidR="00AE4AC5" w:rsidRDefault="00B47307">
      <w:pPr>
        <w:pStyle w:val="Ttulo1"/>
        <w:jc w:val="left"/>
        <w:rPr>
          <w:rFonts w:ascii="Calibri" w:hAnsi="Calibri" w:cs="Tahoma"/>
          <w:b w:val="0"/>
          <w:sz w:val="22"/>
          <w:szCs w:val="22"/>
        </w:rPr>
      </w:pPr>
      <w:r>
        <w:rPr>
          <w:rFonts w:ascii="Calibri" w:hAnsi="Calibri" w:cs="Tahoma"/>
          <w:sz w:val="22"/>
          <w:szCs w:val="22"/>
        </w:rPr>
        <w:t xml:space="preserve">EMPRESA: </w:t>
      </w:r>
    </w:p>
    <w:p w14:paraId="785FA31B" w14:textId="77777777" w:rsidR="00AE4AC5" w:rsidRDefault="00AE4AC5">
      <w:pPr>
        <w:rPr>
          <w:rFonts w:ascii="Calibri" w:hAnsi="Calibri" w:cs="Tahoma"/>
          <w:b/>
          <w:sz w:val="22"/>
          <w:szCs w:val="22"/>
        </w:rPr>
      </w:pPr>
    </w:p>
    <w:p w14:paraId="080137B3" w14:textId="77777777" w:rsidR="00AE4AC5" w:rsidRDefault="00B47307">
      <w:pPr>
        <w:rPr>
          <w:rFonts w:ascii="Calibri" w:hAnsi="Calibri" w:cs="Tahoma"/>
          <w:sz w:val="22"/>
          <w:szCs w:val="22"/>
        </w:rPr>
      </w:pPr>
      <w:r>
        <w:rPr>
          <w:rFonts w:ascii="Calibri" w:hAnsi="Calibri" w:cs="Tahoma"/>
          <w:b/>
          <w:sz w:val="22"/>
          <w:szCs w:val="22"/>
        </w:rPr>
        <w:t>REPRESENTANTE LEGAL:</w:t>
      </w:r>
    </w:p>
    <w:p w14:paraId="31C28F4B" w14:textId="77777777" w:rsidR="00AE4AC5" w:rsidRDefault="00AE4AC5">
      <w:pPr>
        <w:rPr>
          <w:rFonts w:ascii="Calibri" w:hAnsi="Calibri" w:cs="Tahoma"/>
          <w:b/>
          <w:sz w:val="22"/>
          <w:szCs w:val="22"/>
        </w:rPr>
      </w:pPr>
    </w:p>
    <w:p w14:paraId="0FFFEBBE" w14:textId="77777777" w:rsidR="00AE4AC5" w:rsidRDefault="00B47307">
      <w:pPr>
        <w:rPr>
          <w:rFonts w:ascii="Calibri" w:hAnsi="Calibri" w:cs="Tahoma"/>
          <w:b/>
          <w:sz w:val="22"/>
          <w:szCs w:val="22"/>
        </w:rPr>
      </w:pPr>
      <w:r>
        <w:rPr>
          <w:rFonts w:ascii="Calibri" w:hAnsi="Calibri" w:cs="Tahoma"/>
          <w:b/>
          <w:sz w:val="22"/>
          <w:szCs w:val="22"/>
        </w:rPr>
        <w:t>NOME LEGÍVEL: _______________________________________</w:t>
      </w:r>
    </w:p>
    <w:p w14:paraId="6803940A" w14:textId="77777777" w:rsidR="00AE4AC5" w:rsidRDefault="00AE4AC5">
      <w:pPr>
        <w:rPr>
          <w:rFonts w:ascii="Calibri" w:hAnsi="Calibri" w:cs="Tahoma"/>
          <w:b/>
          <w:sz w:val="22"/>
          <w:szCs w:val="22"/>
        </w:rPr>
      </w:pPr>
    </w:p>
    <w:p w14:paraId="6C53306D" w14:textId="77777777" w:rsidR="00AE4AC5" w:rsidRDefault="00B47307">
      <w:pPr>
        <w:rPr>
          <w:rFonts w:ascii="Calibri" w:hAnsi="Calibri" w:cs="Tahoma"/>
          <w:b/>
          <w:sz w:val="22"/>
          <w:szCs w:val="22"/>
        </w:rPr>
      </w:pPr>
      <w:r>
        <w:rPr>
          <w:rFonts w:ascii="Calibri" w:hAnsi="Calibri" w:cs="Tahoma"/>
          <w:b/>
          <w:sz w:val="22"/>
          <w:szCs w:val="22"/>
        </w:rPr>
        <w:t>ASSINATURA: _________________________________________</w:t>
      </w:r>
    </w:p>
    <w:p w14:paraId="4E75BBE9" w14:textId="77777777" w:rsidR="00AE4AC5" w:rsidRDefault="00AE4AC5">
      <w:pPr>
        <w:rPr>
          <w:rFonts w:ascii="Calibri" w:hAnsi="Calibri" w:cs="Tahoma"/>
          <w:sz w:val="22"/>
          <w:szCs w:val="22"/>
        </w:rPr>
      </w:pPr>
    </w:p>
    <w:p w14:paraId="15B6AC4B" w14:textId="77777777" w:rsidR="00AE4AC5" w:rsidRDefault="00AE4AC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Tahoma"/>
          <w:sz w:val="22"/>
          <w:szCs w:val="22"/>
        </w:rPr>
      </w:pPr>
    </w:p>
    <w:p w14:paraId="1BFC7A23" w14:textId="77777777" w:rsidR="00AE4AC5" w:rsidRDefault="00AE4AC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Tahoma"/>
          <w:sz w:val="22"/>
          <w:szCs w:val="22"/>
        </w:rPr>
      </w:pPr>
    </w:p>
    <w:p w14:paraId="3FE64FBB" w14:textId="77777777" w:rsidR="00AE4AC5" w:rsidRDefault="00AE4A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s="Tahoma"/>
          <w:sz w:val="22"/>
          <w:szCs w:val="22"/>
        </w:rPr>
      </w:pPr>
    </w:p>
    <w:p w14:paraId="018D8990" w14:textId="77777777" w:rsidR="00AE4AC5" w:rsidRDefault="00AE4AC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Tahoma"/>
          <w:sz w:val="22"/>
          <w:szCs w:val="22"/>
        </w:rPr>
      </w:pPr>
    </w:p>
    <w:p w14:paraId="3B11FFC1" w14:textId="7C405E31" w:rsidR="00AE4AC5" w:rsidRDefault="00B47307" w:rsidP="008B423D">
      <w:pPr>
        <w:pStyle w:val="NormalWeb"/>
        <w:spacing w:before="0" w:beforeAutospacing="0" w:after="0" w:afterAutospacing="0"/>
        <w:jc w:val="center"/>
        <w:rPr>
          <w:rFonts w:ascii="Calibri" w:hAnsi="Calibri" w:cs="Tahoma"/>
          <w:b/>
          <w:sz w:val="22"/>
          <w:szCs w:val="22"/>
        </w:rPr>
      </w:pPr>
      <w:r>
        <w:rPr>
          <w:rFonts w:ascii="Calibri" w:hAnsi="Calibri" w:cs="Tahoma"/>
          <w:b/>
          <w:sz w:val="22"/>
          <w:szCs w:val="22"/>
        </w:rPr>
        <w:t>CARIMBO</w:t>
      </w:r>
    </w:p>
    <w:p w14:paraId="10DE3B68" w14:textId="77777777" w:rsidR="00BD345A" w:rsidRDefault="00BD345A" w:rsidP="008B423D">
      <w:pPr>
        <w:pStyle w:val="NormalWeb"/>
        <w:spacing w:before="0" w:beforeAutospacing="0" w:after="0" w:afterAutospacing="0"/>
        <w:jc w:val="center"/>
        <w:rPr>
          <w:rFonts w:ascii="Calibri" w:hAnsi="Calibri" w:cs="Tahoma"/>
          <w:b/>
          <w:sz w:val="22"/>
          <w:szCs w:val="22"/>
        </w:rPr>
      </w:pPr>
    </w:p>
    <w:sectPr w:rsidR="00BD345A">
      <w:headerReference w:type="even" r:id="rId12"/>
      <w:headerReference w:type="default" r:id="rId13"/>
      <w:footerReference w:type="default" r:id="rId14"/>
      <w:pgSz w:w="11907" w:h="16840" w:code="9"/>
      <w:pgMar w:top="323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CDCD" w14:textId="77777777" w:rsidR="00BE5F18" w:rsidRDefault="00BE5F18">
      <w:r>
        <w:separator/>
      </w:r>
    </w:p>
  </w:endnote>
  <w:endnote w:type="continuationSeparator" w:id="0">
    <w:p w14:paraId="412EC355" w14:textId="77777777" w:rsidR="00BE5F18" w:rsidRDefault="00BE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37A6" w14:textId="19304C99" w:rsidR="00D969D6" w:rsidRDefault="00D969D6">
    <w:pPr>
      <w:pStyle w:val="Rodap"/>
      <w:pBdr>
        <w:top w:val="thinThickSmallGap" w:sz="24" w:space="1" w:color="622423"/>
      </w:pBdr>
      <w:tabs>
        <w:tab w:val="clear" w:pos="4252"/>
        <w:tab w:val="clear" w:pos="8504"/>
        <w:tab w:val="right" w:pos="9072"/>
      </w:tabs>
      <w:rPr>
        <w:rFonts w:ascii="Calibri" w:hAnsi="Calibri"/>
        <w:i/>
        <w:sz w:val="22"/>
        <w:szCs w:val="22"/>
      </w:rPr>
    </w:pPr>
    <w:r>
      <w:rPr>
        <w:rFonts w:ascii="Calibri" w:hAnsi="Calibri"/>
        <w:i/>
        <w:sz w:val="22"/>
        <w:szCs w:val="22"/>
      </w:rPr>
      <w:t>Pregão Presencial SRP n.º 04/2020</w:t>
    </w:r>
    <w:r w:rsidRPr="00A8694A">
      <w:rPr>
        <w:rFonts w:ascii="Calibri" w:hAnsi="Calibri"/>
        <w:i/>
        <w:sz w:val="22"/>
        <w:szCs w:val="22"/>
      </w:rPr>
      <w:t xml:space="preserve"> PMT</w:t>
    </w:r>
    <w:r>
      <w:rPr>
        <w:rFonts w:ascii="Calibri" w:hAnsi="Calibri"/>
        <w:i/>
        <w:sz w:val="22"/>
        <w:szCs w:val="22"/>
      </w:rPr>
      <w:tab/>
      <w:t xml:space="preserve">Página </w:t>
    </w:r>
    <w:r>
      <w:rPr>
        <w:rFonts w:ascii="Calibri" w:hAnsi="Calibri"/>
        <w:i/>
        <w:sz w:val="22"/>
        <w:szCs w:val="22"/>
      </w:rPr>
      <w:fldChar w:fldCharType="begin"/>
    </w:r>
    <w:r>
      <w:rPr>
        <w:rFonts w:ascii="Calibri" w:hAnsi="Calibri"/>
        <w:i/>
        <w:sz w:val="22"/>
        <w:szCs w:val="22"/>
      </w:rPr>
      <w:instrText>PAGE   \* MERGEFORMAT</w:instrText>
    </w:r>
    <w:r>
      <w:rPr>
        <w:rFonts w:ascii="Calibri" w:hAnsi="Calibri"/>
        <w:i/>
        <w:sz w:val="22"/>
        <w:szCs w:val="22"/>
      </w:rPr>
      <w:fldChar w:fldCharType="separate"/>
    </w:r>
    <w:r w:rsidR="000339C3">
      <w:rPr>
        <w:rFonts w:ascii="Calibri" w:hAnsi="Calibri"/>
        <w:i/>
        <w:noProof/>
        <w:sz w:val="22"/>
        <w:szCs w:val="22"/>
      </w:rPr>
      <w:t>1</w:t>
    </w:r>
    <w:r>
      <w:rPr>
        <w:rFonts w:ascii="Calibri" w:hAnsi="Calibri"/>
        <w:i/>
        <w:sz w:val="22"/>
        <w:szCs w:val="22"/>
      </w:rPr>
      <w:fldChar w:fldCharType="end"/>
    </w:r>
  </w:p>
  <w:p w14:paraId="0C0DDDD5" w14:textId="77777777" w:rsidR="00D969D6" w:rsidRDefault="00D969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AC9F6" w14:textId="77777777" w:rsidR="00BE5F18" w:rsidRDefault="00BE5F18">
      <w:r>
        <w:separator/>
      </w:r>
    </w:p>
  </w:footnote>
  <w:footnote w:type="continuationSeparator" w:id="0">
    <w:p w14:paraId="22E88A7A" w14:textId="77777777" w:rsidR="00BE5F18" w:rsidRDefault="00BE5F18">
      <w:r>
        <w:continuationSeparator/>
      </w:r>
    </w:p>
  </w:footnote>
  <w:footnote w:id="1">
    <w:p w14:paraId="4B2087E1" w14:textId="77777777" w:rsidR="00D969D6" w:rsidRDefault="00D969D6" w:rsidP="009E17CA">
      <w:pPr>
        <w:pStyle w:val="Textodenotaderodap"/>
        <w:rPr>
          <w:rFonts w:ascii="Calibri" w:hAnsi="Calibri"/>
          <w:sz w:val="18"/>
          <w:szCs w:val="18"/>
        </w:rPr>
      </w:pPr>
      <w:r>
        <w:rPr>
          <w:rStyle w:val="Refdenotaderodap"/>
          <w:rFonts w:ascii="Calibri" w:hAnsi="Calibri"/>
          <w:sz w:val="18"/>
          <w:szCs w:val="18"/>
        </w:rPr>
        <w:footnoteRef/>
      </w:r>
      <w:r>
        <w:rPr>
          <w:rFonts w:ascii="Calibri" w:hAnsi="Calibri"/>
          <w:sz w:val="18"/>
          <w:szCs w:val="18"/>
        </w:rPr>
        <w:t xml:space="preserve"> REsp 151567 / RJ - SEGUNDA TURMA - STJ -  Relator: Ministro FRANCISCO PEÇANHA MARTINS. Publicação: DJ 14/04/2003 p. 208.</w:t>
      </w:r>
    </w:p>
  </w:footnote>
  <w:footnote w:id="2">
    <w:p w14:paraId="3A09B0CF" w14:textId="77777777" w:rsidR="00D969D6" w:rsidRDefault="00D969D6" w:rsidP="009E17CA">
      <w:pPr>
        <w:pStyle w:val="Textodenotaderodap"/>
      </w:pPr>
      <w:r>
        <w:rPr>
          <w:rStyle w:val="Refdenotaderodap"/>
          <w:rFonts w:ascii="Calibri" w:hAnsi="Calibri"/>
          <w:sz w:val="18"/>
          <w:szCs w:val="18"/>
        </w:rPr>
        <w:footnoteRef/>
      </w:r>
      <w:r>
        <w:rPr>
          <w:rFonts w:ascii="Calibri" w:hAnsi="Calibri"/>
          <w:sz w:val="18"/>
          <w:szCs w:val="18"/>
        </w:rPr>
        <w:t xml:space="preserve"> ACÓRDÃO Nº 2218/2011 – TCU – 1ª Câmara.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7F94" w14:textId="77777777" w:rsidR="00D969D6" w:rsidRDefault="00D969D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4728E2" w14:textId="77777777" w:rsidR="00D969D6" w:rsidRDefault="00D969D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EC17" w14:textId="77777777" w:rsidR="00D969D6" w:rsidRDefault="00D969D6">
    <w:pPr>
      <w:pStyle w:val="Cabealho"/>
      <w:jc w:val="right"/>
      <w:rPr>
        <w:rFonts w:ascii="Calibri" w:hAnsi="Calibri"/>
        <w:sz w:val="22"/>
        <w:szCs w:val="22"/>
      </w:rPr>
    </w:pPr>
  </w:p>
  <w:p w14:paraId="69BFF3F6" w14:textId="77777777" w:rsidR="00D969D6" w:rsidRDefault="00D969D6">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6B0"/>
    <w:multiLevelType w:val="hybridMultilevel"/>
    <w:tmpl w:val="2CAE7196"/>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1D192C"/>
    <w:multiLevelType w:val="hybridMultilevel"/>
    <w:tmpl w:val="B37ACE4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4A85074"/>
    <w:multiLevelType w:val="hybridMultilevel"/>
    <w:tmpl w:val="709698D4"/>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036977"/>
    <w:multiLevelType w:val="hybridMultilevel"/>
    <w:tmpl w:val="A28A1CD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67150DE"/>
    <w:multiLevelType w:val="multilevel"/>
    <w:tmpl w:val="0144C4FE"/>
    <w:lvl w:ilvl="0">
      <w:start w:val="1"/>
      <w:numFmt w:val="decimal"/>
      <w:lvlText w:val="%1."/>
      <w:lvlJc w:val="left"/>
      <w:pPr>
        <w:ind w:left="855" w:hanging="855"/>
      </w:pPr>
      <w:rPr>
        <w:rFonts w:hint="default"/>
      </w:rPr>
    </w:lvl>
    <w:lvl w:ilvl="1">
      <w:start w:val="1"/>
      <w:numFmt w:val="decimal"/>
      <w:lvlText w:val="%1.%2."/>
      <w:lvlJc w:val="left"/>
      <w:pPr>
        <w:ind w:left="1493" w:hanging="855"/>
      </w:pPr>
      <w:rPr>
        <w:rFonts w:hint="default"/>
      </w:rPr>
    </w:lvl>
    <w:lvl w:ilvl="2">
      <w:start w:val="1"/>
      <w:numFmt w:val="decimal"/>
      <w:lvlText w:val="%1.%2.%3."/>
      <w:lvlJc w:val="left"/>
      <w:pPr>
        <w:ind w:left="2131" w:hanging="855"/>
      </w:pPr>
      <w:rPr>
        <w:rFonts w:hint="default"/>
      </w:rPr>
    </w:lvl>
    <w:lvl w:ilvl="3">
      <w:start w:val="1"/>
      <w:numFmt w:val="decimal"/>
      <w:lvlText w:val="%1.%2.%3.%4."/>
      <w:lvlJc w:val="left"/>
      <w:pPr>
        <w:ind w:left="2769" w:hanging="855"/>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nsid w:val="088871D3"/>
    <w:multiLevelType w:val="singleLevel"/>
    <w:tmpl w:val="580C2E84"/>
    <w:lvl w:ilvl="0">
      <w:start w:val="1"/>
      <w:numFmt w:val="lowerLetter"/>
      <w:lvlText w:val="%1)"/>
      <w:lvlJc w:val="left"/>
      <w:pPr>
        <w:tabs>
          <w:tab w:val="num" w:pos="1800"/>
        </w:tabs>
        <w:ind w:left="1800" w:hanging="360"/>
      </w:pPr>
      <w:rPr>
        <w:rFonts w:hint="default"/>
      </w:rPr>
    </w:lvl>
  </w:abstractNum>
  <w:abstractNum w:abstractNumId="6">
    <w:nsid w:val="096A60C4"/>
    <w:multiLevelType w:val="hybridMultilevel"/>
    <w:tmpl w:val="0D085B84"/>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9A65CED"/>
    <w:multiLevelType w:val="hybridMultilevel"/>
    <w:tmpl w:val="56A679A6"/>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A477A90"/>
    <w:multiLevelType w:val="hybridMultilevel"/>
    <w:tmpl w:val="75BE82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4B2954"/>
    <w:multiLevelType w:val="hybridMultilevel"/>
    <w:tmpl w:val="82F0CF9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F5015C4"/>
    <w:multiLevelType w:val="hybridMultilevel"/>
    <w:tmpl w:val="ADD8C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1A7B95"/>
    <w:multiLevelType w:val="hybridMultilevel"/>
    <w:tmpl w:val="BE8EC36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1423E94"/>
    <w:multiLevelType w:val="hybridMultilevel"/>
    <w:tmpl w:val="F0D020BA"/>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49604F4"/>
    <w:multiLevelType w:val="hybridMultilevel"/>
    <w:tmpl w:val="7EF4C23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5FB7C04"/>
    <w:multiLevelType w:val="hybridMultilevel"/>
    <w:tmpl w:val="D304CD4A"/>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6D34398"/>
    <w:multiLevelType w:val="hybridMultilevel"/>
    <w:tmpl w:val="C4C65F8A"/>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85954AD"/>
    <w:multiLevelType w:val="hybridMultilevel"/>
    <w:tmpl w:val="56E6077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9004589"/>
    <w:multiLevelType w:val="hybridMultilevel"/>
    <w:tmpl w:val="341A21C8"/>
    <w:lvl w:ilvl="0" w:tplc="475AA86A">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C8C6150"/>
    <w:multiLevelType w:val="hybridMultilevel"/>
    <w:tmpl w:val="28D278A6"/>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CAD4952"/>
    <w:multiLevelType w:val="hybridMultilevel"/>
    <w:tmpl w:val="31E4551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DAE535C"/>
    <w:multiLevelType w:val="hybridMultilevel"/>
    <w:tmpl w:val="8040841E"/>
    <w:lvl w:ilvl="0" w:tplc="EA1E372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11272CA"/>
    <w:multiLevelType w:val="hybridMultilevel"/>
    <w:tmpl w:val="F14CB200"/>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22">
    <w:nsid w:val="21C952E9"/>
    <w:multiLevelType w:val="hybridMultilevel"/>
    <w:tmpl w:val="0FF6C2D4"/>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2E14805"/>
    <w:multiLevelType w:val="hybridMultilevel"/>
    <w:tmpl w:val="56905F3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nsid w:val="244821BA"/>
    <w:multiLevelType w:val="hybridMultilevel"/>
    <w:tmpl w:val="1A84B45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277566BD"/>
    <w:multiLevelType w:val="hybridMultilevel"/>
    <w:tmpl w:val="48B0E62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2D93221C"/>
    <w:multiLevelType w:val="hybridMultilevel"/>
    <w:tmpl w:val="645E03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4881447"/>
    <w:multiLevelType w:val="hybridMultilevel"/>
    <w:tmpl w:val="32CE989E"/>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7876A78"/>
    <w:multiLevelType w:val="hybridMultilevel"/>
    <w:tmpl w:val="A37EA38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9">
    <w:nsid w:val="3869567A"/>
    <w:multiLevelType w:val="hybridMultilevel"/>
    <w:tmpl w:val="ADD8C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6D6C52"/>
    <w:multiLevelType w:val="hybridMultilevel"/>
    <w:tmpl w:val="894A51A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1">
    <w:nsid w:val="3CBD5D17"/>
    <w:multiLevelType w:val="hybridMultilevel"/>
    <w:tmpl w:val="664836B4"/>
    <w:lvl w:ilvl="0" w:tplc="27F65950">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F71EC2"/>
    <w:multiLevelType w:val="hybridMultilevel"/>
    <w:tmpl w:val="3EC0C3E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3E8A7A24"/>
    <w:multiLevelType w:val="hybridMultilevel"/>
    <w:tmpl w:val="0CF0C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703007D"/>
    <w:multiLevelType w:val="hybridMultilevel"/>
    <w:tmpl w:val="C7102FB6"/>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47A66854"/>
    <w:multiLevelType w:val="hybridMultilevel"/>
    <w:tmpl w:val="3F1C7ED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9D3759F"/>
    <w:multiLevelType w:val="hybridMultilevel"/>
    <w:tmpl w:val="4CFE263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4A2E00DE"/>
    <w:multiLevelType w:val="hybridMultilevel"/>
    <w:tmpl w:val="DE06149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4AAB4D63"/>
    <w:multiLevelType w:val="hybridMultilevel"/>
    <w:tmpl w:val="30A6D86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4BA534B1"/>
    <w:multiLevelType w:val="hybridMultilevel"/>
    <w:tmpl w:val="3ED28B5A"/>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4D9939FD"/>
    <w:multiLevelType w:val="hybridMultilevel"/>
    <w:tmpl w:val="DEB44A94"/>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4EFC5CB0"/>
    <w:multiLevelType w:val="hybridMultilevel"/>
    <w:tmpl w:val="4C0246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4F6A585B"/>
    <w:multiLevelType w:val="hybridMultilevel"/>
    <w:tmpl w:val="D2EADCDA"/>
    <w:lvl w:ilvl="0" w:tplc="98DE27E4">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FC61E20"/>
    <w:multiLevelType w:val="hybridMultilevel"/>
    <w:tmpl w:val="C1823D8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nsid w:val="51B434CD"/>
    <w:multiLevelType w:val="hybridMultilevel"/>
    <w:tmpl w:val="9082426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nsid w:val="524277C7"/>
    <w:multiLevelType w:val="hybridMultilevel"/>
    <w:tmpl w:val="8040841E"/>
    <w:lvl w:ilvl="0" w:tplc="EA1E372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34712E6"/>
    <w:multiLevelType w:val="singleLevel"/>
    <w:tmpl w:val="04FED90E"/>
    <w:lvl w:ilvl="0">
      <w:start w:val="1"/>
      <w:numFmt w:val="decimal"/>
      <w:lvlText w:val="%1."/>
      <w:lvlJc w:val="left"/>
      <w:pPr>
        <w:tabs>
          <w:tab w:val="num" w:pos="360"/>
        </w:tabs>
        <w:ind w:left="360" w:hanging="360"/>
      </w:pPr>
      <w:rPr>
        <w:rFonts w:ascii="Calibri" w:eastAsia="Times New Roman" w:hAnsi="Calibri" w:cs="Times New Roman" w:hint="default"/>
      </w:rPr>
    </w:lvl>
  </w:abstractNum>
  <w:abstractNum w:abstractNumId="47">
    <w:nsid w:val="534C3EFD"/>
    <w:multiLevelType w:val="hybridMultilevel"/>
    <w:tmpl w:val="2AB488CC"/>
    <w:lvl w:ilvl="0" w:tplc="81FC4074">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8">
    <w:nsid w:val="5374625D"/>
    <w:multiLevelType w:val="hybridMultilevel"/>
    <w:tmpl w:val="CF70A2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4B62285"/>
    <w:multiLevelType w:val="hybridMultilevel"/>
    <w:tmpl w:val="1E4EEBE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0">
    <w:nsid w:val="58015E08"/>
    <w:multiLevelType w:val="hybridMultilevel"/>
    <w:tmpl w:val="2FC6130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5B2C78E1"/>
    <w:multiLevelType w:val="hybridMultilevel"/>
    <w:tmpl w:val="315AA23E"/>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5C9215D2"/>
    <w:multiLevelType w:val="hybridMultilevel"/>
    <w:tmpl w:val="ACD045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EEC4B4E"/>
    <w:multiLevelType w:val="hybridMultilevel"/>
    <w:tmpl w:val="5AAE27A6"/>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5FA341F6"/>
    <w:multiLevelType w:val="hybridMultilevel"/>
    <w:tmpl w:val="88C2F2D2"/>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5">
    <w:nsid w:val="61C50C6A"/>
    <w:multiLevelType w:val="hybridMultilevel"/>
    <w:tmpl w:val="05FE304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639C3581"/>
    <w:multiLevelType w:val="hybridMultilevel"/>
    <w:tmpl w:val="9DC2BCE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7">
    <w:nsid w:val="64531C92"/>
    <w:multiLevelType w:val="hybridMultilevel"/>
    <w:tmpl w:val="8E745A64"/>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661158DE"/>
    <w:multiLevelType w:val="hybridMultilevel"/>
    <w:tmpl w:val="EB085AE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66C5667A"/>
    <w:multiLevelType w:val="hybridMultilevel"/>
    <w:tmpl w:val="C0C60FF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0">
    <w:nsid w:val="68FD704F"/>
    <w:multiLevelType w:val="hybridMultilevel"/>
    <w:tmpl w:val="9A90F5C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1">
    <w:nsid w:val="6C1D5683"/>
    <w:multiLevelType w:val="hybridMultilevel"/>
    <w:tmpl w:val="3788ABC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6EF2790C"/>
    <w:multiLevelType w:val="hybridMultilevel"/>
    <w:tmpl w:val="08F884E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75422C09"/>
    <w:multiLevelType w:val="hybridMultilevel"/>
    <w:tmpl w:val="4E28D95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77123760"/>
    <w:multiLevelType w:val="hybridMultilevel"/>
    <w:tmpl w:val="59847C1C"/>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nsid w:val="77B6525B"/>
    <w:multiLevelType w:val="hybridMultilevel"/>
    <w:tmpl w:val="42763372"/>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7B1C33A1"/>
    <w:multiLevelType w:val="hybridMultilevel"/>
    <w:tmpl w:val="B4C6B138"/>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nsid w:val="7C39634F"/>
    <w:multiLevelType w:val="hybridMultilevel"/>
    <w:tmpl w:val="1BAE2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C9703AF"/>
    <w:multiLevelType w:val="hybridMultilevel"/>
    <w:tmpl w:val="F626D69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9">
    <w:nsid w:val="7F29272D"/>
    <w:multiLevelType w:val="hybridMultilevel"/>
    <w:tmpl w:val="70AE1FA6"/>
    <w:lvl w:ilvl="0" w:tplc="1032906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0">
    <w:nsid w:val="7FEF555E"/>
    <w:multiLevelType w:val="hybridMultilevel"/>
    <w:tmpl w:val="6A3ABDFA"/>
    <w:lvl w:ilvl="0" w:tplc="98DE27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4"/>
  </w:num>
  <w:num w:numId="4">
    <w:abstractNumId w:val="29"/>
  </w:num>
  <w:num w:numId="5">
    <w:abstractNumId w:val="31"/>
  </w:num>
  <w:num w:numId="6">
    <w:abstractNumId w:val="21"/>
  </w:num>
  <w:num w:numId="7">
    <w:abstractNumId w:val="47"/>
  </w:num>
  <w:num w:numId="8">
    <w:abstractNumId w:val="67"/>
  </w:num>
  <w:num w:numId="9">
    <w:abstractNumId w:val="41"/>
  </w:num>
  <w:num w:numId="10">
    <w:abstractNumId w:val="8"/>
  </w:num>
  <w:num w:numId="11">
    <w:abstractNumId w:val="56"/>
  </w:num>
  <w:num w:numId="12">
    <w:abstractNumId w:val="69"/>
  </w:num>
  <w:num w:numId="13">
    <w:abstractNumId w:val="59"/>
  </w:num>
  <w:num w:numId="14">
    <w:abstractNumId w:val="68"/>
  </w:num>
  <w:num w:numId="15">
    <w:abstractNumId w:val="23"/>
  </w:num>
  <w:num w:numId="16">
    <w:abstractNumId w:val="43"/>
  </w:num>
  <w:num w:numId="17">
    <w:abstractNumId w:val="60"/>
  </w:num>
  <w:num w:numId="18">
    <w:abstractNumId w:val="33"/>
  </w:num>
  <w:num w:numId="19">
    <w:abstractNumId w:val="54"/>
  </w:num>
  <w:num w:numId="20">
    <w:abstractNumId w:val="46"/>
  </w:num>
  <w:num w:numId="21">
    <w:abstractNumId w:val="17"/>
  </w:num>
  <w:num w:numId="22">
    <w:abstractNumId w:val="44"/>
  </w:num>
  <w:num w:numId="23">
    <w:abstractNumId w:val="5"/>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7"/>
  </w:num>
  <w:num w:numId="30">
    <w:abstractNumId w:val="15"/>
  </w:num>
  <w:num w:numId="31">
    <w:abstractNumId w:val="2"/>
  </w:num>
  <w:num w:numId="32">
    <w:abstractNumId w:val="39"/>
  </w:num>
  <w:num w:numId="33">
    <w:abstractNumId w:val="65"/>
  </w:num>
  <w:num w:numId="34">
    <w:abstractNumId w:val="64"/>
  </w:num>
  <w:num w:numId="35">
    <w:abstractNumId w:val="7"/>
  </w:num>
  <w:num w:numId="36">
    <w:abstractNumId w:val="62"/>
  </w:num>
  <w:num w:numId="37">
    <w:abstractNumId w:val="35"/>
  </w:num>
  <w:num w:numId="38">
    <w:abstractNumId w:val="32"/>
  </w:num>
  <w:num w:numId="39">
    <w:abstractNumId w:val="18"/>
  </w:num>
  <w:num w:numId="40">
    <w:abstractNumId w:val="36"/>
  </w:num>
  <w:num w:numId="41">
    <w:abstractNumId w:val="51"/>
  </w:num>
  <w:num w:numId="42">
    <w:abstractNumId w:val="16"/>
  </w:num>
  <w:num w:numId="43">
    <w:abstractNumId w:val="3"/>
  </w:num>
  <w:num w:numId="44">
    <w:abstractNumId w:val="42"/>
  </w:num>
  <w:num w:numId="45">
    <w:abstractNumId w:val="27"/>
  </w:num>
  <w:num w:numId="46">
    <w:abstractNumId w:val="50"/>
  </w:num>
  <w:num w:numId="47">
    <w:abstractNumId w:val="22"/>
  </w:num>
  <w:num w:numId="48">
    <w:abstractNumId w:val="38"/>
  </w:num>
  <w:num w:numId="49">
    <w:abstractNumId w:val="58"/>
  </w:num>
  <w:num w:numId="50">
    <w:abstractNumId w:val="34"/>
  </w:num>
  <w:num w:numId="51">
    <w:abstractNumId w:val="1"/>
  </w:num>
  <w:num w:numId="52">
    <w:abstractNumId w:val="57"/>
  </w:num>
  <w:num w:numId="53">
    <w:abstractNumId w:val="61"/>
  </w:num>
  <w:num w:numId="54">
    <w:abstractNumId w:val="14"/>
  </w:num>
  <w:num w:numId="55">
    <w:abstractNumId w:val="70"/>
  </w:num>
  <w:num w:numId="56">
    <w:abstractNumId w:val="55"/>
  </w:num>
  <w:num w:numId="57">
    <w:abstractNumId w:val="24"/>
  </w:num>
  <w:num w:numId="58">
    <w:abstractNumId w:val="53"/>
  </w:num>
  <w:num w:numId="59">
    <w:abstractNumId w:val="63"/>
  </w:num>
  <w:num w:numId="60">
    <w:abstractNumId w:val="13"/>
  </w:num>
  <w:num w:numId="61">
    <w:abstractNumId w:val="19"/>
  </w:num>
  <w:num w:numId="62">
    <w:abstractNumId w:val="12"/>
  </w:num>
  <w:num w:numId="63">
    <w:abstractNumId w:val="0"/>
  </w:num>
  <w:num w:numId="64">
    <w:abstractNumId w:val="9"/>
  </w:num>
  <w:num w:numId="65">
    <w:abstractNumId w:val="6"/>
  </w:num>
  <w:num w:numId="66">
    <w:abstractNumId w:val="11"/>
  </w:num>
  <w:num w:numId="67">
    <w:abstractNumId w:val="40"/>
  </w:num>
  <w:num w:numId="68">
    <w:abstractNumId w:val="25"/>
  </w:num>
  <w:num w:numId="69">
    <w:abstractNumId w:val="66"/>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C5"/>
    <w:rsid w:val="00000803"/>
    <w:rsid w:val="000104C2"/>
    <w:rsid w:val="000339C3"/>
    <w:rsid w:val="000B491C"/>
    <w:rsid w:val="00144968"/>
    <w:rsid w:val="0017642A"/>
    <w:rsid w:val="001A2155"/>
    <w:rsid w:val="001D724E"/>
    <w:rsid w:val="00254347"/>
    <w:rsid w:val="002F618F"/>
    <w:rsid w:val="003334CF"/>
    <w:rsid w:val="0034759B"/>
    <w:rsid w:val="00383029"/>
    <w:rsid w:val="003B5F1E"/>
    <w:rsid w:val="003E3C24"/>
    <w:rsid w:val="00424810"/>
    <w:rsid w:val="004441DC"/>
    <w:rsid w:val="00445F12"/>
    <w:rsid w:val="0046791E"/>
    <w:rsid w:val="0047043F"/>
    <w:rsid w:val="004C2B12"/>
    <w:rsid w:val="004C3639"/>
    <w:rsid w:val="004E03D7"/>
    <w:rsid w:val="004F01CD"/>
    <w:rsid w:val="00522D9A"/>
    <w:rsid w:val="00524338"/>
    <w:rsid w:val="00530182"/>
    <w:rsid w:val="005A6065"/>
    <w:rsid w:val="00616C67"/>
    <w:rsid w:val="00660875"/>
    <w:rsid w:val="00666964"/>
    <w:rsid w:val="007026A7"/>
    <w:rsid w:val="007703EA"/>
    <w:rsid w:val="007B06D9"/>
    <w:rsid w:val="008B423D"/>
    <w:rsid w:val="008F74AB"/>
    <w:rsid w:val="00932FD1"/>
    <w:rsid w:val="009E17CA"/>
    <w:rsid w:val="00A33F9D"/>
    <w:rsid w:val="00A8694A"/>
    <w:rsid w:val="00A936ED"/>
    <w:rsid w:val="00A96551"/>
    <w:rsid w:val="00AE4AC5"/>
    <w:rsid w:val="00AF5232"/>
    <w:rsid w:val="00B47307"/>
    <w:rsid w:val="00B717DA"/>
    <w:rsid w:val="00B93B76"/>
    <w:rsid w:val="00BA0615"/>
    <w:rsid w:val="00BD345A"/>
    <w:rsid w:val="00BE5F18"/>
    <w:rsid w:val="00C50F7A"/>
    <w:rsid w:val="00CB3504"/>
    <w:rsid w:val="00CC719C"/>
    <w:rsid w:val="00D15D3F"/>
    <w:rsid w:val="00D225C7"/>
    <w:rsid w:val="00D969D6"/>
    <w:rsid w:val="00DB79FB"/>
    <w:rsid w:val="00DD2BF5"/>
    <w:rsid w:val="00E22700"/>
    <w:rsid w:val="00E92310"/>
    <w:rsid w:val="00EA5D5D"/>
    <w:rsid w:val="00F26482"/>
    <w:rsid w:val="00F47F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886AD"/>
  <w15:docId w15:val="{EEA5C9A2-0B73-4DED-8040-ECA9F84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sz w:val="32"/>
    </w:rPr>
  </w:style>
  <w:style w:type="paragraph" w:styleId="Ttulo2">
    <w:name w:val="heading 2"/>
    <w:basedOn w:val="Normal"/>
    <w:next w:val="Normal"/>
    <w:link w:val="Ttulo2Char"/>
    <w:uiPriority w:val="9"/>
    <w:semiHidden/>
    <w:unhideWhenUsed/>
    <w:qFormat/>
    <w:pPr>
      <w:keepNext/>
      <w:spacing w:before="240" w:after="60"/>
      <w:outlineLvl w:val="1"/>
    </w:pPr>
    <w:rPr>
      <w:rFonts w:ascii="Calibri Light" w:hAnsi="Calibri Light"/>
      <w:b/>
      <w:bCs/>
      <w:i/>
      <w:i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aliases w:val="Texto simples"/>
    <w:basedOn w:val="Normal"/>
    <w:link w:val="TextosemFormataoChar"/>
    <w:uiPriority w:val="99"/>
    <w:rPr>
      <w:rFonts w:ascii="Courier New" w:hAnsi="Courier New" w:cs="Courier New"/>
      <w:sz w:val="20"/>
      <w:szCs w:val="20"/>
    </w:rPr>
  </w:style>
  <w:style w:type="paragraph" w:customStyle="1" w:styleId="2">
    <w:name w:val="2"/>
    <w:basedOn w:val="Normal"/>
    <w:next w:val="TextosemFormatao"/>
    <w:rPr>
      <w:rFonts w:ascii="Courier New" w:hAnsi="Courier New" w:cs="Courier New"/>
      <w:sz w:val="20"/>
      <w:szCs w:val="20"/>
    </w:rPr>
  </w:style>
  <w:style w:type="character" w:styleId="Hyperlink">
    <w:name w:val="Hyperlink"/>
    <w:rPr>
      <w:color w:val="0000FF"/>
      <w:u w:val="single"/>
    </w:rPr>
  </w:style>
  <w:style w:type="paragraph" w:styleId="Recuodecorpodetexto">
    <w:name w:val="Body Text Indent"/>
    <w:basedOn w:val="Normal"/>
    <w:link w:val="RecuodecorpodetextoChar"/>
    <w:pPr>
      <w:ind w:firstLine="708"/>
      <w:jc w:val="both"/>
    </w:pPr>
  </w:style>
  <w:style w:type="table" w:styleId="Tabelacomgrade">
    <w:name w:val="Table Grid"/>
    <w:basedOn w:val="Tabe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TextosemFormatao"/>
    <w:rPr>
      <w:rFonts w:ascii="Courier New" w:hAnsi="Courier New" w:cs="Courier New"/>
      <w:sz w:val="20"/>
      <w:szCs w:val="20"/>
    </w:rPr>
  </w:style>
  <w:style w:type="paragraph" w:styleId="Cabealho">
    <w:name w:val="header"/>
    <w:basedOn w:val="Normal"/>
    <w:link w:val="CabealhoChar"/>
    <w:uiPriority w:val="99"/>
    <w:pPr>
      <w:tabs>
        <w:tab w:val="center" w:pos="4419"/>
        <w:tab w:val="right" w:pos="8838"/>
      </w:tabs>
    </w:pPr>
  </w:style>
  <w:style w:type="character" w:styleId="Nmerodepgina">
    <w:name w:val="page number"/>
    <w:basedOn w:val="Fontepargpadro"/>
  </w:style>
  <w:style w:type="paragraph" w:styleId="PargrafodaLista">
    <w:name w:val="List Paragraph"/>
    <w:basedOn w:val="Normal"/>
    <w:uiPriority w:val="34"/>
    <w:qFormat/>
    <w:pPr>
      <w:ind w:left="708"/>
    </w:pPr>
  </w:style>
  <w:style w:type="character" w:customStyle="1" w:styleId="RecuodecorpodetextoChar">
    <w:name w:val="Recuo de corpo de texto Char"/>
    <w:link w:val="Recuodecorpodetexto"/>
    <w:rPr>
      <w:sz w:val="24"/>
      <w:szCs w:val="24"/>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link w:val="Rodap"/>
    <w:uiPriority w:val="99"/>
    <w:rPr>
      <w:sz w:val="24"/>
      <w:szCs w:val="24"/>
    </w:rPr>
  </w:style>
  <w:style w:type="character" w:customStyle="1" w:styleId="CabealhoChar">
    <w:name w:val="Cabeçalho Char"/>
    <w:link w:val="Cabealho"/>
    <w:uiPriority w:val="99"/>
    <w:rPr>
      <w:sz w:val="24"/>
      <w:szCs w:val="24"/>
    </w:rPr>
  </w:style>
  <w:style w:type="character" w:customStyle="1" w:styleId="TextosemFormataoChar">
    <w:name w:val="Texto sem Formatação Char"/>
    <w:aliases w:val="Texto simples Char"/>
    <w:link w:val="TextosemFormatao"/>
    <w:uiPriority w:val="99"/>
    <w:rPr>
      <w:rFonts w:ascii="Courier New" w:hAnsi="Courier New" w:cs="Courier New"/>
    </w:rPr>
  </w:style>
  <w:style w:type="character" w:customStyle="1" w:styleId="Ttulo1Char">
    <w:name w:val="Título 1 Char"/>
    <w:link w:val="Ttulo1"/>
    <w:rPr>
      <w:b/>
      <w:sz w:val="32"/>
      <w:szCs w:val="24"/>
    </w:rPr>
  </w:style>
  <w:style w:type="paragraph" w:customStyle="1" w:styleId="A053770">
    <w:name w:val="_A053770"/>
    <w:basedOn w:val="Normal"/>
    <w:pPr>
      <w:widowControl w:val="0"/>
      <w:ind w:left="5184" w:firstLine="576"/>
      <w:jc w:val="both"/>
    </w:pPr>
  </w:style>
  <w:style w:type="paragraph" w:customStyle="1" w:styleId="A053769">
    <w:name w:val="_A053769"/>
    <w:basedOn w:val="Normal"/>
    <w:pPr>
      <w:widowControl w:val="0"/>
      <w:snapToGrid w:val="0"/>
      <w:ind w:left="5184" w:right="144" w:firstLine="576"/>
      <w:jc w:val="both"/>
    </w:p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link w:val="Textodebalo"/>
    <w:uiPriority w:val="99"/>
    <w:semiHidden/>
    <w:rPr>
      <w:rFonts w:ascii="Tahoma" w:hAnsi="Tahoma" w:cs="Tahoma"/>
      <w:sz w:val="16"/>
      <w:szCs w:val="16"/>
    </w:rPr>
  </w:style>
  <w:style w:type="paragraph" w:styleId="Corpodetexto">
    <w:name w:val="Body Text"/>
    <w:basedOn w:val="Normal"/>
    <w:link w:val="CorpodetextoChar"/>
    <w:uiPriority w:val="99"/>
    <w:semiHidden/>
    <w:unhideWhenUsed/>
    <w:pPr>
      <w:spacing w:after="120"/>
    </w:pPr>
  </w:style>
  <w:style w:type="character" w:customStyle="1" w:styleId="CorpodetextoChar">
    <w:name w:val="Corpo de texto Char"/>
    <w:link w:val="Corpodetexto"/>
    <w:uiPriority w:val="99"/>
    <w:semiHidden/>
    <w:rPr>
      <w:sz w:val="24"/>
      <w:szCs w:val="24"/>
    </w:rPr>
  </w:style>
  <w:style w:type="character" w:customStyle="1" w:styleId="Ttulo6Char">
    <w:name w:val="Título 6 Char"/>
    <w:link w:val="Ttulo6"/>
    <w:rPr>
      <w:b/>
      <w:bCs/>
      <w:sz w:val="22"/>
      <w:szCs w:val="22"/>
    </w:rPr>
  </w:style>
  <w:style w:type="paragraph" w:styleId="NormalWeb">
    <w:name w:val="Normal (Web)"/>
    <w:basedOn w:val="Normal"/>
    <w:pPr>
      <w:spacing w:before="100" w:beforeAutospacing="1" w:after="100" w:afterAutospacing="1"/>
    </w:pPr>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link w:val="Assuntodocomentrio"/>
    <w:uiPriority w:val="99"/>
    <w:semiHidden/>
    <w:rPr>
      <w:b/>
      <w:bCs/>
    </w:rPr>
  </w:style>
  <w:style w:type="character" w:customStyle="1" w:styleId="Ttulo5Char">
    <w:name w:val="Título 5 Char"/>
    <w:link w:val="Ttulo5"/>
    <w:rPr>
      <w:b/>
      <w:bCs/>
      <w:i/>
      <w:iCs/>
      <w:sz w:val="26"/>
      <w:szCs w:val="26"/>
    </w:rPr>
  </w:style>
  <w:style w:type="character" w:customStyle="1" w:styleId="Ttulo2Char">
    <w:name w:val="Título 2 Char"/>
    <w:link w:val="Ttulo2"/>
    <w:uiPriority w:val="9"/>
    <w:semiHidden/>
    <w:rPr>
      <w:rFonts w:ascii="Calibri Light" w:eastAsia="Times New Roman" w:hAnsi="Calibri Light" w:cs="Times New Roman"/>
      <w:b/>
      <w:bCs/>
      <w:i/>
      <w:iCs/>
      <w:sz w:val="28"/>
      <w:szCs w:val="28"/>
    </w:rPr>
  </w:style>
  <w:style w:type="paragraph" w:styleId="Recuodecorpodetexto2">
    <w:name w:val="Body Text Indent 2"/>
    <w:basedOn w:val="Normal"/>
    <w:link w:val="Recuodecorpodetexto2Char"/>
    <w:semiHidden/>
    <w:pPr>
      <w:spacing w:after="120" w:line="480" w:lineRule="auto"/>
      <w:ind w:left="283"/>
    </w:pPr>
    <w:rPr>
      <w:lang w:val="x-none"/>
    </w:rPr>
  </w:style>
  <w:style w:type="character" w:customStyle="1" w:styleId="Recuodecorpodetexto2Char">
    <w:name w:val="Recuo de corpo de texto 2 Char"/>
    <w:link w:val="Recuodecorpodetexto2"/>
    <w:semiHidden/>
    <w:rPr>
      <w:sz w:val="24"/>
      <w:szCs w:val="24"/>
      <w:lang w:val="x-none"/>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object">
    <w:name w:val="object"/>
  </w:style>
  <w:style w:type="paragraph" w:styleId="Subttulo">
    <w:name w:val="Subtitle"/>
    <w:basedOn w:val="Normal"/>
    <w:link w:val="SubttuloChar"/>
    <w:uiPriority w:val="99"/>
    <w:qFormat/>
    <w:pPr>
      <w:pBdr>
        <w:top w:val="single" w:sz="4" w:space="1" w:color="auto"/>
        <w:left w:val="single" w:sz="4" w:space="4" w:color="auto"/>
        <w:bottom w:val="single" w:sz="4" w:space="1" w:color="auto"/>
        <w:right w:val="single" w:sz="4" w:space="4" w:color="auto"/>
      </w:pBdr>
      <w:jc w:val="center"/>
    </w:pPr>
    <w:rPr>
      <w:u w:val="single"/>
    </w:rPr>
  </w:style>
  <w:style w:type="character" w:customStyle="1" w:styleId="SubttuloChar">
    <w:name w:val="Subtítulo Char"/>
    <w:basedOn w:val="Fontepargpadro"/>
    <w:link w:val="Subttulo"/>
    <w:uiPriority w:val="99"/>
    <w:rPr>
      <w:sz w:val="24"/>
      <w:szCs w:val="24"/>
      <w:u w:val="single"/>
    </w:rPr>
  </w:style>
  <w:style w:type="paragraph" w:styleId="SemEspaamento">
    <w:name w:val="No Spacing"/>
    <w:uiPriority w:val="1"/>
    <w:qFormat/>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144968"/>
    <w:pPr>
      <w:widowControl w:val="0"/>
      <w:autoSpaceDE w:val="0"/>
      <w:autoSpaceDN w:val="0"/>
    </w:pPr>
    <w:rPr>
      <w:rFonts w:ascii="Calibri" w:eastAsia="Calibri" w:hAnsi="Calibri" w:cs="Calibri"/>
      <w:sz w:val="22"/>
      <w:szCs w:val="22"/>
      <w:lang w:val="pt-PT" w:eastAsia="pt-PT" w:bidi="pt-PT"/>
    </w:rPr>
  </w:style>
  <w:style w:type="paragraph" w:styleId="Textodenotaderodap">
    <w:name w:val="footnote text"/>
    <w:basedOn w:val="Normal"/>
    <w:link w:val="TextodenotaderodapChar"/>
    <w:uiPriority w:val="99"/>
    <w:semiHidden/>
    <w:unhideWhenUsed/>
    <w:rsid w:val="004F01CD"/>
    <w:rPr>
      <w:sz w:val="20"/>
      <w:szCs w:val="20"/>
    </w:rPr>
  </w:style>
  <w:style w:type="character" w:customStyle="1" w:styleId="TextodenotaderodapChar">
    <w:name w:val="Texto de nota de rodapé Char"/>
    <w:basedOn w:val="Fontepargpadro"/>
    <w:link w:val="Textodenotaderodap"/>
    <w:uiPriority w:val="99"/>
    <w:semiHidden/>
    <w:rsid w:val="004F01CD"/>
  </w:style>
  <w:style w:type="character" w:styleId="Refdenotaderodap">
    <w:name w:val="footnote reference"/>
    <w:uiPriority w:val="99"/>
    <w:semiHidden/>
    <w:unhideWhenUsed/>
    <w:rsid w:val="004F0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017">
      <w:bodyDiv w:val="1"/>
      <w:marLeft w:val="0"/>
      <w:marRight w:val="0"/>
      <w:marTop w:val="0"/>
      <w:marBottom w:val="0"/>
      <w:divBdr>
        <w:top w:val="none" w:sz="0" w:space="0" w:color="auto"/>
        <w:left w:val="none" w:sz="0" w:space="0" w:color="auto"/>
        <w:bottom w:val="none" w:sz="0" w:space="0" w:color="auto"/>
        <w:right w:val="none" w:sz="0" w:space="0" w:color="auto"/>
      </w:divBdr>
    </w:div>
    <w:div w:id="12001121">
      <w:bodyDiv w:val="1"/>
      <w:marLeft w:val="0"/>
      <w:marRight w:val="0"/>
      <w:marTop w:val="0"/>
      <w:marBottom w:val="0"/>
      <w:divBdr>
        <w:top w:val="none" w:sz="0" w:space="0" w:color="auto"/>
        <w:left w:val="none" w:sz="0" w:space="0" w:color="auto"/>
        <w:bottom w:val="none" w:sz="0" w:space="0" w:color="auto"/>
        <w:right w:val="none" w:sz="0" w:space="0" w:color="auto"/>
      </w:divBdr>
    </w:div>
    <w:div w:id="54092561">
      <w:bodyDiv w:val="1"/>
      <w:marLeft w:val="0"/>
      <w:marRight w:val="0"/>
      <w:marTop w:val="0"/>
      <w:marBottom w:val="0"/>
      <w:divBdr>
        <w:top w:val="none" w:sz="0" w:space="0" w:color="auto"/>
        <w:left w:val="none" w:sz="0" w:space="0" w:color="auto"/>
        <w:bottom w:val="none" w:sz="0" w:space="0" w:color="auto"/>
        <w:right w:val="none" w:sz="0" w:space="0" w:color="auto"/>
      </w:divBdr>
    </w:div>
    <w:div w:id="69157084">
      <w:bodyDiv w:val="1"/>
      <w:marLeft w:val="0"/>
      <w:marRight w:val="0"/>
      <w:marTop w:val="0"/>
      <w:marBottom w:val="0"/>
      <w:divBdr>
        <w:top w:val="none" w:sz="0" w:space="0" w:color="auto"/>
        <w:left w:val="none" w:sz="0" w:space="0" w:color="auto"/>
        <w:bottom w:val="none" w:sz="0" w:space="0" w:color="auto"/>
        <w:right w:val="none" w:sz="0" w:space="0" w:color="auto"/>
      </w:divBdr>
    </w:div>
    <w:div w:id="88308214">
      <w:bodyDiv w:val="1"/>
      <w:marLeft w:val="0"/>
      <w:marRight w:val="0"/>
      <w:marTop w:val="0"/>
      <w:marBottom w:val="0"/>
      <w:divBdr>
        <w:top w:val="none" w:sz="0" w:space="0" w:color="auto"/>
        <w:left w:val="none" w:sz="0" w:space="0" w:color="auto"/>
        <w:bottom w:val="none" w:sz="0" w:space="0" w:color="auto"/>
        <w:right w:val="none" w:sz="0" w:space="0" w:color="auto"/>
      </w:divBdr>
    </w:div>
    <w:div w:id="133107659">
      <w:bodyDiv w:val="1"/>
      <w:marLeft w:val="0"/>
      <w:marRight w:val="0"/>
      <w:marTop w:val="0"/>
      <w:marBottom w:val="0"/>
      <w:divBdr>
        <w:top w:val="none" w:sz="0" w:space="0" w:color="auto"/>
        <w:left w:val="none" w:sz="0" w:space="0" w:color="auto"/>
        <w:bottom w:val="none" w:sz="0" w:space="0" w:color="auto"/>
        <w:right w:val="none" w:sz="0" w:space="0" w:color="auto"/>
      </w:divBdr>
    </w:div>
    <w:div w:id="140001187">
      <w:bodyDiv w:val="1"/>
      <w:marLeft w:val="0"/>
      <w:marRight w:val="0"/>
      <w:marTop w:val="0"/>
      <w:marBottom w:val="0"/>
      <w:divBdr>
        <w:top w:val="none" w:sz="0" w:space="0" w:color="auto"/>
        <w:left w:val="none" w:sz="0" w:space="0" w:color="auto"/>
        <w:bottom w:val="none" w:sz="0" w:space="0" w:color="auto"/>
        <w:right w:val="none" w:sz="0" w:space="0" w:color="auto"/>
      </w:divBdr>
    </w:div>
    <w:div w:id="395468822">
      <w:bodyDiv w:val="1"/>
      <w:marLeft w:val="0"/>
      <w:marRight w:val="0"/>
      <w:marTop w:val="0"/>
      <w:marBottom w:val="0"/>
      <w:divBdr>
        <w:top w:val="none" w:sz="0" w:space="0" w:color="auto"/>
        <w:left w:val="none" w:sz="0" w:space="0" w:color="auto"/>
        <w:bottom w:val="none" w:sz="0" w:space="0" w:color="auto"/>
        <w:right w:val="none" w:sz="0" w:space="0" w:color="auto"/>
      </w:divBdr>
    </w:div>
    <w:div w:id="431096361">
      <w:bodyDiv w:val="1"/>
      <w:marLeft w:val="0"/>
      <w:marRight w:val="0"/>
      <w:marTop w:val="0"/>
      <w:marBottom w:val="0"/>
      <w:divBdr>
        <w:top w:val="none" w:sz="0" w:space="0" w:color="auto"/>
        <w:left w:val="none" w:sz="0" w:space="0" w:color="auto"/>
        <w:bottom w:val="none" w:sz="0" w:space="0" w:color="auto"/>
        <w:right w:val="none" w:sz="0" w:space="0" w:color="auto"/>
      </w:divBdr>
    </w:div>
    <w:div w:id="502625392">
      <w:bodyDiv w:val="1"/>
      <w:marLeft w:val="0"/>
      <w:marRight w:val="0"/>
      <w:marTop w:val="0"/>
      <w:marBottom w:val="0"/>
      <w:divBdr>
        <w:top w:val="none" w:sz="0" w:space="0" w:color="auto"/>
        <w:left w:val="none" w:sz="0" w:space="0" w:color="auto"/>
        <w:bottom w:val="none" w:sz="0" w:space="0" w:color="auto"/>
        <w:right w:val="none" w:sz="0" w:space="0" w:color="auto"/>
      </w:divBdr>
    </w:div>
    <w:div w:id="509300809">
      <w:bodyDiv w:val="1"/>
      <w:marLeft w:val="0"/>
      <w:marRight w:val="0"/>
      <w:marTop w:val="0"/>
      <w:marBottom w:val="0"/>
      <w:divBdr>
        <w:top w:val="none" w:sz="0" w:space="0" w:color="auto"/>
        <w:left w:val="none" w:sz="0" w:space="0" w:color="auto"/>
        <w:bottom w:val="none" w:sz="0" w:space="0" w:color="auto"/>
        <w:right w:val="none" w:sz="0" w:space="0" w:color="auto"/>
      </w:divBdr>
    </w:div>
    <w:div w:id="511072730">
      <w:bodyDiv w:val="1"/>
      <w:marLeft w:val="0"/>
      <w:marRight w:val="0"/>
      <w:marTop w:val="0"/>
      <w:marBottom w:val="0"/>
      <w:divBdr>
        <w:top w:val="none" w:sz="0" w:space="0" w:color="auto"/>
        <w:left w:val="none" w:sz="0" w:space="0" w:color="auto"/>
        <w:bottom w:val="none" w:sz="0" w:space="0" w:color="auto"/>
        <w:right w:val="none" w:sz="0" w:space="0" w:color="auto"/>
      </w:divBdr>
    </w:div>
    <w:div w:id="537740603">
      <w:bodyDiv w:val="1"/>
      <w:marLeft w:val="0"/>
      <w:marRight w:val="0"/>
      <w:marTop w:val="0"/>
      <w:marBottom w:val="0"/>
      <w:divBdr>
        <w:top w:val="none" w:sz="0" w:space="0" w:color="auto"/>
        <w:left w:val="none" w:sz="0" w:space="0" w:color="auto"/>
        <w:bottom w:val="none" w:sz="0" w:space="0" w:color="auto"/>
        <w:right w:val="none" w:sz="0" w:space="0" w:color="auto"/>
      </w:divBdr>
    </w:div>
    <w:div w:id="550731330">
      <w:bodyDiv w:val="1"/>
      <w:marLeft w:val="0"/>
      <w:marRight w:val="0"/>
      <w:marTop w:val="0"/>
      <w:marBottom w:val="0"/>
      <w:divBdr>
        <w:top w:val="none" w:sz="0" w:space="0" w:color="auto"/>
        <w:left w:val="none" w:sz="0" w:space="0" w:color="auto"/>
        <w:bottom w:val="none" w:sz="0" w:space="0" w:color="auto"/>
        <w:right w:val="none" w:sz="0" w:space="0" w:color="auto"/>
      </w:divBdr>
    </w:div>
    <w:div w:id="574558047">
      <w:bodyDiv w:val="1"/>
      <w:marLeft w:val="0"/>
      <w:marRight w:val="0"/>
      <w:marTop w:val="0"/>
      <w:marBottom w:val="0"/>
      <w:divBdr>
        <w:top w:val="none" w:sz="0" w:space="0" w:color="auto"/>
        <w:left w:val="none" w:sz="0" w:space="0" w:color="auto"/>
        <w:bottom w:val="none" w:sz="0" w:space="0" w:color="auto"/>
        <w:right w:val="none" w:sz="0" w:space="0" w:color="auto"/>
      </w:divBdr>
    </w:div>
    <w:div w:id="648902910">
      <w:bodyDiv w:val="1"/>
      <w:marLeft w:val="0"/>
      <w:marRight w:val="0"/>
      <w:marTop w:val="0"/>
      <w:marBottom w:val="0"/>
      <w:divBdr>
        <w:top w:val="none" w:sz="0" w:space="0" w:color="auto"/>
        <w:left w:val="none" w:sz="0" w:space="0" w:color="auto"/>
        <w:bottom w:val="none" w:sz="0" w:space="0" w:color="auto"/>
        <w:right w:val="none" w:sz="0" w:space="0" w:color="auto"/>
      </w:divBdr>
    </w:div>
    <w:div w:id="792209736">
      <w:bodyDiv w:val="1"/>
      <w:marLeft w:val="0"/>
      <w:marRight w:val="0"/>
      <w:marTop w:val="0"/>
      <w:marBottom w:val="0"/>
      <w:divBdr>
        <w:top w:val="none" w:sz="0" w:space="0" w:color="auto"/>
        <w:left w:val="none" w:sz="0" w:space="0" w:color="auto"/>
        <w:bottom w:val="none" w:sz="0" w:space="0" w:color="auto"/>
        <w:right w:val="none" w:sz="0" w:space="0" w:color="auto"/>
      </w:divBdr>
      <w:divsChild>
        <w:div w:id="220871620">
          <w:marLeft w:val="0"/>
          <w:marRight w:val="0"/>
          <w:marTop w:val="0"/>
          <w:marBottom w:val="0"/>
          <w:divBdr>
            <w:top w:val="none" w:sz="0" w:space="0" w:color="auto"/>
            <w:left w:val="none" w:sz="0" w:space="0" w:color="auto"/>
            <w:bottom w:val="none" w:sz="0" w:space="0" w:color="auto"/>
            <w:right w:val="none" w:sz="0" w:space="0" w:color="auto"/>
          </w:divBdr>
        </w:div>
        <w:div w:id="531915943">
          <w:marLeft w:val="0"/>
          <w:marRight w:val="0"/>
          <w:marTop w:val="0"/>
          <w:marBottom w:val="0"/>
          <w:divBdr>
            <w:top w:val="none" w:sz="0" w:space="0" w:color="auto"/>
            <w:left w:val="none" w:sz="0" w:space="0" w:color="auto"/>
            <w:bottom w:val="none" w:sz="0" w:space="0" w:color="auto"/>
            <w:right w:val="none" w:sz="0" w:space="0" w:color="auto"/>
          </w:divBdr>
        </w:div>
        <w:div w:id="746727314">
          <w:marLeft w:val="0"/>
          <w:marRight w:val="0"/>
          <w:marTop w:val="0"/>
          <w:marBottom w:val="0"/>
          <w:divBdr>
            <w:top w:val="none" w:sz="0" w:space="0" w:color="auto"/>
            <w:left w:val="none" w:sz="0" w:space="0" w:color="auto"/>
            <w:bottom w:val="none" w:sz="0" w:space="0" w:color="auto"/>
            <w:right w:val="none" w:sz="0" w:space="0" w:color="auto"/>
          </w:divBdr>
        </w:div>
        <w:div w:id="1787499823">
          <w:marLeft w:val="0"/>
          <w:marRight w:val="0"/>
          <w:marTop w:val="0"/>
          <w:marBottom w:val="0"/>
          <w:divBdr>
            <w:top w:val="none" w:sz="0" w:space="0" w:color="auto"/>
            <w:left w:val="none" w:sz="0" w:space="0" w:color="auto"/>
            <w:bottom w:val="none" w:sz="0" w:space="0" w:color="auto"/>
            <w:right w:val="none" w:sz="0" w:space="0" w:color="auto"/>
          </w:divBdr>
        </w:div>
      </w:divsChild>
    </w:div>
    <w:div w:id="804086672">
      <w:bodyDiv w:val="1"/>
      <w:marLeft w:val="0"/>
      <w:marRight w:val="0"/>
      <w:marTop w:val="0"/>
      <w:marBottom w:val="0"/>
      <w:divBdr>
        <w:top w:val="none" w:sz="0" w:space="0" w:color="auto"/>
        <w:left w:val="none" w:sz="0" w:space="0" w:color="auto"/>
        <w:bottom w:val="none" w:sz="0" w:space="0" w:color="auto"/>
        <w:right w:val="none" w:sz="0" w:space="0" w:color="auto"/>
      </w:divBdr>
    </w:div>
    <w:div w:id="821431270">
      <w:bodyDiv w:val="1"/>
      <w:marLeft w:val="0"/>
      <w:marRight w:val="0"/>
      <w:marTop w:val="0"/>
      <w:marBottom w:val="0"/>
      <w:divBdr>
        <w:top w:val="none" w:sz="0" w:space="0" w:color="auto"/>
        <w:left w:val="none" w:sz="0" w:space="0" w:color="auto"/>
        <w:bottom w:val="none" w:sz="0" w:space="0" w:color="auto"/>
        <w:right w:val="none" w:sz="0" w:space="0" w:color="auto"/>
      </w:divBdr>
    </w:div>
    <w:div w:id="858736365">
      <w:bodyDiv w:val="1"/>
      <w:marLeft w:val="0"/>
      <w:marRight w:val="0"/>
      <w:marTop w:val="0"/>
      <w:marBottom w:val="0"/>
      <w:divBdr>
        <w:top w:val="none" w:sz="0" w:space="0" w:color="auto"/>
        <w:left w:val="none" w:sz="0" w:space="0" w:color="auto"/>
        <w:bottom w:val="none" w:sz="0" w:space="0" w:color="auto"/>
        <w:right w:val="none" w:sz="0" w:space="0" w:color="auto"/>
      </w:divBdr>
    </w:div>
    <w:div w:id="925960322">
      <w:bodyDiv w:val="1"/>
      <w:marLeft w:val="0"/>
      <w:marRight w:val="0"/>
      <w:marTop w:val="0"/>
      <w:marBottom w:val="0"/>
      <w:divBdr>
        <w:top w:val="none" w:sz="0" w:space="0" w:color="auto"/>
        <w:left w:val="none" w:sz="0" w:space="0" w:color="auto"/>
        <w:bottom w:val="none" w:sz="0" w:space="0" w:color="auto"/>
        <w:right w:val="none" w:sz="0" w:space="0" w:color="auto"/>
      </w:divBdr>
    </w:div>
    <w:div w:id="1020469089">
      <w:bodyDiv w:val="1"/>
      <w:marLeft w:val="0"/>
      <w:marRight w:val="0"/>
      <w:marTop w:val="0"/>
      <w:marBottom w:val="0"/>
      <w:divBdr>
        <w:top w:val="none" w:sz="0" w:space="0" w:color="auto"/>
        <w:left w:val="none" w:sz="0" w:space="0" w:color="auto"/>
        <w:bottom w:val="none" w:sz="0" w:space="0" w:color="auto"/>
        <w:right w:val="none" w:sz="0" w:space="0" w:color="auto"/>
      </w:divBdr>
    </w:div>
    <w:div w:id="1042092395">
      <w:bodyDiv w:val="1"/>
      <w:marLeft w:val="0"/>
      <w:marRight w:val="0"/>
      <w:marTop w:val="0"/>
      <w:marBottom w:val="0"/>
      <w:divBdr>
        <w:top w:val="none" w:sz="0" w:space="0" w:color="auto"/>
        <w:left w:val="none" w:sz="0" w:space="0" w:color="auto"/>
        <w:bottom w:val="none" w:sz="0" w:space="0" w:color="auto"/>
        <w:right w:val="none" w:sz="0" w:space="0" w:color="auto"/>
      </w:divBdr>
    </w:div>
    <w:div w:id="1086652574">
      <w:bodyDiv w:val="1"/>
      <w:marLeft w:val="0"/>
      <w:marRight w:val="0"/>
      <w:marTop w:val="0"/>
      <w:marBottom w:val="0"/>
      <w:divBdr>
        <w:top w:val="none" w:sz="0" w:space="0" w:color="auto"/>
        <w:left w:val="none" w:sz="0" w:space="0" w:color="auto"/>
        <w:bottom w:val="none" w:sz="0" w:space="0" w:color="auto"/>
        <w:right w:val="none" w:sz="0" w:space="0" w:color="auto"/>
      </w:divBdr>
    </w:div>
    <w:div w:id="1203713127">
      <w:bodyDiv w:val="1"/>
      <w:marLeft w:val="0"/>
      <w:marRight w:val="0"/>
      <w:marTop w:val="0"/>
      <w:marBottom w:val="0"/>
      <w:divBdr>
        <w:top w:val="none" w:sz="0" w:space="0" w:color="auto"/>
        <w:left w:val="none" w:sz="0" w:space="0" w:color="auto"/>
        <w:bottom w:val="none" w:sz="0" w:space="0" w:color="auto"/>
        <w:right w:val="none" w:sz="0" w:space="0" w:color="auto"/>
      </w:divBdr>
    </w:div>
    <w:div w:id="1220752900">
      <w:bodyDiv w:val="1"/>
      <w:marLeft w:val="0"/>
      <w:marRight w:val="0"/>
      <w:marTop w:val="0"/>
      <w:marBottom w:val="0"/>
      <w:divBdr>
        <w:top w:val="none" w:sz="0" w:space="0" w:color="auto"/>
        <w:left w:val="none" w:sz="0" w:space="0" w:color="auto"/>
        <w:bottom w:val="none" w:sz="0" w:space="0" w:color="auto"/>
        <w:right w:val="none" w:sz="0" w:space="0" w:color="auto"/>
      </w:divBdr>
    </w:div>
    <w:div w:id="1354528237">
      <w:bodyDiv w:val="1"/>
      <w:marLeft w:val="0"/>
      <w:marRight w:val="0"/>
      <w:marTop w:val="0"/>
      <w:marBottom w:val="0"/>
      <w:divBdr>
        <w:top w:val="none" w:sz="0" w:space="0" w:color="auto"/>
        <w:left w:val="none" w:sz="0" w:space="0" w:color="auto"/>
        <w:bottom w:val="none" w:sz="0" w:space="0" w:color="auto"/>
        <w:right w:val="none" w:sz="0" w:space="0" w:color="auto"/>
      </w:divBdr>
    </w:div>
    <w:div w:id="1382285391">
      <w:bodyDiv w:val="1"/>
      <w:marLeft w:val="0"/>
      <w:marRight w:val="0"/>
      <w:marTop w:val="0"/>
      <w:marBottom w:val="0"/>
      <w:divBdr>
        <w:top w:val="none" w:sz="0" w:space="0" w:color="auto"/>
        <w:left w:val="none" w:sz="0" w:space="0" w:color="auto"/>
        <w:bottom w:val="none" w:sz="0" w:space="0" w:color="auto"/>
        <w:right w:val="none" w:sz="0" w:space="0" w:color="auto"/>
      </w:divBdr>
    </w:div>
    <w:div w:id="1766925039">
      <w:bodyDiv w:val="1"/>
      <w:marLeft w:val="0"/>
      <w:marRight w:val="0"/>
      <w:marTop w:val="0"/>
      <w:marBottom w:val="0"/>
      <w:divBdr>
        <w:top w:val="none" w:sz="0" w:space="0" w:color="auto"/>
        <w:left w:val="none" w:sz="0" w:space="0" w:color="auto"/>
        <w:bottom w:val="none" w:sz="0" w:space="0" w:color="auto"/>
        <w:right w:val="none" w:sz="0" w:space="0" w:color="auto"/>
      </w:divBdr>
    </w:div>
    <w:div w:id="1815248324">
      <w:bodyDiv w:val="1"/>
      <w:marLeft w:val="0"/>
      <w:marRight w:val="0"/>
      <w:marTop w:val="0"/>
      <w:marBottom w:val="0"/>
      <w:divBdr>
        <w:top w:val="none" w:sz="0" w:space="0" w:color="auto"/>
        <w:left w:val="none" w:sz="0" w:space="0" w:color="auto"/>
        <w:bottom w:val="none" w:sz="0" w:space="0" w:color="auto"/>
        <w:right w:val="none" w:sz="0" w:space="0" w:color="auto"/>
      </w:divBdr>
    </w:div>
    <w:div w:id="1844782733">
      <w:bodyDiv w:val="1"/>
      <w:marLeft w:val="0"/>
      <w:marRight w:val="0"/>
      <w:marTop w:val="0"/>
      <w:marBottom w:val="0"/>
      <w:divBdr>
        <w:top w:val="none" w:sz="0" w:space="0" w:color="auto"/>
        <w:left w:val="none" w:sz="0" w:space="0" w:color="auto"/>
        <w:bottom w:val="none" w:sz="0" w:space="0" w:color="auto"/>
        <w:right w:val="none" w:sz="0" w:space="0" w:color="auto"/>
      </w:divBdr>
    </w:div>
    <w:div w:id="1917350636">
      <w:bodyDiv w:val="1"/>
      <w:marLeft w:val="0"/>
      <w:marRight w:val="0"/>
      <w:marTop w:val="0"/>
      <w:marBottom w:val="0"/>
      <w:divBdr>
        <w:top w:val="none" w:sz="0" w:space="0" w:color="auto"/>
        <w:left w:val="none" w:sz="0" w:space="0" w:color="auto"/>
        <w:bottom w:val="none" w:sz="0" w:space="0" w:color="auto"/>
        <w:right w:val="none" w:sz="0" w:space="0" w:color="auto"/>
      </w:divBdr>
    </w:div>
    <w:div w:id="1983540596">
      <w:bodyDiv w:val="1"/>
      <w:marLeft w:val="0"/>
      <w:marRight w:val="0"/>
      <w:marTop w:val="0"/>
      <w:marBottom w:val="0"/>
      <w:divBdr>
        <w:top w:val="none" w:sz="0" w:space="0" w:color="auto"/>
        <w:left w:val="none" w:sz="0" w:space="0" w:color="auto"/>
        <w:bottom w:val="none" w:sz="0" w:space="0" w:color="auto"/>
        <w:right w:val="none" w:sz="0" w:space="0" w:color="auto"/>
      </w:divBdr>
    </w:div>
    <w:div w:id="2017220124">
      <w:bodyDiv w:val="1"/>
      <w:marLeft w:val="0"/>
      <w:marRight w:val="0"/>
      <w:marTop w:val="0"/>
      <w:marBottom w:val="0"/>
      <w:divBdr>
        <w:top w:val="none" w:sz="0" w:space="0" w:color="auto"/>
        <w:left w:val="none" w:sz="0" w:space="0" w:color="auto"/>
        <w:bottom w:val="none" w:sz="0" w:space="0" w:color="auto"/>
        <w:right w:val="none" w:sz="0" w:space="0" w:color="auto"/>
      </w:divBdr>
    </w:div>
    <w:div w:id="20978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timbo.sc.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municipal.sc.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gativas@timbo.sc.gov.br" TargetMode="External"/><Relationship Id="rId4" Type="http://schemas.openxmlformats.org/officeDocument/2006/relationships/settings" Target="settings.xml"/><Relationship Id="rId9" Type="http://schemas.openxmlformats.org/officeDocument/2006/relationships/hyperlink" Target="https://timbo.atende.net/%23!/tipo/servico/valor/8/padrao/1"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ED52-9ECC-4EEC-B066-4894FC43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72</Pages>
  <Words>24143</Words>
  <Characters>130374</Characters>
  <Application>Microsoft Office Word</Application>
  <DocSecurity>0</DocSecurity>
  <Lines>1086</Lines>
  <Paragraphs>308</Paragraphs>
  <ScaleCrop>false</ScaleCrop>
  <HeadingPairs>
    <vt:vector size="2" baseType="variant">
      <vt:variant>
        <vt:lpstr>Título</vt:lpstr>
      </vt:variant>
      <vt:variant>
        <vt:i4>1</vt:i4>
      </vt:variant>
    </vt:vector>
  </HeadingPairs>
  <TitlesOfParts>
    <vt:vector size="1" baseType="lpstr">
      <vt:lpstr>SECRETARIA DE ADMINISTRACAO / DEPARTAMENTO DE COMPRAS</vt:lpstr>
    </vt:vector>
  </TitlesOfParts>
  <Company>Prefeitura Municipal de Timbó</Company>
  <LinksUpToDate>false</LinksUpToDate>
  <CharactersWithSpaces>154209</CharactersWithSpaces>
  <SharedDoc>false</SharedDoc>
  <HLinks>
    <vt:vector size="18" baseType="variant">
      <vt:variant>
        <vt:i4>5570574</vt:i4>
      </vt:variant>
      <vt:variant>
        <vt:i4>6</vt:i4>
      </vt:variant>
      <vt:variant>
        <vt:i4>0</vt:i4>
      </vt:variant>
      <vt:variant>
        <vt:i4>5</vt:i4>
      </vt:variant>
      <vt:variant>
        <vt:lpwstr>http://www.diariomunicipal.sc.gov.br/</vt:lpwstr>
      </vt:variant>
      <vt:variant>
        <vt:lpwstr/>
      </vt:variant>
      <vt:variant>
        <vt:i4>131123</vt:i4>
      </vt:variant>
      <vt:variant>
        <vt:i4>3</vt:i4>
      </vt:variant>
      <vt:variant>
        <vt:i4>0</vt:i4>
      </vt:variant>
      <vt:variant>
        <vt:i4>5</vt:i4>
      </vt:variant>
      <vt:variant>
        <vt:lpwstr>mailto:negativas@timbo.sc.gov.br</vt:lpwstr>
      </vt:variant>
      <vt:variant>
        <vt:lpwstr/>
      </vt:variant>
      <vt:variant>
        <vt:i4>6946909</vt:i4>
      </vt:variant>
      <vt:variant>
        <vt:i4>0</vt:i4>
      </vt:variant>
      <vt:variant>
        <vt:i4>0</vt:i4>
      </vt:variant>
      <vt:variant>
        <vt:i4>5</vt:i4>
      </vt:variant>
      <vt:variant>
        <vt:lpwstr>mailto:licitacoes@timbo.sc.gov.br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ADMINISTRACAO / DEPARTAMENTO DE COMPRAS</dc:title>
  <dc:creator>Prefeitura Municipal de Timbó</dc:creator>
  <cp:lastModifiedBy>Ana Otilia Pamplona</cp:lastModifiedBy>
  <cp:revision>15</cp:revision>
  <cp:lastPrinted>2020-02-24T12:24:00Z</cp:lastPrinted>
  <dcterms:created xsi:type="dcterms:W3CDTF">2019-09-09T11:54:00Z</dcterms:created>
  <dcterms:modified xsi:type="dcterms:W3CDTF">2020-03-06T11:47:00Z</dcterms:modified>
</cp:coreProperties>
</file>